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3F5" w:rsidRDefault="00D803F5" w:rsidP="00D803F5">
      <w:pPr>
        <w:jc w:val="center"/>
        <w:rPr>
          <w:b/>
          <w:color w:val="4472C4" w:themeColor="accent5"/>
          <w:sz w:val="28"/>
        </w:rPr>
      </w:pPr>
    </w:p>
    <w:tbl>
      <w:tblPr>
        <w:tblStyle w:val="Grilledutableau"/>
        <w:tblW w:w="10490" w:type="dxa"/>
        <w:tblInd w:w="-714" w:type="dxa"/>
        <w:tblBorders>
          <w:top w:val="single" w:sz="4" w:space="0" w:color="00018D"/>
          <w:left w:val="single" w:sz="4" w:space="0" w:color="00018D"/>
          <w:bottom w:val="single" w:sz="4" w:space="0" w:color="00018D"/>
          <w:right w:val="single" w:sz="4" w:space="0" w:color="00018D"/>
          <w:insideH w:val="single" w:sz="4" w:space="0" w:color="00018D"/>
          <w:insideV w:val="single" w:sz="4" w:space="0" w:color="00018D"/>
        </w:tblBorders>
        <w:tblLook w:val="04A0" w:firstRow="1" w:lastRow="0" w:firstColumn="1" w:lastColumn="0" w:noHBand="0" w:noVBand="1"/>
      </w:tblPr>
      <w:tblGrid>
        <w:gridCol w:w="10490"/>
      </w:tblGrid>
      <w:tr w:rsidR="00D803F5" w:rsidTr="00DE709D">
        <w:tc>
          <w:tcPr>
            <w:tcW w:w="10490" w:type="dxa"/>
            <w:shd w:val="clear" w:color="auto" w:fill="00018D"/>
          </w:tcPr>
          <w:p w:rsidR="00D803F5" w:rsidRDefault="00D803F5" w:rsidP="00601544">
            <w:pPr>
              <w:jc w:val="center"/>
              <w:rPr>
                <w:b/>
                <w:color w:val="FFFFFF" w:themeColor="background1"/>
                <w:sz w:val="28"/>
              </w:rPr>
            </w:pPr>
          </w:p>
          <w:p w:rsidR="00D803F5" w:rsidRDefault="00D803F5" w:rsidP="00601544">
            <w:pPr>
              <w:jc w:val="center"/>
              <w:rPr>
                <w:b/>
                <w:color w:val="FFFFFF" w:themeColor="background1"/>
                <w:sz w:val="28"/>
              </w:rPr>
            </w:pPr>
            <w:r w:rsidRPr="001221F7">
              <w:rPr>
                <w:b/>
                <w:color w:val="FFFFFF" w:themeColor="background1"/>
                <w:sz w:val="28"/>
              </w:rPr>
              <w:t>Identification des adresses des élèves situés dans ou hors QPV</w:t>
            </w:r>
            <w:r>
              <w:rPr>
                <w:b/>
                <w:color w:val="FFFFFF" w:themeColor="background1"/>
                <w:sz w:val="28"/>
              </w:rPr>
              <w:t xml:space="preserve"> </w:t>
            </w:r>
          </w:p>
          <w:p w:rsidR="00D803F5" w:rsidRPr="001221F7" w:rsidRDefault="00D803F5" w:rsidP="00D803F5">
            <w:pPr>
              <w:jc w:val="center"/>
              <w:rPr>
                <w:b/>
                <w:color w:val="FFFFFF" w:themeColor="background1"/>
                <w:sz w:val="28"/>
              </w:rPr>
            </w:pPr>
          </w:p>
        </w:tc>
      </w:tr>
      <w:tr w:rsidR="00D803F5" w:rsidTr="00DE709D">
        <w:tc>
          <w:tcPr>
            <w:tcW w:w="10490" w:type="dxa"/>
          </w:tcPr>
          <w:p w:rsidR="00D803F5" w:rsidRDefault="00D803F5" w:rsidP="00601544">
            <w:pPr>
              <w:rPr>
                <w:b/>
                <w:color w:val="4472C4" w:themeColor="accent5"/>
              </w:rPr>
            </w:pPr>
          </w:p>
          <w:p w:rsidR="00D803F5" w:rsidRPr="00BE3909" w:rsidRDefault="00D803F5" w:rsidP="00601544">
            <w:pPr>
              <w:rPr>
                <w:b/>
                <w:color w:val="00018D"/>
              </w:rPr>
            </w:pPr>
            <w:r w:rsidRPr="00BE3909">
              <w:rPr>
                <w:b/>
                <w:color w:val="00018D"/>
              </w:rPr>
              <w:t xml:space="preserve">Dans le cadre de la mise en œuvre </w:t>
            </w:r>
            <w:r w:rsidR="00674803">
              <w:rPr>
                <w:b/>
                <w:color w:val="00018D"/>
              </w:rPr>
              <w:t xml:space="preserve">des </w:t>
            </w:r>
            <w:r w:rsidRPr="00BE3909">
              <w:rPr>
                <w:b/>
                <w:color w:val="00018D"/>
              </w:rPr>
              <w:t xml:space="preserve">cordées de la réussite dans votre établissement, </w:t>
            </w:r>
            <w:r w:rsidR="00674803">
              <w:rPr>
                <w:b/>
                <w:color w:val="00018D"/>
              </w:rPr>
              <w:t xml:space="preserve">le ciblage des élèves bénéficiaires </w:t>
            </w:r>
            <w:r w:rsidRPr="00BE3909">
              <w:rPr>
                <w:b/>
                <w:color w:val="00018D"/>
              </w:rPr>
              <w:t>est une étape importante. Afin de pouvoir proposer ce dispositif aux élèves relevant des quartiers prioritaires de la ville (QPV), il vous faudra procéder ainsi :</w:t>
            </w:r>
          </w:p>
          <w:p w:rsidR="00D803F5" w:rsidRPr="00BE3909" w:rsidRDefault="00D803F5" w:rsidP="00D803F5">
            <w:pPr>
              <w:pStyle w:val="Paragraphedeliste"/>
              <w:numPr>
                <w:ilvl w:val="0"/>
                <w:numId w:val="2"/>
              </w:numPr>
              <w:rPr>
                <w:b/>
                <w:color w:val="00018D"/>
              </w:rPr>
            </w:pPr>
            <w:r w:rsidRPr="00BE3909">
              <w:rPr>
                <w:b/>
                <w:color w:val="00018D"/>
              </w:rPr>
              <w:t>Consulter la liste des QPV ci-après.</w:t>
            </w:r>
          </w:p>
          <w:p w:rsidR="00D803F5" w:rsidRPr="00BE3909" w:rsidRDefault="00674803" w:rsidP="00D803F5">
            <w:pPr>
              <w:pStyle w:val="Paragraphedeliste"/>
              <w:numPr>
                <w:ilvl w:val="0"/>
                <w:numId w:val="2"/>
              </w:numPr>
              <w:rPr>
                <w:b/>
                <w:color w:val="00018D"/>
              </w:rPr>
            </w:pPr>
            <w:r>
              <w:rPr>
                <w:b/>
                <w:color w:val="00018D"/>
              </w:rPr>
              <w:t>Si un QPV correspond au secteur de recrutement de votre établissement, i</w:t>
            </w:r>
            <w:r w:rsidR="00D803F5" w:rsidRPr="00BE3909">
              <w:rPr>
                <w:b/>
                <w:color w:val="00018D"/>
              </w:rPr>
              <w:t xml:space="preserve">dentifier les adresses des élèves en masse (point 2) ou une par une (point 3). </w:t>
            </w:r>
          </w:p>
          <w:p w:rsidR="00D803F5" w:rsidRPr="00C72563" w:rsidRDefault="00D803F5" w:rsidP="00601544">
            <w:pPr>
              <w:rPr>
                <w:b/>
                <w:color w:val="4472C4" w:themeColor="accent5"/>
              </w:rPr>
            </w:pPr>
          </w:p>
        </w:tc>
      </w:tr>
    </w:tbl>
    <w:p w:rsidR="00D803F5" w:rsidRDefault="00D803F5" w:rsidP="00D803F5">
      <w:pPr>
        <w:rPr>
          <w:b/>
          <w:color w:val="4472C4" w:themeColor="accent5"/>
          <w:sz w:val="28"/>
        </w:rPr>
      </w:pPr>
    </w:p>
    <w:p w:rsidR="00D803F5" w:rsidRPr="00BE3909" w:rsidRDefault="00D803F5" w:rsidP="00F635DC">
      <w:pPr>
        <w:pStyle w:val="Paragraphedeliste"/>
        <w:numPr>
          <w:ilvl w:val="0"/>
          <w:numId w:val="3"/>
        </w:numPr>
        <w:pBdr>
          <w:bottom w:val="single" w:sz="4" w:space="1" w:color="00018D"/>
        </w:pBdr>
        <w:jc w:val="both"/>
        <w:rPr>
          <w:b/>
          <w:color w:val="00018D"/>
          <w:sz w:val="24"/>
        </w:rPr>
      </w:pPr>
      <w:r w:rsidRPr="00BE3909">
        <w:rPr>
          <w:b/>
          <w:color w:val="00018D"/>
          <w:sz w:val="24"/>
        </w:rPr>
        <w:t>Liste des QPV de l’académie de Toulouse</w:t>
      </w:r>
    </w:p>
    <w:tbl>
      <w:tblPr>
        <w:tblW w:w="10916" w:type="dxa"/>
        <w:tblInd w:w="-856" w:type="dxa"/>
        <w:tblCellMar>
          <w:left w:w="70" w:type="dxa"/>
          <w:right w:w="70" w:type="dxa"/>
        </w:tblCellMar>
        <w:tblLook w:val="04A0" w:firstRow="1" w:lastRow="0" w:firstColumn="1" w:lastColumn="0" w:noHBand="0" w:noVBand="1"/>
      </w:tblPr>
      <w:tblGrid>
        <w:gridCol w:w="1760"/>
        <w:gridCol w:w="1720"/>
        <w:gridCol w:w="4420"/>
        <w:gridCol w:w="3016"/>
      </w:tblGrid>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rsidR="00D803F5" w:rsidRPr="001221F7" w:rsidRDefault="00D803F5" w:rsidP="00601544">
            <w:pPr>
              <w:spacing w:after="0" w:line="240" w:lineRule="auto"/>
              <w:rPr>
                <w:rFonts w:ascii="Calibri" w:eastAsia="Times New Roman" w:hAnsi="Calibri" w:cs="Calibri"/>
                <w:b/>
                <w:bCs/>
                <w:color w:val="FFFFFF"/>
                <w:sz w:val="20"/>
                <w:lang w:eastAsia="fr-FR"/>
              </w:rPr>
            </w:pPr>
            <w:r w:rsidRPr="001221F7">
              <w:rPr>
                <w:rFonts w:ascii="Calibri" w:eastAsia="Times New Roman" w:hAnsi="Calibri" w:cs="Calibri"/>
                <w:b/>
                <w:bCs/>
                <w:color w:val="FFFFFF"/>
                <w:sz w:val="20"/>
                <w:lang w:eastAsia="fr-FR"/>
              </w:rPr>
              <w:t xml:space="preserve">DEPARTEMENT </w:t>
            </w:r>
          </w:p>
        </w:tc>
        <w:tc>
          <w:tcPr>
            <w:tcW w:w="172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rsidR="00D803F5" w:rsidRPr="001221F7" w:rsidRDefault="00D803F5" w:rsidP="00601544">
            <w:pPr>
              <w:spacing w:after="0" w:line="240" w:lineRule="auto"/>
              <w:rPr>
                <w:rFonts w:ascii="Calibri" w:eastAsia="Times New Roman" w:hAnsi="Calibri" w:cs="Calibri"/>
                <w:b/>
                <w:bCs/>
                <w:color w:val="FFFFFF"/>
                <w:sz w:val="20"/>
                <w:lang w:eastAsia="fr-FR"/>
              </w:rPr>
            </w:pPr>
            <w:r w:rsidRPr="001221F7">
              <w:rPr>
                <w:rFonts w:ascii="Calibri" w:eastAsia="Times New Roman" w:hAnsi="Calibri" w:cs="Calibri"/>
                <w:b/>
                <w:bCs/>
                <w:color w:val="FFFFFF"/>
                <w:sz w:val="20"/>
                <w:lang w:eastAsia="fr-FR"/>
              </w:rPr>
              <w:t>NOM_DEPT</w:t>
            </w:r>
          </w:p>
        </w:tc>
        <w:tc>
          <w:tcPr>
            <w:tcW w:w="442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rsidR="00D803F5" w:rsidRPr="001221F7" w:rsidRDefault="00D803F5" w:rsidP="00601544">
            <w:pPr>
              <w:spacing w:after="0" w:line="240" w:lineRule="auto"/>
              <w:rPr>
                <w:rFonts w:ascii="Calibri" w:eastAsia="Times New Roman" w:hAnsi="Calibri" w:cs="Calibri"/>
                <w:b/>
                <w:bCs/>
                <w:color w:val="FFFFFF"/>
                <w:sz w:val="20"/>
                <w:lang w:eastAsia="fr-FR"/>
              </w:rPr>
            </w:pPr>
            <w:r w:rsidRPr="001221F7">
              <w:rPr>
                <w:rFonts w:ascii="Calibri" w:eastAsia="Times New Roman" w:hAnsi="Calibri" w:cs="Calibri"/>
                <w:b/>
                <w:bCs/>
                <w:color w:val="FFFFFF"/>
                <w:sz w:val="20"/>
                <w:lang w:eastAsia="fr-FR"/>
              </w:rPr>
              <w:t xml:space="preserve">Quartier prioritaire </w:t>
            </w:r>
          </w:p>
        </w:tc>
        <w:tc>
          <w:tcPr>
            <w:tcW w:w="3016"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rsidR="00D803F5" w:rsidRPr="001221F7" w:rsidRDefault="00D803F5" w:rsidP="00601544">
            <w:pPr>
              <w:spacing w:after="0" w:line="240" w:lineRule="auto"/>
              <w:rPr>
                <w:rFonts w:ascii="Calibri" w:eastAsia="Times New Roman" w:hAnsi="Calibri" w:cs="Calibri"/>
                <w:b/>
                <w:bCs/>
                <w:color w:val="FFFFFF"/>
                <w:sz w:val="20"/>
                <w:lang w:eastAsia="fr-FR"/>
              </w:rPr>
            </w:pPr>
            <w:r w:rsidRPr="001221F7">
              <w:rPr>
                <w:rFonts w:ascii="Calibri" w:eastAsia="Times New Roman" w:hAnsi="Calibri" w:cs="Calibri"/>
                <w:b/>
                <w:bCs/>
                <w:color w:val="FFFFFF"/>
                <w:sz w:val="20"/>
                <w:lang w:eastAsia="fr-FR"/>
              </w:rPr>
              <w:t xml:space="preserve">Noms des communes concernées </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09</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Ariège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Coeur De Ville</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Saint-Girons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09</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Ariège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Centre Ancien</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Foix</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09</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Ariège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Centre Ancien - La Gloriette</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Pamiers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12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Aveyron</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Quatre Saisons</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Onet-le-Château</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12</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Aveyron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La Bastide</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Villefranche-de-Rouergue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Saint Jean</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Muret</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Centre Ouest</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Muret</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Coeur De Ville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Saint-Gaudens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Barradels</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Blagnac</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Val D'Aran - Poitou - Pyrénées</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Colomiers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Pradettes</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Grand Mirail</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Arènes</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Bourbaki</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Empalot</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Les Izards - La Vache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Cépière Beauregard</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Saint Exupéry</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Soupetard</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Rangueil</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En Jacca</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Colomiers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Vivier Maçon</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Cugnaux</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Négreneys</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La Gloire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Toulouse</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32</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Gers</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Grand Garros</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Auch</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46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Lot</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Terre Rouge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Cahors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65</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Hautes-Pyrénées</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Tarbes Ouest</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Tarbes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lastRenderedPageBreak/>
              <w:t>65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Hautes-Pyrénées</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Tarbes Nord</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Tarbes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65</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Hautes-Pyrénées</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Tarbes Est</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 xml:space="preserve">Tarbes, Séméac </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65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Hautes-Pyrénées</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Ophite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 xml:space="preserve">Lourdes  </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La Falgalarié</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Aussillon</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Laden Petit Train</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Castres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Lameilhé</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Castres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Aillot Bisséous Lardaillé</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Castres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proofErr w:type="spellStart"/>
            <w:r w:rsidRPr="001221F7">
              <w:rPr>
                <w:rFonts w:ascii="Calibri" w:eastAsia="Times New Roman" w:hAnsi="Calibri" w:cs="Calibri"/>
                <w:color w:val="000000"/>
                <w:lang w:eastAsia="fr-FR"/>
              </w:rPr>
              <w:t>Centre Ville</w:t>
            </w:r>
            <w:proofErr w:type="spellEnd"/>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Castres</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Cantepau</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Albi</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Veyrières Rayssac</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Albi</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Lapanouse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Albi</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Rajol - Cérou - Gourgatieux - Bouloc - Verrerie</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Carmaux</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Lentajou - Catalanis</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Gaillac</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81</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Crins - En Gach</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Graulhet</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Tarn-et-Garonne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Cœur de Ville</w:t>
            </w:r>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Montauban</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82</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Tarn-et-Garonne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Médiathèque - Chambord</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Montauban</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Tarn-et-Garonne</w:t>
            </w:r>
          </w:p>
        </w:tc>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proofErr w:type="spellStart"/>
            <w:r w:rsidRPr="001221F7">
              <w:rPr>
                <w:rFonts w:ascii="Calibri" w:eastAsia="Times New Roman" w:hAnsi="Calibri" w:cs="Calibri"/>
                <w:color w:val="000000"/>
                <w:lang w:eastAsia="fr-FR"/>
              </w:rPr>
              <w:t>Centre Ville</w:t>
            </w:r>
            <w:proofErr w:type="spellEnd"/>
          </w:p>
        </w:tc>
        <w:tc>
          <w:tcPr>
            <w:tcW w:w="3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Moissac</w:t>
            </w:r>
          </w:p>
        </w:tc>
      </w:tr>
      <w:tr w:rsidR="00D803F5" w:rsidRPr="001221F7" w:rsidTr="00601544">
        <w:trPr>
          <w:trHeight w:val="300"/>
        </w:trPr>
        <w:tc>
          <w:tcPr>
            <w:tcW w:w="176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82</w:t>
            </w:r>
          </w:p>
        </w:tc>
        <w:tc>
          <w:tcPr>
            <w:tcW w:w="17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Tarn-et-Garonne</w:t>
            </w:r>
          </w:p>
        </w:tc>
        <w:tc>
          <w:tcPr>
            <w:tcW w:w="442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Sarlac</w:t>
            </w:r>
          </w:p>
        </w:tc>
        <w:tc>
          <w:tcPr>
            <w:tcW w:w="301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803F5" w:rsidRPr="001221F7" w:rsidRDefault="00D803F5" w:rsidP="00601544">
            <w:pPr>
              <w:spacing w:after="0" w:line="240" w:lineRule="auto"/>
              <w:rPr>
                <w:rFonts w:ascii="Calibri" w:eastAsia="Times New Roman" w:hAnsi="Calibri" w:cs="Calibri"/>
                <w:color w:val="000000"/>
                <w:lang w:eastAsia="fr-FR"/>
              </w:rPr>
            </w:pPr>
            <w:r w:rsidRPr="001221F7">
              <w:rPr>
                <w:rFonts w:ascii="Calibri" w:eastAsia="Times New Roman" w:hAnsi="Calibri" w:cs="Calibri"/>
                <w:color w:val="000000"/>
                <w:lang w:eastAsia="fr-FR"/>
              </w:rPr>
              <w:t>Moissac</w:t>
            </w:r>
          </w:p>
        </w:tc>
      </w:tr>
    </w:tbl>
    <w:p w:rsidR="00D803F5" w:rsidRDefault="00D803F5" w:rsidP="00D803F5">
      <w:pPr>
        <w:rPr>
          <w:b/>
          <w:color w:val="4472C4" w:themeColor="accent5"/>
          <w:sz w:val="28"/>
        </w:rPr>
      </w:pPr>
    </w:p>
    <w:p w:rsidR="00D803F5" w:rsidRPr="00BE3909" w:rsidRDefault="00D803F5" w:rsidP="00F635DC">
      <w:pPr>
        <w:pStyle w:val="Paragraphedeliste"/>
        <w:numPr>
          <w:ilvl w:val="0"/>
          <w:numId w:val="3"/>
        </w:numPr>
        <w:pBdr>
          <w:bottom w:val="single" w:sz="4" w:space="1" w:color="00018D"/>
        </w:pBdr>
        <w:jc w:val="both"/>
        <w:rPr>
          <w:b/>
          <w:color w:val="00018D"/>
          <w:sz w:val="24"/>
        </w:rPr>
      </w:pPr>
      <w:r w:rsidRPr="00BE3909">
        <w:rPr>
          <w:b/>
          <w:color w:val="00018D"/>
          <w:sz w:val="24"/>
        </w:rPr>
        <w:t>Identification des adresses des élèves en masse</w:t>
      </w:r>
    </w:p>
    <w:p w:rsidR="00D803F5" w:rsidRDefault="00D803F5" w:rsidP="00D803F5">
      <w:pPr>
        <w:jc w:val="both"/>
      </w:pPr>
      <w:r>
        <w:rPr>
          <w:noProof/>
          <w:lang w:eastAsia="fr-FR"/>
        </w:rPr>
        <w:t xml:space="preserve">Afin de pouvoir constituer un fichier géoréférencé qui sera ensuite envoyé au portail SIGVille pour identification des adresses des élèves en QPV ou non, il convient au préalable d’extraire la liste des élèves susceptibles d’être bénéficiaires du dispositif.  </w:t>
      </w:r>
    </w:p>
    <w:p w:rsidR="00D803F5" w:rsidRPr="00BE3909" w:rsidRDefault="00D803F5" w:rsidP="00F635DC">
      <w:pPr>
        <w:pStyle w:val="Paragraphedeliste"/>
        <w:numPr>
          <w:ilvl w:val="0"/>
          <w:numId w:val="4"/>
        </w:numPr>
        <w:pBdr>
          <w:bottom w:val="single" w:sz="4" w:space="1" w:color="00018D"/>
        </w:pBdr>
        <w:jc w:val="both"/>
        <w:rPr>
          <w:b/>
          <w:color w:val="00018D"/>
        </w:rPr>
      </w:pPr>
      <w:r w:rsidRPr="00BE3909">
        <w:rPr>
          <w:b/>
          <w:color w:val="00018D"/>
        </w:rPr>
        <w:t xml:space="preserve">Extraction de la Base Elèves depuis le portail </w:t>
      </w:r>
      <w:proofErr w:type="spellStart"/>
      <w:r w:rsidRPr="00BE3909">
        <w:rPr>
          <w:b/>
          <w:color w:val="00018D"/>
        </w:rPr>
        <w:t>Arena</w:t>
      </w:r>
      <w:proofErr w:type="spellEnd"/>
    </w:p>
    <w:p w:rsidR="005D66CE" w:rsidRDefault="00D803F5" w:rsidP="00D803F5">
      <w:pPr>
        <w:jc w:val="both"/>
        <w:rPr>
          <w:noProof/>
          <w:lang w:eastAsia="fr-FR"/>
        </w:rPr>
      </w:pPr>
      <w:r>
        <w:rPr>
          <w:noProof/>
          <w:lang w:eastAsia="fr-FR"/>
        </w:rPr>
        <w:t xml:space="preserve">Pour ce faire, il vous faudra vous </w:t>
      </w:r>
      <w:r w:rsidRPr="00FE4449">
        <w:rPr>
          <w:b/>
          <w:noProof/>
          <w:lang w:eastAsia="fr-FR"/>
        </w:rPr>
        <w:t>identifier sur le portail Arena</w:t>
      </w:r>
      <w:r>
        <w:rPr>
          <w:noProof/>
          <w:lang w:eastAsia="fr-FR"/>
        </w:rPr>
        <w:t xml:space="preserve"> à l’adresse suivante</w:t>
      </w:r>
      <w:r w:rsidR="005D66CE">
        <w:rPr>
          <w:noProof/>
          <w:lang w:eastAsia="fr-FR"/>
        </w:rPr>
        <w:t xml:space="preserve"> </w:t>
      </w:r>
      <w:r>
        <w:rPr>
          <w:noProof/>
          <w:lang w:eastAsia="fr-FR"/>
        </w:rPr>
        <w:t xml:space="preserve">: </w:t>
      </w:r>
    </w:p>
    <w:p w:rsidR="00D803F5" w:rsidRDefault="005D16DB" w:rsidP="00D803F5">
      <w:pPr>
        <w:jc w:val="both"/>
        <w:rPr>
          <w:noProof/>
          <w:lang w:eastAsia="fr-FR"/>
        </w:rPr>
      </w:pPr>
      <w:hyperlink r:id="rId7" w:history="1">
        <w:r w:rsidR="00D803F5" w:rsidRPr="00516D51">
          <w:rPr>
            <w:rStyle w:val="Lienhypertexte"/>
            <w:noProof/>
            <w:lang w:eastAsia="fr-FR"/>
          </w:rPr>
          <w:t>https://si2d.ac-toulouse.fr/login/ct_logon_mixte.jsp</w:t>
        </w:r>
      </w:hyperlink>
      <w:r w:rsidR="00D803F5">
        <w:rPr>
          <w:noProof/>
          <w:lang w:eastAsia="fr-FR"/>
        </w:rPr>
        <w:t xml:space="preserve"> </w:t>
      </w:r>
      <w:r w:rsidR="00D803F5" w:rsidRPr="00960AE0">
        <w:rPr>
          <w:b/>
          <w:noProof/>
          <w:color w:val="0070C0"/>
          <w:lang w:eastAsia="fr-FR"/>
        </w:rPr>
        <w:t>(1)</w:t>
      </w:r>
    </w:p>
    <w:p w:rsidR="00D803F5" w:rsidRDefault="00D803F5" w:rsidP="00D803F5">
      <w:pPr>
        <w:jc w:val="both"/>
        <w:rPr>
          <w:noProof/>
          <w:lang w:eastAsia="fr-FR"/>
        </w:rPr>
      </w:pPr>
      <w:r>
        <w:rPr>
          <w:noProof/>
          <w:lang w:eastAsia="fr-FR"/>
        </w:rPr>
        <mc:AlternateContent>
          <mc:Choice Requires="wps">
            <w:drawing>
              <wp:anchor distT="0" distB="0" distL="114300" distR="114300" simplePos="0" relativeHeight="251661312" behindDoc="0" locked="0" layoutInCell="1" allowOverlap="1" wp14:anchorId="2ED7291B" wp14:editId="0F50BD2A">
                <wp:simplePos x="0" y="0"/>
                <wp:positionH relativeFrom="margin">
                  <wp:align>center</wp:align>
                </wp:positionH>
                <wp:positionV relativeFrom="paragraph">
                  <wp:posOffset>875665</wp:posOffset>
                </wp:positionV>
                <wp:extent cx="371475" cy="381000"/>
                <wp:effectExtent l="0" t="0" r="28575" b="19050"/>
                <wp:wrapNone/>
                <wp:docPr id="7" name="Ellipse 7"/>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03F5" w:rsidRDefault="00D803F5" w:rsidP="00D803F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7291B" id="Ellipse 7" o:spid="_x0000_s1026" style="position:absolute;left:0;text-align:left;margin-left:0;margin-top:68.95pt;width:29.25pt;height:3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" fillcolor="#2e74b5 [2404]" strokecolor="#1f4d78 [1604]" strokeweight="1pt">
                <v:stroke joinstyle="miter"/>
                <v:textbox>
                  <w:txbxContent>
                    <w:p w:rsidR="00D803F5" w:rsidRDefault="00D803F5" w:rsidP="00D803F5">
                      <w:pPr>
                        <w:jc w:val="center"/>
                      </w:pPr>
                      <w:r>
                        <w:t>1</w:t>
                      </w:r>
                    </w:p>
                  </w:txbxContent>
                </v:textbox>
                <w10:wrap anchorx="margin"/>
              </v:oval>
            </w:pict>
          </mc:Fallback>
        </mc:AlternateContent>
      </w:r>
      <w:r>
        <w:rPr>
          <w:noProof/>
          <w:lang w:eastAsia="fr-FR"/>
        </w:rPr>
        <w:drawing>
          <wp:inline distT="0" distB="0" distL="0" distR="0" wp14:anchorId="2775AB42" wp14:editId="6837C2E3">
            <wp:extent cx="5364000" cy="1944091"/>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4000" cy="1944091"/>
                    </a:xfrm>
                    <a:prstGeom prst="rect">
                      <a:avLst/>
                    </a:prstGeom>
                  </pic:spPr>
                </pic:pic>
              </a:graphicData>
            </a:graphic>
          </wp:inline>
        </w:drawing>
      </w:r>
    </w:p>
    <w:p w:rsidR="003F0972" w:rsidRDefault="003F0972">
      <w:pPr>
        <w:rPr>
          <w:noProof/>
          <w:lang w:eastAsia="fr-FR"/>
        </w:rPr>
      </w:pPr>
      <w:r>
        <w:rPr>
          <w:noProof/>
          <w:lang w:eastAsia="fr-FR"/>
        </w:rPr>
        <w:br w:type="page"/>
      </w:r>
    </w:p>
    <w:p w:rsidR="003F0972" w:rsidRDefault="003F0972" w:rsidP="00D803F5">
      <w:pPr>
        <w:jc w:val="both"/>
        <w:rPr>
          <w:noProof/>
          <w:lang w:eastAsia="fr-FR"/>
        </w:rPr>
      </w:pPr>
    </w:p>
    <w:p w:rsidR="00D803F5" w:rsidRDefault="00D558C8" w:rsidP="00D803F5">
      <w:pPr>
        <w:jc w:val="both"/>
        <w:rPr>
          <w:noProof/>
          <w:lang w:eastAsia="fr-FR"/>
        </w:rPr>
      </w:pPr>
      <w:r>
        <w:rPr>
          <w:noProof/>
          <w:lang w:eastAsia="fr-FR"/>
        </w:rPr>
        <w:t>Puis cliquez</w:t>
      </w:r>
      <w:r w:rsidR="00D803F5">
        <w:rPr>
          <w:noProof/>
          <w:lang w:eastAsia="fr-FR"/>
        </w:rPr>
        <w:t xml:space="preserve"> sur l’onglet  </w:t>
      </w:r>
      <w:r w:rsidR="00D803F5" w:rsidRPr="00730F6D">
        <w:rPr>
          <w:b/>
          <w:noProof/>
          <w:lang w:eastAsia="fr-FR"/>
        </w:rPr>
        <w:t>Scolarité du 2</w:t>
      </w:r>
      <w:r w:rsidR="00D803F5" w:rsidRPr="00730F6D">
        <w:rPr>
          <w:b/>
          <w:noProof/>
          <w:vertAlign w:val="superscript"/>
          <w:lang w:eastAsia="fr-FR"/>
        </w:rPr>
        <w:t>nd</w:t>
      </w:r>
      <w:r w:rsidR="00D803F5" w:rsidRPr="00730F6D">
        <w:rPr>
          <w:b/>
          <w:noProof/>
          <w:lang w:eastAsia="fr-FR"/>
        </w:rPr>
        <w:t xml:space="preserve"> degré</w:t>
      </w:r>
      <w:r w:rsidR="00D803F5">
        <w:rPr>
          <w:noProof/>
          <w:lang w:eastAsia="fr-FR"/>
        </w:rPr>
        <w:t xml:space="preserve"> </w:t>
      </w:r>
      <w:r w:rsidR="00D803F5" w:rsidRPr="00960AE0">
        <w:rPr>
          <w:b/>
          <w:noProof/>
          <w:color w:val="0070C0"/>
          <w:lang w:eastAsia="fr-FR"/>
        </w:rPr>
        <w:t>(2)</w:t>
      </w:r>
      <w:r w:rsidR="00D803F5">
        <w:rPr>
          <w:noProof/>
          <w:lang w:eastAsia="fr-FR"/>
        </w:rPr>
        <w:t xml:space="preserve">  et enfin </w:t>
      </w:r>
      <w:r w:rsidR="00D803F5" w:rsidRPr="00730F6D">
        <w:rPr>
          <w:b/>
          <w:noProof/>
          <w:lang w:eastAsia="fr-FR"/>
        </w:rPr>
        <w:t>sur BEE – Base élèves en établissement - consultation et export</w:t>
      </w:r>
      <w:r w:rsidR="00D803F5">
        <w:rPr>
          <w:noProof/>
          <w:lang w:eastAsia="fr-FR"/>
        </w:rPr>
        <w:t xml:space="preserve"> </w:t>
      </w:r>
      <w:r w:rsidR="00D803F5" w:rsidRPr="00960AE0">
        <w:rPr>
          <w:b/>
          <w:noProof/>
          <w:color w:val="0070C0"/>
          <w:lang w:eastAsia="fr-FR"/>
        </w:rPr>
        <w:t>(3)</w:t>
      </w:r>
      <w:r w:rsidR="00D803F5">
        <w:rPr>
          <w:b/>
          <w:noProof/>
          <w:color w:val="0070C0"/>
          <w:lang w:eastAsia="fr-FR"/>
        </w:rPr>
        <w:t> </w:t>
      </w:r>
      <w:r w:rsidR="00D803F5" w:rsidRPr="00955C18">
        <w:rPr>
          <w:noProof/>
          <w:lang w:eastAsia="fr-FR"/>
        </w:rPr>
        <w:t>:</w:t>
      </w:r>
    </w:p>
    <w:p w:rsidR="003F0972" w:rsidRDefault="003F0972" w:rsidP="00D803F5">
      <w:pPr>
        <w:jc w:val="both"/>
        <w:rPr>
          <w:noProof/>
          <w:lang w:eastAsia="fr-FR"/>
        </w:rPr>
      </w:pPr>
    </w:p>
    <w:p w:rsidR="00D803F5" w:rsidRDefault="00D803F5" w:rsidP="00D803F5">
      <w:pPr>
        <w:jc w:val="both"/>
        <w:rPr>
          <w:noProof/>
          <w:lang w:eastAsia="fr-FR"/>
        </w:rPr>
      </w:pPr>
      <w:r>
        <w:rPr>
          <w:noProof/>
          <w:lang w:eastAsia="fr-FR"/>
        </w:rPr>
        <mc:AlternateContent>
          <mc:Choice Requires="wps">
            <w:drawing>
              <wp:anchor distT="0" distB="0" distL="114300" distR="114300" simplePos="0" relativeHeight="251663360" behindDoc="0" locked="0" layoutInCell="1" allowOverlap="1" wp14:anchorId="3E3C7C58" wp14:editId="317B1BCE">
                <wp:simplePos x="0" y="0"/>
                <wp:positionH relativeFrom="margin">
                  <wp:posOffset>1786255</wp:posOffset>
                </wp:positionH>
                <wp:positionV relativeFrom="paragraph">
                  <wp:posOffset>113030</wp:posOffset>
                </wp:positionV>
                <wp:extent cx="371475" cy="381000"/>
                <wp:effectExtent l="0" t="0" r="28575" b="19050"/>
                <wp:wrapNone/>
                <wp:docPr id="9" name="Ellipse 9"/>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03F5" w:rsidRDefault="00D803F5" w:rsidP="00D803F5">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C7C58" id="Ellipse 9" o:spid="_x0000_s1027" style="position:absolute;left:0;text-align:left;margin-left:140.65pt;margin-top:8.9pt;width:29.25pt;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" fillcolor="#2e74b5 [2404]" strokecolor="#1f4d78 [1604]" strokeweight="1pt">
                <v:stroke joinstyle="miter"/>
                <v:textbox>
                  <w:txbxContent>
                    <w:p w:rsidR="00D803F5" w:rsidRDefault="00D803F5" w:rsidP="00D803F5">
                      <w:pPr>
                        <w:jc w:val="center"/>
                      </w:pPr>
                      <w:r>
                        <w:t>3</w:t>
                      </w:r>
                    </w:p>
                  </w:txbxContent>
                </v:textbox>
                <w10:wrap anchorx="margin"/>
              </v:oval>
            </w:pict>
          </mc:Fallback>
        </mc:AlternateContent>
      </w:r>
      <w:r>
        <w:rPr>
          <w:noProof/>
          <w:lang w:eastAsia="fr-FR"/>
        </w:rPr>
        <mc:AlternateContent>
          <mc:Choice Requires="wps">
            <w:drawing>
              <wp:anchor distT="0" distB="0" distL="114300" distR="114300" simplePos="0" relativeHeight="251662336" behindDoc="0" locked="0" layoutInCell="1" allowOverlap="1" wp14:anchorId="5AE66D86" wp14:editId="550496A7">
                <wp:simplePos x="0" y="0"/>
                <wp:positionH relativeFrom="margin">
                  <wp:posOffset>386080</wp:posOffset>
                </wp:positionH>
                <wp:positionV relativeFrom="paragraph">
                  <wp:posOffset>455930</wp:posOffset>
                </wp:positionV>
                <wp:extent cx="371475" cy="381000"/>
                <wp:effectExtent l="0" t="0" r="28575" b="19050"/>
                <wp:wrapNone/>
                <wp:docPr id="8" name="Ellipse 8"/>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03F5" w:rsidRDefault="00D803F5" w:rsidP="00D803F5">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66D86" id="Ellipse 8" o:spid="_x0000_s1028" style="position:absolute;left:0;text-align:left;margin-left:30.4pt;margin-top:35.9pt;width:29.25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" fillcolor="#2e74b5 [2404]" strokecolor="#1f4d78 [1604]" strokeweight="1pt">
                <v:stroke joinstyle="miter"/>
                <v:textbox>
                  <w:txbxContent>
                    <w:p w:rsidR="00D803F5" w:rsidRDefault="00D803F5" w:rsidP="00D803F5">
                      <w:pPr>
                        <w:jc w:val="center"/>
                      </w:pPr>
                      <w:r>
                        <w:t>2</w:t>
                      </w:r>
                    </w:p>
                  </w:txbxContent>
                </v:textbox>
                <w10:wrap anchorx="margin"/>
              </v:oval>
            </w:pict>
          </mc:Fallback>
        </mc:AlternateContent>
      </w:r>
      <w:r>
        <w:rPr>
          <w:noProof/>
          <w:lang w:eastAsia="fr-FR"/>
        </w:rPr>
        <mc:AlternateContent>
          <mc:Choice Requires="wps">
            <w:drawing>
              <wp:anchor distT="0" distB="0" distL="114300" distR="114300" simplePos="0" relativeHeight="251660288" behindDoc="0" locked="0" layoutInCell="1" allowOverlap="1" wp14:anchorId="2C1470DE" wp14:editId="273AB337">
                <wp:simplePos x="0" y="0"/>
                <wp:positionH relativeFrom="column">
                  <wp:posOffset>1109980</wp:posOffset>
                </wp:positionH>
                <wp:positionV relativeFrom="paragraph">
                  <wp:posOffset>539115</wp:posOffset>
                </wp:positionV>
                <wp:extent cx="1371600" cy="257175"/>
                <wp:effectExtent l="19050" t="19050" r="38100" b="47625"/>
                <wp:wrapNone/>
                <wp:docPr id="4" name="Ellipse 4"/>
                <wp:cNvGraphicFramePr/>
                <a:graphic xmlns:a="http://schemas.openxmlformats.org/drawingml/2006/main">
                  <a:graphicData uri="http://schemas.microsoft.com/office/word/2010/wordprocessingShape">
                    <wps:wsp>
                      <wps:cNvSpPr/>
                      <wps:spPr>
                        <a:xfrm>
                          <a:off x="0" y="0"/>
                          <a:ext cx="1371600" cy="257175"/>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54555" id="Ellipse 4" o:spid="_x0000_s1026" style="position:absolute;margin-left:87.4pt;margin-top:42.45pt;width:10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" filled="f" strokecolor="#4472c4 [3208]" strokeweight="4.5pt">
                <v:stroke joinstyle="miter"/>
              </v:oval>
            </w:pict>
          </mc:Fallback>
        </mc:AlternateContent>
      </w:r>
      <w:r>
        <w:rPr>
          <w:noProof/>
          <w:lang w:eastAsia="fr-FR"/>
        </w:rPr>
        <mc:AlternateContent>
          <mc:Choice Requires="wps">
            <w:drawing>
              <wp:anchor distT="0" distB="0" distL="114300" distR="114300" simplePos="0" relativeHeight="251659264" behindDoc="0" locked="0" layoutInCell="1" allowOverlap="1" wp14:anchorId="11FA1229" wp14:editId="419765D1">
                <wp:simplePos x="0" y="0"/>
                <wp:positionH relativeFrom="column">
                  <wp:posOffset>-23495</wp:posOffset>
                </wp:positionH>
                <wp:positionV relativeFrom="paragraph">
                  <wp:posOffset>891540</wp:posOffset>
                </wp:positionV>
                <wp:extent cx="942975" cy="180975"/>
                <wp:effectExtent l="19050" t="19050" r="47625" b="47625"/>
                <wp:wrapNone/>
                <wp:docPr id="3" name="Ellipse 3"/>
                <wp:cNvGraphicFramePr/>
                <a:graphic xmlns:a="http://schemas.openxmlformats.org/drawingml/2006/main">
                  <a:graphicData uri="http://schemas.microsoft.com/office/word/2010/wordprocessingShape">
                    <wps:wsp>
                      <wps:cNvSpPr/>
                      <wps:spPr>
                        <a:xfrm>
                          <a:off x="0" y="0"/>
                          <a:ext cx="942975" cy="180975"/>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A05C4" id="Ellipse 3" o:spid="_x0000_s1026" style="position:absolute;margin-left:-1.85pt;margin-top:70.2pt;width:74.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" filled="f" strokecolor="#4472c4 [3208]" strokeweight="4.5pt">
                <v:stroke joinstyle="miter"/>
              </v:oval>
            </w:pict>
          </mc:Fallback>
        </mc:AlternateContent>
      </w:r>
      <w:r>
        <w:rPr>
          <w:noProof/>
          <w:lang w:eastAsia="fr-FR"/>
        </w:rPr>
        <w:drawing>
          <wp:inline distT="0" distB="0" distL="0" distR="0" wp14:anchorId="6829E23C" wp14:editId="29D8F370">
            <wp:extent cx="5760720" cy="1943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43735"/>
                    </a:xfrm>
                    <a:prstGeom prst="rect">
                      <a:avLst/>
                    </a:prstGeom>
                  </pic:spPr>
                </pic:pic>
              </a:graphicData>
            </a:graphic>
          </wp:inline>
        </w:drawing>
      </w:r>
    </w:p>
    <w:p w:rsidR="00D803F5" w:rsidRDefault="00D803F5" w:rsidP="00D803F5">
      <w:pPr>
        <w:jc w:val="both"/>
        <w:rPr>
          <w:noProof/>
          <w:lang w:eastAsia="fr-FR"/>
        </w:rPr>
      </w:pPr>
    </w:p>
    <w:p w:rsidR="00D803F5" w:rsidRDefault="00D803F5" w:rsidP="00D803F5">
      <w:pPr>
        <w:jc w:val="both"/>
      </w:pPr>
    </w:p>
    <w:p w:rsidR="00D803F5" w:rsidRDefault="00D803F5" w:rsidP="00D803F5">
      <w:pPr>
        <w:jc w:val="both"/>
        <w:rPr>
          <w:noProof/>
          <w:lang w:eastAsia="fr-FR"/>
        </w:rPr>
      </w:pPr>
      <w:r>
        <w:rPr>
          <w:noProof/>
          <w:lang w:eastAsia="fr-FR"/>
        </w:rPr>
        <w:t xml:space="preserve">Une fois sur la BEE, cliquer sur l’onglet </w:t>
      </w:r>
      <w:r w:rsidRPr="00655A61">
        <w:rPr>
          <w:b/>
          <w:noProof/>
          <w:lang w:eastAsia="fr-FR"/>
        </w:rPr>
        <w:t xml:space="preserve">Exportation </w:t>
      </w:r>
      <w:r w:rsidRPr="00684DEF">
        <w:rPr>
          <w:b/>
          <w:noProof/>
          <w:color w:val="0070C0"/>
          <w:lang w:eastAsia="fr-FR"/>
        </w:rPr>
        <w:t>(4)</w:t>
      </w:r>
      <w:r>
        <w:rPr>
          <w:noProof/>
          <w:lang w:eastAsia="fr-FR"/>
        </w:rPr>
        <w:t xml:space="preserve"> puis </w:t>
      </w:r>
      <w:r w:rsidRPr="00655A61">
        <w:rPr>
          <w:b/>
          <w:noProof/>
          <w:lang w:eastAsia="fr-FR"/>
        </w:rPr>
        <w:t>En Excel</w:t>
      </w:r>
      <w:r>
        <w:rPr>
          <w:noProof/>
          <w:lang w:eastAsia="fr-FR"/>
        </w:rPr>
        <w:t xml:space="preserve"> </w:t>
      </w:r>
      <w:r w:rsidRPr="00684DEF">
        <w:rPr>
          <w:b/>
          <w:noProof/>
          <w:color w:val="0070C0"/>
          <w:lang w:eastAsia="fr-FR"/>
        </w:rPr>
        <w:t>(5)</w:t>
      </w:r>
      <w:r w:rsidRPr="00BC2608">
        <w:rPr>
          <w:noProof/>
          <w:lang w:eastAsia="fr-FR"/>
        </w:rPr>
        <w:t>.</w:t>
      </w:r>
      <w:r>
        <w:rPr>
          <w:noProof/>
          <w:lang w:eastAsia="fr-FR"/>
        </w:rPr>
        <w:t xml:space="preserve"> </w:t>
      </w:r>
    </w:p>
    <w:p w:rsidR="00D803F5" w:rsidRDefault="00D803F5" w:rsidP="00D803F5">
      <w:pPr>
        <w:jc w:val="both"/>
      </w:pPr>
      <w:r>
        <w:rPr>
          <w:noProof/>
          <w:lang w:eastAsia="fr-FR"/>
        </w:rPr>
        <w:drawing>
          <wp:inline distT="0" distB="0" distL="0" distR="0" wp14:anchorId="40B1D0A7" wp14:editId="009E71A3">
            <wp:extent cx="2590800" cy="152384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53045" r="55010" b="25300"/>
                    <a:stretch/>
                  </pic:blipFill>
                  <pic:spPr bwMode="auto">
                    <a:xfrm>
                      <a:off x="0" y="0"/>
                      <a:ext cx="2591707" cy="1524379"/>
                    </a:xfrm>
                    <a:prstGeom prst="rect">
                      <a:avLst/>
                    </a:prstGeom>
                    <a:ln>
                      <a:noFill/>
                    </a:ln>
                    <a:extLst>
                      <a:ext uri="{53640926-AAD7-44D8-BBD7-CCE9431645EC}">
                        <a14:shadowObscured xmlns:a14="http://schemas.microsoft.com/office/drawing/2010/main"/>
                      </a:ext>
                    </a:extLst>
                  </pic:spPr>
                </pic:pic>
              </a:graphicData>
            </a:graphic>
          </wp:inline>
        </w:drawing>
      </w:r>
    </w:p>
    <w:p w:rsidR="003F0972" w:rsidRDefault="003F0972" w:rsidP="00D803F5">
      <w:pPr>
        <w:jc w:val="both"/>
      </w:pPr>
    </w:p>
    <w:p w:rsidR="00D803F5" w:rsidRPr="003A5CA0" w:rsidRDefault="00D803F5" w:rsidP="00D803F5">
      <w:pPr>
        <w:jc w:val="both"/>
        <w:rPr>
          <w:b/>
          <w:noProof/>
          <w:lang w:eastAsia="fr-FR"/>
        </w:rPr>
      </w:pPr>
      <w:r>
        <w:t xml:space="preserve">Le type d’extraction devra être sélectionné. Il vous faudra choisir </w:t>
      </w:r>
      <w:r w:rsidRPr="003A5CA0">
        <w:rPr>
          <w:b/>
        </w:rPr>
        <w:t>« Responsables des élèves »</w:t>
      </w:r>
      <w:r>
        <w:t xml:space="preserve"> </w:t>
      </w:r>
      <w:r w:rsidRPr="00DF4B0F">
        <w:rPr>
          <w:b/>
          <w:noProof/>
          <w:color w:val="0070C0"/>
          <w:lang w:eastAsia="fr-FR"/>
        </w:rPr>
        <w:t>(6)</w:t>
      </w:r>
      <w:r>
        <w:t xml:space="preserve">. Une fois cette extraction faite, vous pourrez récupérer le fichier dans les documents en téléchargement </w:t>
      </w:r>
      <w:r w:rsidRPr="00DF4B0F">
        <w:rPr>
          <w:b/>
          <w:noProof/>
          <w:color w:val="0070C0"/>
          <w:lang w:eastAsia="fr-FR"/>
        </w:rPr>
        <w:t>(7)</w:t>
      </w:r>
      <w:r w:rsidRPr="00DF4B0F">
        <w:rPr>
          <w:noProof/>
          <w:lang w:eastAsia="fr-FR"/>
        </w:rPr>
        <w:t>.</w:t>
      </w:r>
      <w:r>
        <w:rPr>
          <w:noProof/>
          <w:lang w:eastAsia="fr-FR"/>
        </w:rPr>
        <w:t xml:space="preserve"> Pour modifier le fichier avant son intégration dans SIGVille, </w:t>
      </w:r>
      <w:r w:rsidRPr="003A5CA0">
        <w:rPr>
          <w:b/>
          <w:noProof/>
          <w:lang w:eastAsia="fr-FR"/>
        </w:rPr>
        <w:t xml:space="preserve">vous aurez besoin des colonnes J à O, AB et AD. </w:t>
      </w:r>
    </w:p>
    <w:p w:rsidR="00D803F5" w:rsidRDefault="00D803F5" w:rsidP="00D803F5">
      <w:pPr>
        <w:jc w:val="both"/>
      </w:pPr>
      <w:r>
        <w:rPr>
          <w:noProof/>
          <w:lang w:eastAsia="fr-FR"/>
        </w:rPr>
        <w:drawing>
          <wp:inline distT="0" distB="0" distL="0" distR="0" wp14:anchorId="597A1AF5" wp14:editId="3C69114E">
            <wp:extent cx="4086225" cy="11334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727" r="29060" b="7169"/>
                    <a:stretch/>
                  </pic:blipFill>
                  <pic:spPr bwMode="auto">
                    <a:xfrm>
                      <a:off x="0" y="0"/>
                      <a:ext cx="4086676" cy="1133600"/>
                    </a:xfrm>
                    <a:prstGeom prst="rect">
                      <a:avLst/>
                    </a:prstGeom>
                    <a:ln>
                      <a:noFill/>
                    </a:ln>
                    <a:extLst>
                      <a:ext uri="{53640926-AAD7-44D8-BBD7-CCE9431645EC}">
                        <a14:shadowObscured xmlns:a14="http://schemas.microsoft.com/office/drawing/2010/main"/>
                      </a:ext>
                    </a:extLst>
                  </pic:spPr>
                </pic:pic>
              </a:graphicData>
            </a:graphic>
          </wp:inline>
        </w:drawing>
      </w:r>
    </w:p>
    <w:p w:rsidR="00BE3909" w:rsidRDefault="00BE3909" w:rsidP="00D803F5">
      <w:pPr>
        <w:jc w:val="both"/>
      </w:pPr>
    </w:p>
    <w:p w:rsidR="00BE3909" w:rsidRDefault="00BE3909" w:rsidP="00D803F5">
      <w:pPr>
        <w:jc w:val="both"/>
      </w:pPr>
    </w:p>
    <w:p w:rsidR="00BE3909" w:rsidRDefault="00BE3909" w:rsidP="00D803F5">
      <w:pPr>
        <w:jc w:val="both"/>
      </w:pPr>
    </w:p>
    <w:p w:rsidR="00D803F5" w:rsidRDefault="00D803F5" w:rsidP="00D803F5">
      <w:pPr>
        <w:jc w:val="both"/>
        <w:rPr>
          <w:noProof/>
          <w:lang w:eastAsia="fr-FR"/>
        </w:rPr>
      </w:pPr>
    </w:p>
    <w:p w:rsidR="00D803F5" w:rsidRPr="00BE3909" w:rsidRDefault="00D803F5" w:rsidP="00F635DC">
      <w:pPr>
        <w:pStyle w:val="Paragraphedeliste"/>
        <w:numPr>
          <w:ilvl w:val="0"/>
          <w:numId w:val="4"/>
        </w:numPr>
        <w:pBdr>
          <w:bottom w:val="single" w:sz="4" w:space="1" w:color="00018D"/>
        </w:pBdr>
        <w:jc w:val="both"/>
        <w:rPr>
          <w:b/>
          <w:color w:val="00018D"/>
        </w:rPr>
      </w:pPr>
      <w:r w:rsidRPr="00BE3909">
        <w:rPr>
          <w:b/>
          <w:color w:val="00018D"/>
        </w:rPr>
        <w:t xml:space="preserve">Formatage du fichier Excel en vue de son intégration dans </w:t>
      </w:r>
      <w:proofErr w:type="spellStart"/>
      <w:r w:rsidRPr="00BE3909">
        <w:rPr>
          <w:b/>
          <w:color w:val="00018D"/>
        </w:rPr>
        <w:t>SIGVille</w:t>
      </w:r>
      <w:proofErr w:type="spellEnd"/>
    </w:p>
    <w:p w:rsidR="00D803F5" w:rsidRDefault="00D803F5" w:rsidP="00D803F5">
      <w:pPr>
        <w:jc w:val="both"/>
        <w:rPr>
          <w:noProof/>
          <w:lang w:eastAsia="fr-FR"/>
        </w:rPr>
      </w:pPr>
      <w:r>
        <w:rPr>
          <w:noProof/>
          <w:lang w:eastAsia="fr-FR"/>
        </w:rPr>
        <w:t>Afin de pouvoir insérer le fichier d’adresses des responsables des élèves extrait depuis la base Siècle, il conviendra de respecter les conditions suivantes :</w:t>
      </w:r>
    </w:p>
    <w:tbl>
      <w:tblPr>
        <w:tblStyle w:val="Grilledutableau"/>
        <w:tblW w:w="0" w:type="auto"/>
        <w:tblLook w:val="04A0" w:firstRow="1" w:lastRow="0" w:firstColumn="1" w:lastColumn="0" w:noHBand="0" w:noVBand="1"/>
      </w:tblPr>
      <w:tblGrid>
        <w:gridCol w:w="9062"/>
      </w:tblGrid>
      <w:tr w:rsidR="00D803F5" w:rsidTr="00BE3909">
        <w:tc>
          <w:tcPr>
            <w:tcW w:w="9062" w:type="dxa"/>
            <w:tcBorders>
              <w:top w:val="single" w:sz="4" w:space="0" w:color="00018D"/>
              <w:left w:val="single" w:sz="4" w:space="0" w:color="00018D"/>
              <w:bottom w:val="single" w:sz="4" w:space="0" w:color="00018D"/>
              <w:right w:val="single" w:sz="4" w:space="0" w:color="00018D"/>
            </w:tcBorders>
          </w:tcPr>
          <w:p w:rsidR="00D803F5" w:rsidRDefault="00D803F5" w:rsidP="00601544">
            <w:pPr>
              <w:autoSpaceDE w:val="0"/>
              <w:autoSpaceDN w:val="0"/>
              <w:adjustRightInd w:val="0"/>
              <w:jc w:val="both"/>
            </w:pPr>
          </w:p>
          <w:p w:rsidR="00D803F5" w:rsidRDefault="00D803F5" w:rsidP="00601544">
            <w:pPr>
              <w:autoSpaceDE w:val="0"/>
              <w:autoSpaceDN w:val="0"/>
              <w:adjustRightInd w:val="0"/>
              <w:jc w:val="both"/>
            </w:pPr>
            <w:r w:rsidRPr="00BB7583">
              <w:t>Chaque fichier doit comporter les colonnes suivantes :</w:t>
            </w:r>
          </w:p>
          <w:p w:rsidR="00D803F5" w:rsidRPr="00BB7583" w:rsidRDefault="00D803F5" w:rsidP="00601544">
            <w:pPr>
              <w:autoSpaceDE w:val="0"/>
              <w:autoSpaceDN w:val="0"/>
              <w:adjustRightInd w:val="0"/>
              <w:jc w:val="both"/>
            </w:pPr>
          </w:p>
          <w:p w:rsidR="00D803F5" w:rsidRPr="00BB7583" w:rsidRDefault="00D803F5" w:rsidP="00601544">
            <w:pPr>
              <w:autoSpaceDE w:val="0"/>
              <w:autoSpaceDN w:val="0"/>
              <w:adjustRightInd w:val="0"/>
              <w:jc w:val="both"/>
            </w:pPr>
            <w:r w:rsidRPr="00BB7583">
              <w:t xml:space="preserve">- </w:t>
            </w:r>
            <w:r w:rsidRPr="00BB7583">
              <w:rPr>
                <w:b/>
              </w:rPr>
              <w:t>identifiant unique et non nominatif</w:t>
            </w:r>
            <w:r w:rsidRPr="0025223D">
              <w:t xml:space="preserve"> (</w:t>
            </w:r>
            <w:r w:rsidRPr="00BB7583">
              <w:t>exemple : 1, 2, 3, 4, 5…)</w:t>
            </w:r>
            <w:r w:rsidR="0025223D">
              <w:t xml:space="preserve"> – pas d’INE </w:t>
            </w:r>
          </w:p>
          <w:p w:rsidR="00D803F5" w:rsidRPr="00BB7583" w:rsidRDefault="00D803F5" w:rsidP="00601544">
            <w:pPr>
              <w:autoSpaceDE w:val="0"/>
              <w:autoSpaceDN w:val="0"/>
              <w:adjustRightInd w:val="0"/>
              <w:jc w:val="both"/>
            </w:pPr>
            <w:r w:rsidRPr="00BB7583">
              <w:t xml:space="preserve">- </w:t>
            </w:r>
            <w:r w:rsidRPr="00A06089">
              <w:rPr>
                <w:b/>
              </w:rPr>
              <w:t>numéro, type et nom de voie ou 2 colonnes séparées</w:t>
            </w:r>
            <w:r w:rsidRPr="00BB7583">
              <w:t xml:space="preserve"> distinguant le numéro du type et le nom</w:t>
            </w:r>
            <w:r>
              <w:t xml:space="preserve"> </w:t>
            </w:r>
            <w:r w:rsidRPr="00BB7583">
              <w:t>de la voie</w:t>
            </w:r>
          </w:p>
          <w:p w:rsidR="00D803F5" w:rsidRPr="00BB7583" w:rsidRDefault="00D803F5" w:rsidP="00601544">
            <w:pPr>
              <w:autoSpaceDE w:val="0"/>
              <w:autoSpaceDN w:val="0"/>
              <w:adjustRightInd w:val="0"/>
              <w:jc w:val="both"/>
            </w:pPr>
            <w:r w:rsidRPr="00BB7583">
              <w:t xml:space="preserve">- </w:t>
            </w:r>
            <w:r w:rsidRPr="00A06089">
              <w:rPr>
                <w:b/>
              </w:rPr>
              <w:t>code postal</w:t>
            </w:r>
          </w:p>
          <w:p w:rsidR="00D803F5" w:rsidRPr="00BB7583" w:rsidRDefault="00D803F5" w:rsidP="00601544">
            <w:pPr>
              <w:autoSpaceDE w:val="0"/>
              <w:autoSpaceDN w:val="0"/>
              <w:adjustRightInd w:val="0"/>
              <w:jc w:val="both"/>
            </w:pPr>
            <w:r w:rsidRPr="00BB7583">
              <w:t xml:space="preserve">- </w:t>
            </w:r>
            <w:r w:rsidRPr="00A06089">
              <w:rPr>
                <w:b/>
              </w:rPr>
              <w:t>nom de commune</w:t>
            </w:r>
          </w:p>
          <w:p w:rsidR="00D803F5" w:rsidRPr="00BB7583" w:rsidRDefault="00D803F5" w:rsidP="00601544">
            <w:pPr>
              <w:autoSpaceDE w:val="0"/>
              <w:autoSpaceDN w:val="0"/>
              <w:adjustRightInd w:val="0"/>
              <w:jc w:val="both"/>
            </w:pPr>
            <w:r w:rsidRPr="00BB7583">
              <w:t>Toutes les autres colonnes qui se trouveraient dans le fichier initial seront supprimées par le système</w:t>
            </w:r>
            <w:r>
              <w:t xml:space="preserve"> </w:t>
            </w:r>
            <w:r w:rsidRPr="00BB7583">
              <w:t>à</w:t>
            </w:r>
            <w:r>
              <w:t xml:space="preserve"> </w:t>
            </w:r>
            <w:r w:rsidRPr="00BB7583">
              <w:t>l’issue du traitement.</w:t>
            </w:r>
          </w:p>
          <w:p w:rsidR="00D803F5" w:rsidRDefault="00D803F5" w:rsidP="00601544">
            <w:pPr>
              <w:autoSpaceDE w:val="0"/>
              <w:autoSpaceDN w:val="0"/>
              <w:adjustRightInd w:val="0"/>
              <w:jc w:val="both"/>
              <w:rPr>
                <w:i/>
              </w:rPr>
            </w:pPr>
            <w:r w:rsidRPr="00BB7583">
              <w:rPr>
                <w:i/>
              </w:rPr>
              <w:t>A noter que conformément aux dispositions de la CNIL, l’identifiant que vous utilisez ne doit pas être directement ou indirectement nominatif.</w:t>
            </w:r>
          </w:p>
          <w:p w:rsidR="00D803F5" w:rsidRDefault="00D803F5" w:rsidP="00601544">
            <w:pPr>
              <w:autoSpaceDE w:val="0"/>
              <w:autoSpaceDN w:val="0"/>
              <w:adjustRightInd w:val="0"/>
              <w:jc w:val="both"/>
              <w:rPr>
                <w:i/>
              </w:rPr>
            </w:pPr>
          </w:p>
          <w:p w:rsidR="00D803F5" w:rsidRPr="00A06089" w:rsidRDefault="00D803F5" w:rsidP="00601544">
            <w:pPr>
              <w:jc w:val="both"/>
              <w:rPr>
                <w:noProof/>
                <w:u w:val="single"/>
                <w:lang w:eastAsia="fr-FR"/>
              </w:rPr>
            </w:pPr>
            <w:r w:rsidRPr="00A06089">
              <w:rPr>
                <w:noProof/>
                <w:u w:val="single"/>
                <w:lang w:eastAsia="fr-FR"/>
              </w:rPr>
              <w:t>Extrait du guide utilisateur SIGVille</w:t>
            </w:r>
          </w:p>
          <w:p w:rsidR="00D803F5" w:rsidRDefault="00D803F5" w:rsidP="00601544">
            <w:pPr>
              <w:jc w:val="both"/>
              <w:rPr>
                <w:noProof/>
                <w:lang w:eastAsia="fr-FR"/>
              </w:rPr>
            </w:pPr>
          </w:p>
        </w:tc>
      </w:tr>
    </w:tbl>
    <w:p w:rsidR="00D803F5" w:rsidRPr="00BB7583" w:rsidRDefault="00D803F5" w:rsidP="00D803F5">
      <w:pPr>
        <w:autoSpaceDE w:val="0"/>
        <w:autoSpaceDN w:val="0"/>
        <w:adjustRightInd w:val="0"/>
        <w:spacing w:after="0" w:line="240" w:lineRule="auto"/>
        <w:jc w:val="both"/>
        <w:rPr>
          <w:i/>
        </w:rPr>
      </w:pPr>
    </w:p>
    <w:p w:rsidR="00D803F5" w:rsidRDefault="00D803F5" w:rsidP="00D803F5">
      <w:pPr>
        <w:jc w:val="both"/>
        <w:rPr>
          <w:noProof/>
          <w:lang w:eastAsia="fr-FR"/>
        </w:rPr>
      </w:pPr>
      <w:r>
        <w:rPr>
          <w:noProof/>
          <w:lang w:eastAsia="fr-FR"/>
        </w:rPr>
        <w:t xml:space="preserve">Le tableau ainsi retravaillé devra ressembler à ceci : </w:t>
      </w:r>
    </w:p>
    <w:p w:rsidR="00D803F5" w:rsidRDefault="00D803F5" w:rsidP="00D803F5">
      <w:pPr>
        <w:jc w:val="both"/>
      </w:pPr>
      <w:r w:rsidRPr="003F4DF5">
        <w:rPr>
          <w:noProof/>
          <w:lang w:eastAsia="fr-FR"/>
        </w:rPr>
        <w:drawing>
          <wp:inline distT="0" distB="0" distL="0" distR="0" wp14:anchorId="25C9BCA6" wp14:editId="4756E194">
            <wp:extent cx="5760720" cy="15544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54480"/>
                    </a:xfrm>
                    <a:prstGeom prst="rect">
                      <a:avLst/>
                    </a:prstGeom>
                  </pic:spPr>
                </pic:pic>
              </a:graphicData>
            </a:graphic>
          </wp:inline>
        </w:drawing>
      </w:r>
    </w:p>
    <w:p w:rsidR="00D803F5" w:rsidRDefault="00D803F5" w:rsidP="00D803F5">
      <w:pPr>
        <w:jc w:val="both"/>
      </w:pPr>
    </w:p>
    <w:p w:rsidR="00D803F5" w:rsidRDefault="00D803F5" w:rsidP="00D803F5">
      <w:pPr>
        <w:jc w:val="both"/>
      </w:pPr>
    </w:p>
    <w:p w:rsidR="00D16372" w:rsidRDefault="00D16372">
      <w:pPr>
        <w:rPr>
          <w:rFonts w:ascii="Calibri" w:eastAsia="Calibri" w:hAnsi="Calibri" w:cs="Calibri"/>
          <w:b/>
          <w:color w:val="00018D"/>
        </w:rPr>
      </w:pPr>
      <w:r>
        <w:rPr>
          <w:b/>
          <w:color w:val="00018D"/>
        </w:rPr>
        <w:br w:type="page"/>
      </w:r>
    </w:p>
    <w:p w:rsidR="00D16372" w:rsidRDefault="00D16372" w:rsidP="00D16372">
      <w:pPr>
        <w:pStyle w:val="Paragraphedeliste"/>
        <w:ind w:left="1068"/>
        <w:jc w:val="both"/>
        <w:rPr>
          <w:b/>
          <w:color w:val="00018D"/>
        </w:rPr>
      </w:pPr>
    </w:p>
    <w:p w:rsidR="00D803F5" w:rsidRPr="00BE3909" w:rsidRDefault="00D803F5" w:rsidP="00F635DC">
      <w:pPr>
        <w:pStyle w:val="Paragraphedeliste"/>
        <w:numPr>
          <w:ilvl w:val="0"/>
          <w:numId w:val="4"/>
        </w:numPr>
        <w:pBdr>
          <w:bottom w:val="single" w:sz="4" w:space="1" w:color="00018D"/>
        </w:pBdr>
        <w:jc w:val="both"/>
        <w:rPr>
          <w:b/>
          <w:color w:val="00018D"/>
        </w:rPr>
      </w:pPr>
      <w:r w:rsidRPr="00BE3909">
        <w:rPr>
          <w:b/>
          <w:color w:val="00018D"/>
        </w:rPr>
        <w:t>Insertion du document Excel géoréférencé pour identification d’adresses situées en QPV</w:t>
      </w:r>
    </w:p>
    <w:p w:rsidR="00D803F5" w:rsidRDefault="00D803F5" w:rsidP="00D803F5">
      <w:pPr>
        <w:jc w:val="both"/>
      </w:pPr>
      <w:r>
        <w:t xml:space="preserve">Rendez-vous sur : </w:t>
      </w:r>
      <w:hyperlink r:id="rId12" w:history="1">
        <w:r w:rsidRPr="00431D0E">
          <w:rPr>
            <w:rStyle w:val="Lienhypertexte"/>
          </w:rPr>
          <w:t>SIG Politique de la ville</w:t>
        </w:r>
      </w:hyperlink>
    </w:p>
    <w:p w:rsidR="00D803F5" w:rsidRDefault="00D803F5" w:rsidP="00D803F5">
      <w:pPr>
        <w:pStyle w:val="Paragraphedeliste"/>
        <w:numPr>
          <w:ilvl w:val="0"/>
          <w:numId w:val="1"/>
        </w:numPr>
        <w:jc w:val="both"/>
      </w:pPr>
      <w:r>
        <w:rPr>
          <w:b/>
        </w:rPr>
        <w:t>Procédez à l’inscription</w:t>
      </w:r>
      <w:r w:rsidRPr="00431D0E">
        <w:rPr>
          <w:b/>
        </w:rPr>
        <w:t xml:space="preserve"> sur la plateforme</w:t>
      </w:r>
      <w:r>
        <w:t xml:space="preserve"> en demandant la création d’un compte (à retrouver en bas de page, partie centrale) : </w:t>
      </w:r>
    </w:p>
    <w:p w:rsidR="00D803F5" w:rsidRDefault="00D803F5" w:rsidP="00D803F5">
      <w:pPr>
        <w:jc w:val="both"/>
      </w:pPr>
      <w:r>
        <w:rPr>
          <w:noProof/>
          <w:lang w:eastAsia="fr-FR"/>
        </w:rPr>
        <w:lastRenderedPageBreak/>
        <mc:AlternateContent>
          <mc:Choice Requires="wps">
            <w:drawing>
              <wp:anchor distT="0" distB="0" distL="114300" distR="114300" simplePos="0" relativeHeight="251670528" behindDoc="0" locked="0" layoutInCell="1" allowOverlap="1" wp14:anchorId="6B18CA39" wp14:editId="3112D648">
                <wp:simplePos x="0" y="0"/>
                <wp:positionH relativeFrom="column">
                  <wp:posOffset>2014855</wp:posOffset>
                </wp:positionH>
                <wp:positionV relativeFrom="paragraph">
                  <wp:posOffset>1057910</wp:posOffset>
                </wp:positionV>
                <wp:extent cx="1600200" cy="209550"/>
                <wp:effectExtent l="19050" t="19050" r="19050" b="19050"/>
                <wp:wrapNone/>
                <wp:docPr id="34" name="Rectangle à coins arrondis 34"/>
                <wp:cNvGraphicFramePr/>
                <a:graphic xmlns:a="http://schemas.openxmlformats.org/drawingml/2006/main">
                  <a:graphicData uri="http://schemas.microsoft.com/office/word/2010/wordprocessingShape">
                    <wps:wsp>
                      <wps:cNvSpPr/>
                      <wps:spPr>
                        <a:xfrm>
                          <a:off x="0" y="0"/>
                          <a:ext cx="1600200" cy="209550"/>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79B0E3" id="Rectangle à coins arrondis 34" o:spid="_x0000_s1026" style="position:absolute;margin-left:158.65pt;margin-top:83.3pt;width:126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" filled="f" strokecolor="#70ad47 [3209]" strokeweight="3pt">
                <v:stroke joinstyle="miter"/>
              </v:roundrect>
            </w:pict>
          </mc:Fallback>
        </mc:AlternateContent>
      </w:r>
      <w:r>
        <w:rPr>
          <w:noProof/>
          <w:lang w:eastAsia="fr-FR"/>
        </w:rPr>
        <w:drawing>
          <wp:inline distT="0" distB="0" distL="0" distR="0" wp14:anchorId="3AB35F73" wp14:editId="0E6189B6">
            <wp:extent cx="5760720" cy="185928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859280"/>
                    </a:xfrm>
                    <a:prstGeom prst="rect">
                      <a:avLst/>
                    </a:prstGeom>
                  </pic:spPr>
                </pic:pic>
              </a:graphicData>
            </a:graphic>
          </wp:inline>
        </w:drawing>
      </w:r>
    </w:p>
    <w:p w:rsidR="00D803F5" w:rsidRDefault="00D803F5" w:rsidP="00D803F5">
      <w:pPr>
        <w:jc w:val="both"/>
      </w:pPr>
    </w:p>
    <w:p w:rsidR="00D803F5" w:rsidRDefault="00D803F5" w:rsidP="00D803F5">
      <w:pPr>
        <w:pStyle w:val="Paragraphedeliste"/>
        <w:numPr>
          <w:ilvl w:val="0"/>
          <w:numId w:val="1"/>
        </w:numPr>
        <w:jc w:val="both"/>
      </w:pPr>
      <w:r w:rsidRPr="00431D0E">
        <w:rPr>
          <w:b/>
        </w:rPr>
        <w:t>Une fois en possession d’un compte actif et les codes connexion</w:t>
      </w:r>
      <w:r>
        <w:t xml:space="preserve"> attribués, il vous faudra vous connecter pour déposer le fichier d’adresses. Vous accéderez à l’écran ci-dessous. Cliquez sur </w:t>
      </w:r>
      <w:r w:rsidRPr="003C3BAD">
        <w:rPr>
          <w:b/>
        </w:rPr>
        <w:t>Parcourir</w:t>
      </w:r>
      <w:r>
        <w:t xml:space="preserve"> et cherchez le fichier à insérer </w:t>
      </w:r>
      <w:r w:rsidR="009C4BA4">
        <w:t>depuis votre ordinateur. Cliquez</w:t>
      </w:r>
      <w:r>
        <w:t xml:space="preserve"> ensuite sur </w:t>
      </w:r>
      <w:r w:rsidRPr="003C3BAD">
        <w:rPr>
          <w:b/>
        </w:rPr>
        <w:t>Envoyer</w:t>
      </w:r>
      <w:r>
        <w:t xml:space="preserve">. </w:t>
      </w:r>
    </w:p>
    <w:p w:rsidR="003F0972" w:rsidRDefault="003F0972" w:rsidP="003F0972">
      <w:pPr>
        <w:pStyle w:val="Paragraphedeliste"/>
        <w:jc w:val="both"/>
      </w:pPr>
    </w:p>
    <w:p w:rsidR="00D803F5" w:rsidRDefault="00D803F5" w:rsidP="00D803F5">
      <w:pPr>
        <w:jc w:val="both"/>
      </w:pPr>
      <w:r>
        <w:rPr>
          <w:noProof/>
          <w:lang w:eastAsia="fr-FR"/>
        </w:rPr>
        <mc:AlternateContent>
          <mc:Choice Requires="wps">
            <w:drawing>
              <wp:anchor distT="0" distB="0" distL="114300" distR="114300" simplePos="0" relativeHeight="251665408" behindDoc="0" locked="0" layoutInCell="1" allowOverlap="1" wp14:anchorId="4EECB0CE" wp14:editId="6947B6AF">
                <wp:simplePos x="0" y="0"/>
                <wp:positionH relativeFrom="column">
                  <wp:posOffset>4796154</wp:posOffset>
                </wp:positionH>
                <wp:positionV relativeFrom="paragraph">
                  <wp:posOffset>2262505</wp:posOffset>
                </wp:positionV>
                <wp:extent cx="600075" cy="285750"/>
                <wp:effectExtent l="19050" t="19050" r="47625" b="38100"/>
                <wp:wrapNone/>
                <wp:docPr id="25" name="Ellipse 25"/>
                <wp:cNvGraphicFramePr/>
                <a:graphic xmlns:a="http://schemas.openxmlformats.org/drawingml/2006/main">
                  <a:graphicData uri="http://schemas.microsoft.com/office/word/2010/wordprocessingShape">
                    <wps:wsp>
                      <wps:cNvSpPr/>
                      <wps:spPr>
                        <a:xfrm>
                          <a:off x="0" y="0"/>
                          <a:ext cx="600075" cy="285750"/>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18679" id="Ellipse 25" o:spid="_x0000_s1026" style="position:absolute;margin-left:377.65pt;margin-top:178.15pt;width:47.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" filled="f" strokecolor="#4472c4 [3208]" strokeweight="4.5pt">
                <v:stroke joinstyle="miter"/>
              </v:oval>
            </w:pict>
          </mc:Fallback>
        </mc:AlternateContent>
      </w:r>
      <w:r>
        <w:rPr>
          <w:noProof/>
          <w:lang w:eastAsia="fr-FR"/>
        </w:rPr>
        <mc:AlternateContent>
          <mc:Choice Requires="wps">
            <w:drawing>
              <wp:anchor distT="0" distB="0" distL="114300" distR="114300" simplePos="0" relativeHeight="251664384" behindDoc="0" locked="0" layoutInCell="1" allowOverlap="1" wp14:anchorId="7F384E55" wp14:editId="2E220F43">
                <wp:simplePos x="0" y="0"/>
                <wp:positionH relativeFrom="column">
                  <wp:posOffset>567055</wp:posOffset>
                </wp:positionH>
                <wp:positionV relativeFrom="paragraph">
                  <wp:posOffset>1900556</wp:posOffset>
                </wp:positionV>
                <wp:extent cx="542925" cy="171450"/>
                <wp:effectExtent l="19050" t="19050" r="47625" b="38100"/>
                <wp:wrapNone/>
                <wp:docPr id="24" name="Ellipse 24"/>
                <wp:cNvGraphicFramePr/>
                <a:graphic xmlns:a="http://schemas.openxmlformats.org/drawingml/2006/main">
                  <a:graphicData uri="http://schemas.microsoft.com/office/word/2010/wordprocessingShape">
                    <wps:wsp>
                      <wps:cNvSpPr/>
                      <wps:spPr>
                        <a:xfrm>
                          <a:off x="0" y="0"/>
                          <a:ext cx="542925" cy="171450"/>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80590" id="Ellipse 24" o:spid="_x0000_s1026" style="position:absolute;margin-left:44.65pt;margin-top:149.65pt;width:42.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" filled="f" strokecolor="#4472c4 [3208]" strokeweight="4.5pt">
                <v:stroke joinstyle="miter"/>
              </v:oval>
            </w:pict>
          </mc:Fallback>
        </mc:AlternateContent>
      </w:r>
      <w:r w:rsidRPr="00431D0E">
        <w:rPr>
          <w:noProof/>
          <w:lang w:eastAsia="fr-FR"/>
        </w:rPr>
        <w:drawing>
          <wp:inline distT="0" distB="0" distL="0" distR="0" wp14:anchorId="6BB044E5" wp14:editId="644FF0F0">
            <wp:extent cx="5760720" cy="2727708"/>
            <wp:effectExtent l="0" t="0" r="0" b="0"/>
            <wp:docPr id="19" name="Image 19" descr="C:\Users\aguillot5\Downloads\Screenshot 2023-09-05 at 11-35-16 SIG du Secrétariat Général du Comité Interministériel des Villes - Web Service Adr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illot5\Downloads\Screenshot 2023-09-05 at 11-35-16 SIG du Secrétariat Général du Comité Interministériel des Villes - Web Service Adress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27708"/>
                    </a:xfrm>
                    <a:prstGeom prst="rect">
                      <a:avLst/>
                    </a:prstGeom>
                    <a:noFill/>
                    <a:ln>
                      <a:noFill/>
                    </a:ln>
                  </pic:spPr>
                </pic:pic>
              </a:graphicData>
            </a:graphic>
          </wp:inline>
        </w:drawing>
      </w:r>
    </w:p>
    <w:p w:rsidR="00D803F5" w:rsidRPr="00747783" w:rsidRDefault="00D803F5" w:rsidP="00D803F5">
      <w:pPr>
        <w:pStyle w:val="Paragraphedeliste"/>
        <w:numPr>
          <w:ilvl w:val="0"/>
          <w:numId w:val="1"/>
        </w:numPr>
        <w:jc w:val="both"/>
      </w:pPr>
      <w:r>
        <w:t xml:space="preserve">A l’écran suivant, Il vous sera </w:t>
      </w:r>
      <w:r w:rsidRPr="00D612D1">
        <w:rPr>
          <w:b/>
        </w:rPr>
        <w:t>demandé</w:t>
      </w:r>
      <w:r>
        <w:rPr>
          <w:b/>
        </w:rPr>
        <w:t xml:space="preserve"> : </w:t>
      </w:r>
    </w:p>
    <w:p w:rsidR="00D803F5" w:rsidRDefault="00D803F5" w:rsidP="00D803F5">
      <w:pPr>
        <w:pStyle w:val="Paragraphedeliste"/>
        <w:jc w:val="both"/>
      </w:pPr>
      <w:r>
        <w:t xml:space="preserve">- de renseigner sur </w:t>
      </w:r>
      <w:r w:rsidRPr="00747783">
        <w:rPr>
          <w:b/>
        </w:rPr>
        <w:t>quel type de quartier porte le traitement</w:t>
      </w:r>
      <w:r>
        <w:t xml:space="preserve"> (il conviendra de renseigner QP quartiers prioritaires) ;</w:t>
      </w:r>
    </w:p>
    <w:p w:rsidR="00D803F5" w:rsidRDefault="00D803F5" w:rsidP="00D803F5">
      <w:pPr>
        <w:pStyle w:val="Paragraphedeliste"/>
        <w:jc w:val="both"/>
      </w:pPr>
      <w:r>
        <w:rPr>
          <w:b/>
        </w:rPr>
        <w:t xml:space="preserve">- </w:t>
      </w:r>
      <w:r w:rsidRPr="00D612D1">
        <w:rPr>
          <w:b/>
        </w:rPr>
        <w:t>de « décrire les colonnes du fichier »</w:t>
      </w:r>
      <w:r>
        <w:t xml:space="preserve">, c’est-à-dire de renseigner les intitulés des colonnes de votre fichier Excel correspondant aux données suivantes : Identifiant, Code postal, Nom de la commune, Adresse, Numéro de la voie (si celui-ci n’apparaît pas dans le champ adresse, sinon laisser le champ vide). </w:t>
      </w:r>
    </w:p>
    <w:p w:rsidR="00D803F5" w:rsidRDefault="00D803F5" w:rsidP="00D803F5">
      <w:pPr>
        <w:pStyle w:val="Paragraphedeliste"/>
        <w:jc w:val="both"/>
      </w:pPr>
      <w:r>
        <w:t xml:space="preserve">Cliquer ensuite sur le bouton </w:t>
      </w:r>
      <w:r w:rsidRPr="00343F7E">
        <w:rPr>
          <w:b/>
        </w:rPr>
        <w:t>Traiter</w:t>
      </w:r>
      <w:r>
        <w:t xml:space="preserve">. </w:t>
      </w:r>
    </w:p>
    <w:p w:rsidR="00D803F5" w:rsidRDefault="00D803F5" w:rsidP="00D803F5">
      <w:pPr>
        <w:pStyle w:val="Paragraphedeliste"/>
        <w:jc w:val="both"/>
      </w:pPr>
      <w:r>
        <w:rPr>
          <w:noProof/>
          <w:lang w:eastAsia="fr-FR"/>
        </w:rPr>
        <w:lastRenderedPageBreak/>
        <mc:AlternateContent>
          <mc:Choice Requires="wps">
            <w:drawing>
              <wp:anchor distT="0" distB="0" distL="114300" distR="114300" simplePos="0" relativeHeight="251667456" behindDoc="0" locked="0" layoutInCell="1" allowOverlap="1" wp14:anchorId="69DB08D1" wp14:editId="12EE2DC5">
                <wp:simplePos x="0" y="0"/>
                <wp:positionH relativeFrom="column">
                  <wp:posOffset>757555</wp:posOffset>
                </wp:positionH>
                <wp:positionV relativeFrom="paragraph">
                  <wp:posOffset>1812925</wp:posOffset>
                </wp:positionV>
                <wp:extent cx="1790700" cy="1000125"/>
                <wp:effectExtent l="19050" t="19050" r="38100" b="47625"/>
                <wp:wrapNone/>
                <wp:docPr id="27" name="Rectangle à coins arrondis 27"/>
                <wp:cNvGraphicFramePr/>
                <a:graphic xmlns:a="http://schemas.openxmlformats.org/drawingml/2006/main">
                  <a:graphicData uri="http://schemas.microsoft.com/office/word/2010/wordprocessingShape">
                    <wps:wsp>
                      <wps:cNvSpPr/>
                      <wps:spPr>
                        <a:xfrm>
                          <a:off x="0" y="0"/>
                          <a:ext cx="1790700" cy="1000125"/>
                        </a:xfrm>
                        <a:prstGeom prst="round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3B485" id="Rectangle à coins arrondis 27" o:spid="_x0000_s1026" style="position:absolute;margin-left:59.65pt;margin-top:142.75pt;width:141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" filled="f" strokecolor="#4472c4 [3208]" strokeweight="4.5pt">
                <v:stroke joinstyle="miter"/>
              </v:roundrect>
            </w:pict>
          </mc:Fallback>
        </mc:AlternateContent>
      </w:r>
      <w:r>
        <w:rPr>
          <w:noProof/>
          <w:lang w:eastAsia="fr-FR"/>
        </w:rPr>
        <mc:AlternateContent>
          <mc:Choice Requires="wps">
            <w:drawing>
              <wp:anchor distT="0" distB="0" distL="114300" distR="114300" simplePos="0" relativeHeight="251666432" behindDoc="0" locked="0" layoutInCell="1" allowOverlap="1" wp14:anchorId="565E8AFF" wp14:editId="04074DD4">
                <wp:simplePos x="0" y="0"/>
                <wp:positionH relativeFrom="column">
                  <wp:posOffset>871855</wp:posOffset>
                </wp:positionH>
                <wp:positionV relativeFrom="paragraph">
                  <wp:posOffset>536575</wp:posOffset>
                </wp:positionV>
                <wp:extent cx="1104900" cy="209550"/>
                <wp:effectExtent l="19050" t="19050" r="38100" b="38100"/>
                <wp:wrapNone/>
                <wp:docPr id="26" name="Ellipse 26"/>
                <wp:cNvGraphicFramePr/>
                <a:graphic xmlns:a="http://schemas.openxmlformats.org/drawingml/2006/main">
                  <a:graphicData uri="http://schemas.microsoft.com/office/word/2010/wordprocessingShape">
                    <wps:wsp>
                      <wps:cNvSpPr/>
                      <wps:spPr>
                        <a:xfrm>
                          <a:off x="0" y="0"/>
                          <a:ext cx="1104900" cy="209550"/>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AD354" id="Ellipse 26" o:spid="_x0000_s1026" style="position:absolute;margin-left:68.65pt;margin-top:42.25pt;width:87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" filled="f" strokecolor="#4472c4 [3208]" strokeweight="4.5pt">
                <v:stroke joinstyle="miter"/>
              </v:oval>
            </w:pict>
          </mc:Fallback>
        </mc:AlternateContent>
      </w:r>
      <w:r>
        <w:rPr>
          <w:noProof/>
          <w:lang w:eastAsia="fr-FR"/>
        </w:rPr>
        <w:drawing>
          <wp:inline distT="0" distB="0" distL="0" distR="0" wp14:anchorId="274174CA" wp14:editId="152A3AC2">
            <wp:extent cx="4386060" cy="3336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3-09-05 at 11-36-13 SIG du Secrétariat Général du Comité Interministériel des Villes - Web Service Adresses.png"/>
                    <pic:cNvPicPr/>
                  </pic:nvPicPr>
                  <pic:blipFill>
                    <a:blip r:embed="rId15">
                      <a:extLst>
                        <a:ext uri="{28A0092B-C50C-407E-A947-70E740481C1C}">
                          <a14:useLocalDpi xmlns:a14="http://schemas.microsoft.com/office/drawing/2010/main" val="0"/>
                        </a:ext>
                      </a:extLst>
                    </a:blip>
                    <a:stretch>
                      <a:fillRect/>
                    </a:stretch>
                  </pic:blipFill>
                  <pic:spPr>
                    <a:xfrm>
                      <a:off x="0" y="0"/>
                      <a:ext cx="4399378" cy="3347058"/>
                    </a:xfrm>
                    <a:prstGeom prst="rect">
                      <a:avLst/>
                    </a:prstGeom>
                  </pic:spPr>
                </pic:pic>
              </a:graphicData>
            </a:graphic>
          </wp:inline>
        </w:drawing>
      </w:r>
    </w:p>
    <w:p w:rsidR="00D803F5" w:rsidRDefault="00D803F5" w:rsidP="00D803F5">
      <w:pPr>
        <w:pStyle w:val="Paragraphedeliste"/>
        <w:numPr>
          <w:ilvl w:val="0"/>
          <w:numId w:val="1"/>
        </w:numPr>
        <w:jc w:val="both"/>
      </w:pPr>
      <w:r>
        <w:t xml:space="preserve">Le traitement du fichier peut prendre quelques minutes. Une fois ce traitement effectué, vous aurez accès au </w:t>
      </w:r>
      <w:r w:rsidRPr="00091580">
        <w:rPr>
          <w:b/>
        </w:rPr>
        <w:t>Résultat</w:t>
      </w:r>
      <w:r>
        <w:t xml:space="preserve"> : </w:t>
      </w:r>
    </w:p>
    <w:p w:rsidR="00D803F5" w:rsidRDefault="00D803F5" w:rsidP="00D803F5">
      <w:pPr>
        <w:pStyle w:val="Paragraphedeliste"/>
        <w:jc w:val="both"/>
      </w:pPr>
      <w:r>
        <w:rPr>
          <w:noProof/>
          <w:lang w:eastAsia="fr-FR"/>
        </w:rPr>
        <mc:AlternateContent>
          <mc:Choice Requires="wps">
            <w:drawing>
              <wp:anchor distT="0" distB="0" distL="114300" distR="114300" simplePos="0" relativeHeight="251668480" behindDoc="0" locked="0" layoutInCell="1" allowOverlap="1" wp14:anchorId="101CE1FF" wp14:editId="3F16ABFC">
                <wp:simplePos x="0" y="0"/>
                <wp:positionH relativeFrom="margin">
                  <wp:posOffset>4767580</wp:posOffset>
                </wp:positionH>
                <wp:positionV relativeFrom="paragraph">
                  <wp:posOffset>1101090</wp:posOffset>
                </wp:positionV>
                <wp:extent cx="600075" cy="161925"/>
                <wp:effectExtent l="19050" t="19050" r="47625" b="47625"/>
                <wp:wrapNone/>
                <wp:docPr id="29" name="Ellipse 29"/>
                <wp:cNvGraphicFramePr/>
                <a:graphic xmlns:a="http://schemas.openxmlformats.org/drawingml/2006/main">
                  <a:graphicData uri="http://schemas.microsoft.com/office/word/2010/wordprocessingShape">
                    <wps:wsp>
                      <wps:cNvSpPr/>
                      <wps:spPr>
                        <a:xfrm>
                          <a:off x="0" y="0"/>
                          <a:ext cx="600075" cy="161925"/>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AD4E0" id="Ellipse 29" o:spid="_x0000_s1026" style="position:absolute;margin-left:375.4pt;margin-top:86.7pt;width:47.25pt;height:1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" filled="f" strokecolor="#4472c4 [3208]" strokeweight="4.5pt">
                <v:stroke joinstyle="miter"/>
                <w10:wrap anchorx="margin"/>
              </v:oval>
            </w:pict>
          </mc:Fallback>
        </mc:AlternateContent>
      </w:r>
      <w:r>
        <w:rPr>
          <w:noProof/>
          <w:lang w:eastAsia="fr-FR"/>
        </w:rPr>
        <w:drawing>
          <wp:inline distT="0" distB="0" distL="0" distR="0" wp14:anchorId="63D0ACCD" wp14:editId="57820E89">
            <wp:extent cx="5760720" cy="16554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3-09-05 at 11-47-08 SIG du Secrétariat Général du Comité Interministériel des Villes - Web Service Adresses.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655445"/>
                    </a:xfrm>
                    <a:prstGeom prst="rect">
                      <a:avLst/>
                    </a:prstGeom>
                  </pic:spPr>
                </pic:pic>
              </a:graphicData>
            </a:graphic>
          </wp:inline>
        </w:drawing>
      </w:r>
    </w:p>
    <w:p w:rsidR="00D803F5" w:rsidRDefault="00D803F5" w:rsidP="00D803F5">
      <w:pPr>
        <w:pStyle w:val="Paragraphedeliste"/>
        <w:jc w:val="both"/>
      </w:pPr>
      <w:r>
        <w:t>Il vous suffira de cliquer sur « </w:t>
      </w:r>
      <w:r w:rsidRPr="00091580">
        <w:rPr>
          <w:b/>
        </w:rPr>
        <w:t>Résultat</w:t>
      </w:r>
      <w:r>
        <w:t xml:space="preserve"> » pour télécharger le fichier (au format .csv). </w:t>
      </w:r>
    </w:p>
    <w:p w:rsidR="00D803F5" w:rsidRDefault="00D803F5" w:rsidP="00D803F5">
      <w:pPr>
        <w:pStyle w:val="Paragraphedeliste"/>
        <w:jc w:val="both"/>
      </w:pPr>
    </w:p>
    <w:p w:rsidR="00D803F5" w:rsidRDefault="00D803F5" w:rsidP="00D803F5">
      <w:pPr>
        <w:pStyle w:val="Paragraphedeliste"/>
        <w:numPr>
          <w:ilvl w:val="0"/>
          <w:numId w:val="1"/>
        </w:numPr>
        <w:jc w:val="both"/>
      </w:pPr>
      <w:r w:rsidRPr="00807510">
        <w:rPr>
          <w:b/>
        </w:rPr>
        <w:t>Afin de connaître le nombre d’élèves résidant en QPV</w:t>
      </w:r>
      <w:r>
        <w:t xml:space="preserve">, il vous faudra faire un tri sur la colonne </w:t>
      </w:r>
      <w:r w:rsidRPr="00807510">
        <w:rPr>
          <w:b/>
        </w:rPr>
        <w:t>TYPE_QUARTIER</w:t>
      </w:r>
      <w:r>
        <w:t xml:space="preserve"> (colonne T). Les cellules indiquant la valeur QP indiquent une adresse faisant partie d’un quartier prioritaire de la politique de la ville. </w:t>
      </w:r>
    </w:p>
    <w:p w:rsidR="00D803F5" w:rsidRDefault="00D803F5" w:rsidP="00D803F5">
      <w:pPr>
        <w:spacing w:after="15"/>
        <w:jc w:val="both"/>
      </w:pPr>
      <w:r>
        <w:rPr>
          <w:noProof/>
          <w:lang w:eastAsia="fr-FR"/>
        </w:rPr>
        <mc:AlternateContent>
          <mc:Choice Requires="wps">
            <w:drawing>
              <wp:anchor distT="0" distB="0" distL="114300" distR="114300" simplePos="0" relativeHeight="251669504" behindDoc="0" locked="0" layoutInCell="1" allowOverlap="1" wp14:anchorId="33748459" wp14:editId="1806175C">
                <wp:simplePos x="0" y="0"/>
                <wp:positionH relativeFrom="rightMargin">
                  <wp:posOffset>-374015</wp:posOffset>
                </wp:positionH>
                <wp:positionV relativeFrom="paragraph">
                  <wp:posOffset>151765</wp:posOffset>
                </wp:positionV>
                <wp:extent cx="419100" cy="238125"/>
                <wp:effectExtent l="19050" t="19050" r="38100" b="47625"/>
                <wp:wrapNone/>
                <wp:docPr id="30" name="Ellipse 30"/>
                <wp:cNvGraphicFramePr/>
                <a:graphic xmlns:a="http://schemas.openxmlformats.org/drawingml/2006/main">
                  <a:graphicData uri="http://schemas.microsoft.com/office/word/2010/wordprocessingShape">
                    <wps:wsp>
                      <wps:cNvSpPr/>
                      <wps:spPr>
                        <a:xfrm>
                          <a:off x="0" y="0"/>
                          <a:ext cx="419100" cy="238125"/>
                        </a:xfrm>
                        <a:prstGeom prst="ellipse">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942D7" id="Ellipse 30" o:spid="_x0000_s1026" style="position:absolute;margin-left:-29.45pt;margin-top:11.95pt;width:33pt;height:18.7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" filled="f" strokecolor="#4472c4 [3208]" strokeweight="4.5pt">
                <v:stroke joinstyle="miter"/>
                <w10:wrap anchorx="margin"/>
              </v:oval>
            </w:pict>
          </mc:Fallback>
        </mc:AlternateContent>
      </w:r>
      <w:r>
        <w:rPr>
          <w:sz w:val="24"/>
        </w:rPr>
        <w:t xml:space="preserve"> </w:t>
      </w:r>
      <w:r w:rsidRPr="00C21C69">
        <w:rPr>
          <w:noProof/>
          <w:lang w:eastAsia="fr-FR"/>
        </w:rPr>
        <w:drawing>
          <wp:inline distT="0" distB="0" distL="0" distR="0" wp14:anchorId="3CBAF3C5" wp14:editId="6B26B41D">
            <wp:extent cx="5760720" cy="57721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77215"/>
                    </a:xfrm>
                    <a:prstGeom prst="rect">
                      <a:avLst/>
                    </a:prstGeom>
                  </pic:spPr>
                </pic:pic>
              </a:graphicData>
            </a:graphic>
          </wp:inline>
        </w:drawing>
      </w:r>
    </w:p>
    <w:p w:rsidR="005A1144" w:rsidRDefault="005D16DB"/>
    <w:p w:rsidR="001F1D0E" w:rsidRPr="00BE3909" w:rsidRDefault="001F1D0E" w:rsidP="00F635DC">
      <w:pPr>
        <w:pStyle w:val="Paragraphedeliste"/>
        <w:numPr>
          <w:ilvl w:val="0"/>
          <w:numId w:val="3"/>
        </w:numPr>
        <w:pBdr>
          <w:bottom w:val="single" w:sz="4" w:space="1" w:color="00018D"/>
        </w:pBdr>
        <w:jc w:val="both"/>
        <w:rPr>
          <w:b/>
          <w:color w:val="00018D"/>
          <w:sz w:val="24"/>
        </w:rPr>
      </w:pPr>
      <w:r w:rsidRPr="00BE3909">
        <w:rPr>
          <w:b/>
          <w:color w:val="00018D"/>
          <w:sz w:val="24"/>
        </w:rPr>
        <w:t>Identification des adresses des élèves une par une</w:t>
      </w:r>
    </w:p>
    <w:p w:rsidR="001F1D0E" w:rsidRDefault="001F1D0E" w:rsidP="001F1D0E">
      <w:pPr>
        <w:jc w:val="both"/>
      </w:pPr>
    </w:p>
    <w:p w:rsidR="001F1D0E" w:rsidRDefault="001F1D0E" w:rsidP="001F1D0E">
      <w:pPr>
        <w:pStyle w:val="Paragraphedeliste"/>
        <w:numPr>
          <w:ilvl w:val="0"/>
          <w:numId w:val="1"/>
        </w:numPr>
        <w:jc w:val="both"/>
      </w:pPr>
      <w:r>
        <w:rPr>
          <w:b/>
        </w:rPr>
        <w:t>Procédez à l’inscription</w:t>
      </w:r>
      <w:r w:rsidRPr="00431D0E">
        <w:rPr>
          <w:b/>
        </w:rPr>
        <w:t xml:space="preserve"> sur la plateforme</w:t>
      </w:r>
      <w:r>
        <w:t xml:space="preserve"> en demandant la création d’un compte (à retrouver en bas de page, partie centrale) : </w:t>
      </w:r>
    </w:p>
    <w:p w:rsidR="001F1D0E" w:rsidRDefault="001F1D0E" w:rsidP="001F1D0E">
      <w:pPr>
        <w:jc w:val="both"/>
      </w:pPr>
      <w:r>
        <w:rPr>
          <w:noProof/>
          <w:lang w:eastAsia="fr-FR"/>
        </w:rPr>
        <mc:AlternateContent>
          <mc:Choice Requires="wps">
            <w:drawing>
              <wp:anchor distT="0" distB="0" distL="114300" distR="114300" simplePos="0" relativeHeight="251672576" behindDoc="0" locked="0" layoutInCell="1" allowOverlap="1" wp14:anchorId="46689291" wp14:editId="34CB9D04">
                <wp:simplePos x="0" y="0"/>
                <wp:positionH relativeFrom="column">
                  <wp:posOffset>2014855</wp:posOffset>
                </wp:positionH>
                <wp:positionV relativeFrom="paragraph">
                  <wp:posOffset>1057910</wp:posOffset>
                </wp:positionV>
                <wp:extent cx="1600200" cy="209550"/>
                <wp:effectExtent l="19050" t="19050" r="19050" b="19050"/>
                <wp:wrapNone/>
                <wp:docPr id="35" name="Rectangle à coins arrondis 35"/>
                <wp:cNvGraphicFramePr/>
                <a:graphic xmlns:a="http://schemas.openxmlformats.org/drawingml/2006/main">
                  <a:graphicData uri="http://schemas.microsoft.com/office/word/2010/wordprocessingShape">
                    <wps:wsp>
                      <wps:cNvSpPr/>
                      <wps:spPr>
                        <a:xfrm>
                          <a:off x="0" y="0"/>
                          <a:ext cx="1600200" cy="209550"/>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750A36" id="Rectangle à coins arrondis 35" o:spid="_x0000_s1026" style="position:absolute;margin-left:158.65pt;margin-top:83.3pt;width:126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" filled="f" strokecolor="#70ad47 [3209]" strokeweight="3pt">
                <v:stroke joinstyle="miter"/>
              </v:roundrect>
            </w:pict>
          </mc:Fallback>
        </mc:AlternateContent>
      </w:r>
      <w:r>
        <w:rPr>
          <w:noProof/>
          <w:lang w:eastAsia="fr-FR"/>
        </w:rPr>
        <w:drawing>
          <wp:inline distT="0" distB="0" distL="0" distR="0" wp14:anchorId="02538237" wp14:editId="58B730B3">
            <wp:extent cx="5760720" cy="18592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859280"/>
                    </a:xfrm>
                    <a:prstGeom prst="rect">
                      <a:avLst/>
                    </a:prstGeom>
                  </pic:spPr>
                </pic:pic>
              </a:graphicData>
            </a:graphic>
          </wp:inline>
        </w:drawing>
      </w:r>
    </w:p>
    <w:p w:rsidR="001F1D0E" w:rsidRPr="00431D0E" w:rsidRDefault="001F1D0E" w:rsidP="001F1D0E">
      <w:pPr>
        <w:pStyle w:val="Paragraphedeliste"/>
        <w:jc w:val="both"/>
      </w:pPr>
    </w:p>
    <w:p w:rsidR="001F1D0E" w:rsidRDefault="001F1D0E" w:rsidP="001F1D0E">
      <w:pPr>
        <w:pStyle w:val="Paragraphedeliste"/>
        <w:numPr>
          <w:ilvl w:val="0"/>
          <w:numId w:val="1"/>
        </w:numPr>
        <w:jc w:val="both"/>
      </w:pPr>
      <w:r w:rsidRPr="00431D0E">
        <w:rPr>
          <w:b/>
        </w:rPr>
        <w:t>Une fois en possession d’un compte actif et les codes connexion</w:t>
      </w:r>
      <w:r>
        <w:t xml:space="preserve"> attribués, il vous faudra vous connecter. </w:t>
      </w:r>
    </w:p>
    <w:p w:rsidR="001F1D0E" w:rsidRDefault="001F1D0E" w:rsidP="001F1D0E">
      <w:pPr>
        <w:ind w:left="360"/>
        <w:jc w:val="both"/>
      </w:pPr>
    </w:p>
    <w:p w:rsidR="001F1D0E" w:rsidRPr="006C0B6C" w:rsidRDefault="001F1D0E" w:rsidP="001F1D0E">
      <w:pPr>
        <w:pStyle w:val="Paragraphedeliste"/>
        <w:numPr>
          <w:ilvl w:val="0"/>
          <w:numId w:val="1"/>
        </w:numPr>
        <w:jc w:val="both"/>
      </w:pPr>
      <w:r w:rsidRPr="006C0B6C">
        <w:t>Sur la page d’accueil du site (image ci-dessous)</w:t>
      </w:r>
      <w:r>
        <w:t xml:space="preserve">, entrez </w:t>
      </w:r>
      <w:r w:rsidRPr="006C0B6C">
        <w:t xml:space="preserve">l’adresse recherchée </w:t>
      </w:r>
      <w:r w:rsidRPr="006C0B6C">
        <w:rPr>
          <w:color w:val="auto"/>
        </w:rPr>
        <w:t xml:space="preserve">dans l’encart réservé à cet effet </w:t>
      </w:r>
      <w:r w:rsidRPr="006C0B6C">
        <w:rPr>
          <w:b/>
          <w:color w:val="0070C0"/>
        </w:rPr>
        <w:t>(1)</w:t>
      </w:r>
      <w:r w:rsidRPr="006C0B6C">
        <w:rPr>
          <w:color w:val="4472C4" w:themeColor="accent5"/>
        </w:rPr>
        <w:t xml:space="preserve"> </w:t>
      </w:r>
      <w:r>
        <w:t xml:space="preserve">et cliquez </w:t>
      </w:r>
      <w:r w:rsidRPr="006C0B6C">
        <w:t>sur l’adresse correspondante proposée par le site au moment de la saisie</w:t>
      </w:r>
      <w:r>
        <w:t xml:space="preserve">. </w:t>
      </w:r>
    </w:p>
    <w:p w:rsidR="001F1D0E" w:rsidRDefault="001F1D0E" w:rsidP="001F1D0E">
      <w:pPr>
        <w:jc w:val="both"/>
        <w:rPr>
          <w:rFonts w:ascii="Calibri" w:hAnsi="Calibri" w:cs="Calibri"/>
        </w:rPr>
      </w:pPr>
    </w:p>
    <w:p w:rsidR="001F1D0E" w:rsidRDefault="006C7416" w:rsidP="001F1D0E">
      <w:pPr>
        <w:jc w:val="both"/>
        <w:rPr>
          <w:rFonts w:ascii="Calibri" w:hAnsi="Calibri" w:cs="Calibri"/>
        </w:rPr>
      </w:pPr>
      <w:r>
        <w:rPr>
          <w:noProof/>
          <w:lang w:eastAsia="fr-FR"/>
        </w:rPr>
        <mc:AlternateContent>
          <mc:Choice Requires="wps">
            <w:drawing>
              <wp:anchor distT="0" distB="0" distL="114300" distR="114300" simplePos="0" relativeHeight="251675648" behindDoc="0" locked="0" layoutInCell="1" allowOverlap="1" wp14:anchorId="6373E360" wp14:editId="6FE6BC7A">
                <wp:simplePos x="0" y="0"/>
                <wp:positionH relativeFrom="margin">
                  <wp:posOffset>4310964</wp:posOffset>
                </wp:positionH>
                <wp:positionV relativeFrom="paragraph">
                  <wp:posOffset>1105535</wp:posOffset>
                </wp:positionV>
                <wp:extent cx="371475" cy="381000"/>
                <wp:effectExtent l="0" t="0" r="28575" b="19050"/>
                <wp:wrapNone/>
                <wp:docPr id="14" name="Ellipse 14"/>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0E" w:rsidRDefault="001F1D0E" w:rsidP="001F1D0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3E360" id="Ellipse 14" o:spid="_x0000_s1029" style="position:absolute;left:0;text-align:left;margin-left:339.45pt;margin-top:87.05pt;width:29.25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" fillcolor="#2e74b5 [2404]" strokecolor="#1f4d78 [1604]" strokeweight="1pt">
                <v:stroke joinstyle="miter"/>
                <v:textbox>
                  <w:txbxContent>
                    <w:p w:rsidR="001F1D0E" w:rsidRDefault="001F1D0E" w:rsidP="001F1D0E">
                      <w:pPr>
                        <w:jc w:val="center"/>
                      </w:pPr>
                      <w:r>
                        <w:t>2</w:t>
                      </w:r>
                    </w:p>
                  </w:txbxContent>
                </v:textbox>
                <w10:wrap anchorx="margin"/>
              </v:oval>
            </w:pict>
          </mc:Fallback>
        </mc:AlternateContent>
      </w:r>
      <w:r w:rsidR="008D4165">
        <w:rPr>
          <w:noProof/>
          <w:lang w:eastAsia="fr-FR"/>
        </w:rPr>
        <mc:AlternateContent>
          <mc:Choice Requires="wps">
            <w:drawing>
              <wp:anchor distT="0" distB="0" distL="114300" distR="114300" simplePos="0" relativeHeight="251674624" behindDoc="0" locked="0" layoutInCell="1" allowOverlap="1" wp14:anchorId="77CE3DC5" wp14:editId="3E24972B">
                <wp:simplePos x="0" y="0"/>
                <wp:positionH relativeFrom="margin">
                  <wp:posOffset>-182778</wp:posOffset>
                </wp:positionH>
                <wp:positionV relativeFrom="paragraph">
                  <wp:posOffset>1797101</wp:posOffset>
                </wp:positionV>
                <wp:extent cx="371475" cy="38100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0E" w:rsidRDefault="001F1D0E" w:rsidP="001F1D0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E3DC5" id="Ellipse 13" o:spid="_x0000_s1030" style="position:absolute;left:0;text-align:left;margin-left:-14.4pt;margin-top:141.5pt;width:29.25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" fillcolor="#2e74b5 [2404]" strokecolor="#1f4d78 [1604]" strokeweight="1pt">
                <v:stroke joinstyle="miter"/>
                <v:textbox>
                  <w:txbxContent>
                    <w:p w:rsidR="001F1D0E" w:rsidRDefault="001F1D0E" w:rsidP="001F1D0E">
                      <w:pPr>
                        <w:jc w:val="center"/>
                      </w:pPr>
                      <w:r>
                        <w:t>1</w:t>
                      </w:r>
                    </w:p>
                  </w:txbxContent>
                </v:textbox>
                <w10:wrap anchorx="margin"/>
              </v:oval>
            </w:pict>
          </mc:Fallback>
        </mc:AlternateContent>
      </w:r>
      <w:r w:rsidR="008D4165" w:rsidRPr="00743F9E">
        <w:rPr>
          <w:rFonts w:ascii="Marianne" w:hAnsi="Marianne"/>
          <w:noProof/>
          <w:lang w:eastAsia="fr-FR"/>
        </w:rPr>
        <mc:AlternateContent>
          <mc:Choice Requires="wps">
            <w:drawing>
              <wp:anchor distT="0" distB="0" distL="114300" distR="114300" simplePos="0" relativeHeight="251673600" behindDoc="0" locked="0" layoutInCell="1" allowOverlap="1" wp14:anchorId="01D99606" wp14:editId="135D27D8">
                <wp:simplePos x="0" y="0"/>
                <wp:positionH relativeFrom="column">
                  <wp:posOffset>276860</wp:posOffset>
                </wp:positionH>
                <wp:positionV relativeFrom="paragraph">
                  <wp:posOffset>1837385</wp:posOffset>
                </wp:positionV>
                <wp:extent cx="2011680" cy="356870"/>
                <wp:effectExtent l="0" t="0" r="26670" b="24130"/>
                <wp:wrapNone/>
                <wp:docPr id="36" name="Ellipse 36"/>
                <wp:cNvGraphicFramePr/>
                <a:graphic xmlns:a="http://schemas.openxmlformats.org/drawingml/2006/main">
                  <a:graphicData uri="http://schemas.microsoft.com/office/word/2010/wordprocessingShape">
                    <wps:wsp>
                      <wps:cNvSpPr/>
                      <wps:spPr>
                        <a:xfrm>
                          <a:off x="0" y="0"/>
                          <a:ext cx="2011680" cy="356870"/>
                        </a:xfrm>
                        <a:prstGeom prst="ellipse">
                          <a:avLst/>
                        </a:prstGeom>
                        <a:noFill/>
                        <a:ln w="25400" cap="flat" cmpd="sng" algn="ctr">
                          <a:solidFill>
                            <a:schemeClr val="accent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6671D" id="Ellipse 36" o:spid="_x0000_s1026" style="position:absolute;margin-left:21.8pt;margin-top:144.7pt;width:158.4pt;height:2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" filled="f" strokecolor="#4472c4 [3208]" strokeweight="2pt"/>
            </w:pict>
          </mc:Fallback>
        </mc:AlternateContent>
      </w:r>
      <w:r w:rsidR="001F1D0E">
        <w:rPr>
          <w:noProof/>
          <w:lang w:eastAsia="fr-FR"/>
        </w:rPr>
        <mc:AlternateContent>
          <mc:Choice Requires="wps">
            <w:drawing>
              <wp:anchor distT="0" distB="0" distL="114300" distR="114300" simplePos="0" relativeHeight="251676672" behindDoc="0" locked="0" layoutInCell="1" allowOverlap="1" wp14:anchorId="06D43021" wp14:editId="15471817">
                <wp:simplePos x="0" y="0"/>
                <wp:positionH relativeFrom="margin">
                  <wp:posOffset>5169369</wp:posOffset>
                </wp:positionH>
                <wp:positionV relativeFrom="paragraph">
                  <wp:posOffset>1450395</wp:posOffset>
                </wp:positionV>
                <wp:extent cx="371475" cy="38100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0E" w:rsidRDefault="001F1D0E" w:rsidP="001F1D0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43021" id="Ellipse 15" o:spid="_x0000_s1031" style="position:absolute;left:0;text-align:left;margin-left:407.05pt;margin-top:114.2pt;width:29.25pt;height:3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" fillcolor="#2e74b5 [2404]" strokecolor="#1f4d78 [1604]" strokeweight="1pt">
                <v:stroke joinstyle="miter"/>
                <v:textbox>
                  <w:txbxContent>
                    <w:p w:rsidR="001F1D0E" w:rsidRDefault="001F1D0E" w:rsidP="001F1D0E">
                      <w:pPr>
                        <w:jc w:val="center"/>
                      </w:pPr>
                      <w:r>
                        <w:t>3</w:t>
                      </w:r>
                    </w:p>
                  </w:txbxContent>
                </v:textbox>
                <w10:wrap anchorx="margin"/>
              </v:oval>
            </w:pict>
          </mc:Fallback>
        </mc:AlternateContent>
      </w:r>
      <w:r w:rsidR="001F1D0E" w:rsidRPr="00A81A47">
        <w:rPr>
          <w:rFonts w:ascii="Calibri" w:hAnsi="Calibri" w:cs="Calibri"/>
          <w:noProof/>
          <w:lang w:eastAsia="fr-FR"/>
        </w:rPr>
        <w:drawing>
          <wp:inline distT="0" distB="0" distL="0" distR="0" wp14:anchorId="1CC815FA" wp14:editId="42FFEAFE">
            <wp:extent cx="6295868" cy="271280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300" cy="2715144"/>
                    </a:xfrm>
                    <a:prstGeom prst="rect">
                      <a:avLst/>
                    </a:prstGeom>
                  </pic:spPr>
                </pic:pic>
              </a:graphicData>
            </a:graphic>
          </wp:inline>
        </w:drawing>
      </w:r>
    </w:p>
    <w:p w:rsidR="001F1D0E" w:rsidRPr="0090640F" w:rsidRDefault="001F1D0E" w:rsidP="001F1D0E">
      <w:pPr>
        <w:jc w:val="both"/>
        <w:rPr>
          <w:rFonts w:ascii="Marianne" w:hAnsi="Marianne" w:cstheme="minorHAnsi"/>
          <w:b/>
          <w:sz w:val="24"/>
          <w:szCs w:val="24"/>
        </w:rPr>
      </w:pPr>
      <w:r w:rsidRPr="006C0B6C">
        <w:rPr>
          <w:rFonts w:ascii="Calibri" w:hAnsi="Calibri" w:cs="Calibri"/>
        </w:rPr>
        <w:lastRenderedPageBreak/>
        <w:t xml:space="preserve">Par ce seul clic le SIG vous indiquera : </w:t>
      </w:r>
    </w:p>
    <w:p w:rsidR="001F1D0E" w:rsidRPr="006C0B6C" w:rsidRDefault="001F1D0E" w:rsidP="001F1D0E">
      <w:pPr>
        <w:pStyle w:val="Default"/>
        <w:numPr>
          <w:ilvl w:val="0"/>
          <w:numId w:val="5"/>
        </w:numPr>
        <w:ind w:left="1134"/>
        <w:jc w:val="both"/>
        <w:rPr>
          <w:rFonts w:ascii="Calibri" w:hAnsi="Calibri" w:cs="Calibri"/>
          <w:color w:val="auto"/>
          <w:sz w:val="22"/>
          <w:szCs w:val="22"/>
        </w:rPr>
      </w:pPr>
      <w:proofErr w:type="gramStart"/>
      <w:r w:rsidRPr="006C0B6C">
        <w:rPr>
          <w:rFonts w:ascii="Calibri" w:hAnsi="Calibri" w:cs="Calibri"/>
          <w:color w:val="auto"/>
          <w:sz w:val="22"/>
          <w:szCs w:val="22"/>
        </w:rPr>
        <w:t>la</w:t>
      </w:r>
      <w:proofErr w:type="gramEnd"/>
      <w:r w:rsidRPr="006C0B6C">
        <w:rPr>
          <w:rFonts w:ascii="Calibri" w:hAnsi="Calibri" w:cs="Calibri"/>
          <w:color w:val="auto"/>
          <w:sz w:val="22"/>
          <w:szCs w:val="22"/>
        </w:rPr>
        <w:t xml:space="preserve"> localisation du </w:t>
      </w:r>
      <w:r w:rsidRPr="006C0B6C">
        <w:rPr>
          <w:rFonts w:ascii="Calibri" w:hAnsi="Calibri" w:cs="Calibri"/>
          <w:b/>
          <w:color w:val="auto"/>
          <w:sz w:val="22"/>
          <w:szCs w:val="22"/>
        </w:rPr>
        <w:t>point d’adresse</w:t>
      </w:r>
      <w:r w:rsidRPr="006C0B6C">
        <w:rPr>
          <w:rFonts w:ascii="Calibri" w:hAnsi="Calibri" w:cs="Calibri"/>
          <w:color w:val="auto"/>
          <w:sz w:val="22"/>
          <w:szCs w:val="22"/>
        </w:rPr>
        <w:t xml:space="preserve"> sur la carte</w:t>
      </w:r>
      <w:r>
        <w:rPr>
          <w:rFonts w:ascii="Calibri" w:hAnsi="Calibri" w:cs="Calibri"/>
          <w:color w:val="auto"/>
          <w:sz w:val="22"/>
          <w:szCs w:val="22"/>
        </w:rPr>
        <w:t xml:space="preserve"> </w:t>
      </w:r>
      <w:r w:rsidRPr="006C0B6C">
        <w:rPr>
          <w:rFonts w:ascii="Calibri" w:hAnsi="Calibri" w:cs="Calibri"/>
          <w:b/>
          <w:color w:val="0070C0"/>
          <w:sz w:val="22"/>
          <w:szCs w:val="22"/>
        </w:rPr>
        <w:t>(2)</w:t>
      </w:r>
      <w:r w:rsidRPr="006C0B6C">
        <w:rPr>
          <w:rFonts w:ascii="Calibri" w:hAnsi="Calibri" w:cs="Calibri"/>
          <w:color w:val="auto"/>
          <w:sz w:val="22"/>
          <w:szCs w:val="22"/>
        </w:rPr>
        <w:t>,</w:t>
      </w:r>
    </w:p>
    <w:p w:rsidR="001F1D0E" w:rsidRPr="006C0B6C" w:rsidRDefault="001F1D0E" w:rsidP="001F1D0E">
      <w:pPr>
        <w:pStyle w:val="Paragraphedeliste"/>
        <w:numPr>
          <w:ilvl w:val="0"/>
          <w:numId w:val="5"/>
        </w:numPr>
        <w:autoSpaceDN/>
        <w:spacing w:after="0" w:line="240" w:lineRule="auto"/>
        <w:ind w:left="1134"/>
        <w:contextualSpacing/>
        <w:jc w:val="both"/>
        <w:textAlignment w:val="auto"/>
        <w:rPr>
          <w:b/>
          <w:color w:val="auto"/>
        </w:rPr>
      </w:pPr>
      <w:proofErr w:type="gramStart"/>
      <w:r w:rsidRPr="006C0B6C">
        <w:rPr>
          <w:color w:val="auto"/>
        </w:rPr>
        <w:t>la</w:t>
      </w:r>
      <w:proofErr w:type="gramEnd"/>
      <w:r w:rsidRPr="006C0B6C">
        <w:rPr>
          <w:color w:val="auto"/>
        </w:rPr>
        <w:t xml:space="preserve"> réponse à ma question : </w:t>
      </w:r>
      <w:r w:rsidRPr="006C0B6C">
        <w:rPr>
          <w:b/>
          <w:color w:val="auto"/>
        </w:rPr>
        <w:t>en rose</w:t>
      </w:r>
      <w:r w:rsidRPr="006C0B6C">
        <w:rPr>
          <w:color w:val="auto"/>
        </w:rPr>
        <w:t xml:space="preserve"> si l’adresse n’est pas située en QPV, </w:t>
      </w:r>
      <w:r w:rsidRPr="006C0B6C">
        <w:rPr>
          <w:b/>
          <w:color w:val="auto"/>
        </w:rPr>
        <w:t xml:space="preserve">en vert </w:t>
      </w:r>
    </w:p>
    <w:p w:rsidR="001F1D0E" w:rsidRPr="006C0B6C" w:rsidRDefault="001F1D0E" w:rsidP="001F1D0E">
      <w:pPr>
        <w:ind w:left="1134"/>
        <w:jc w:val="both"/>
        <w:rPr>
          <w:rFonts w:ascii="Calibri" w:hAnsi="Calibri" w:cs="Calibri"/>
          <w:b/>
        </w:rPr>
      </w:pPr>
      <w:proofErr w:type="gramStart"/>
      <w:r w:rsidRPr="006C0B6C">
        <w:rPr>
          <w:rFonts w:ascii="Calibri" w:hAnsi="Calibri" w:cs="Calibri"/>
          <w:b/>
        </w:rPr>
        <w:t>si</w:t>
      </w:r>
      <w:proofErr w:type="gramEnd"/>
      <w:r w:rsidRPr="006C0B6C">
        <w:rPr>
          <w:rFonts w:ascii="Calibri" w:hAnsi="Calibri" w:cs="Calibri"/>
          <w:b/>
        </w:rPr>
        <w:t xml:space="preserve"> elle l’est</w:t>
      </w:r>
      <w:r>
        <w:rPr>
          <w:rFonts w:ascii="Calibri" w:hAnsi="Calibri" w:cs="Calibri"/>
          <w:b/>
        </w:rPr>
        <w:t xml:space="preserve"> </w:t>
      </w:r>
      <w:r w:rsidRPr="006C0B6C">
        <w:rPr>
          <w:rFonts w:ascii="Calibri" w:hAnsi="Calibri" w:cs="Calibri"/>
          <w:b/>
          <w:color w:val="0070C0"/>
        </w:rPr>
        <w:t>(3)</w:t>
      </w:r>
      <w:r w:rsidRPr="006C0B6C">
        <w:rPr>
          <w:rFonts w:ascii="Calibri" w:hAnsi="Calibri" w:cs="Calibri"/>
        </w:rPr>
        <w:t>.</w:t>
      </w:r>
    </w:p>
    <w:p w:rsidR="001F1D0E" w:rsidRPr="0090640F" w:rsidRDefault="001F1D0E" w:rsidP="001F1D0E">
      <w:pPr>
        <w:pStyle w:val="Paragraphedeliste"/>
        <w:ind w:left="1440"/>
        <w:jc w:val="both"/>
        <w:rPr>
          <w:b/>
          <w:color w:val="auto"/>
        </w:rPr>
      </w:pPr>
    </w:p>
    <w:p w:rsidR="006C7416" w:rsidRDefault="006C7416" w:rsidP="001F1D0E">
      <w:pPr>
        <w:pStyle w:val="Default"/>
        <w:jc w:val="both"/>
        <w:rPr>
          <w:rFonts w:ascii="Calibri" w:hAnsi="Calibri" w:cs="Calibri"/>
          <w:sz w:val="22"/>
          <w:szCs w:val="22"/>
        </w:rPr>
      </w:pPr>
    </w:p>
    <w:p w:rsidR="001F1D0E" w:rsidRDefault="001F1D0E" w:rsidP="001F1D0E">
      <w:pPr>
        <w:pStyle w:val="Default"/>
        <w:jc w:val="both"/>
        <w:rPr>
          <w:rFonts w:ascii="Calibri" w:hAnsi="Calibri" w:cs="Calibri"/>
          <w:sz w:val="22"/>
          <w:szCs w:val="22"/>
        </w:rPr>
      </w:pPr>
      <w:r w:rsidRPr="0090640F">
        <w:rPr>
          <w:rFonts w:ascii="Calibri" w:hAnsi="Calibri" w:cs="Calibri"/>
          <w:sz w:val="22"/>
          <w:szCs w:val="22"/>
        </w:rPr>
        <w:t xml:space="preserve">Pour </w:t>
      </w:r>
      <w:r w:rsidR="0021339C">
        <w:rPr>
          <w:rFonts w:ascii="Calibri" w:hAnsi="Calibri" w:cs="Calibri"/>
          <w:sz w:val="22"/>
          <w:szCs w:val="22"/>
        </w:rPr>
        <w:t>vérifier</w:t>
      </w:r>
      <w:r w:rsidRPr="0090640F">
        <w:rPr>
          <w:rFonts w:ascii="Calibri" w:hAnsi="Calibri" w:cs="Calibri"/>
          <w:sz w:val="22"/>
          <w:szCs w:val="22"/>
        </w:rPr>
        <w:t xml:space="preserve"> si l’adresse se trouve dans la bandes des 300 mètres du QPV stricto sensu</w:t>
      </w:r>
      <w:r>
        <w:rPr>
          <w:rFonts w:ascii="Calibri" w:hAnsi="Calibri" w:cs="Calibri"/>
          <w:sz w:val="22"/>
          <w:szCs w:val="22"/>
        </w:rPr>
        <w:t> :</w:t>
      </w:r>
    </w:p>
    <w:p w:rsidR="001F1D0E" w:rsidRDefault="001F1D0E" w:rsidP="001F1D0E">
      <w:pPr>
        <w:pStyle w:val="Default"/>
        <w:numPr>
          <w:ilvl w:val="0"/>
          <w:numId w:val="6"/>
        </w:numPr>
        <w:jc w:val="both"/>
        <w:rPr>
          <w:rFonts w:ascii="Calibri" w:hAnsi="Calibri" w:cs="Calibri"/>
          <w:sz w:val="22"/>
          <w:szCs w:val="22"/>
        </w:rPr>
      </w:pPr>
      <w:r>
        <w:rPr>
          <w:rFonts w:ascii="Calibri" w:hAnsi="Calibri" w:cs="Calibri"/>
          <w:sz w:val="22"/>
          <w:szCs w:val="22"/>
        </w:rPr>
        <w:t xml:space="preserve">Cliquer sur l’icône « Ouvrir le gestionnaire de couches » (matérialisé par l’icône des 3 traits </w:t>
      </w:r>
      <w:r w:rsidRPr="0090640F">
        <w:rPr>
          <w:rFonts w:ascii="Calibri" w:hAnsi="Calibri" w:cs="Calibri"/>
          <w:b/>
          <w:color w:val="0070C0"/>
          <w:sz w:val="22"/>
          <w:szCs w:val="22"/>
        </w:rPr>
        <w:t>(4)</w:t>
      </w:r>
      <w:r>
        <w:rPr>
          <w:rFonts w:ascii="Calibri" w:hAnsi="Calibri" w:cs="Calibri"/>
          <w:sz w:val="22"/>
          <w:szCs w:val="22"/>
        </w:rPr>
        <w:t>)</w:t>
      </w:r>
    </w:p>
    <w:p w:rsidR="001F1D0E" w:rsidRDefault="001F1D0E" w:rsidP="001F1D0E">
      <w:pPr>
        <w:pStyle w:val="Default"/>
        <w:numPr>
          <w:ilvl w:val="0"/>
          <w:numId w:val="6"/>
        </w:numPr>
        <w:jc w:val="both"/>
        <w:rPr>
          <w:rFonts w:ascii="Calibri" w:hAnsi="Calibri" w:cs="Calibri"/>
          <w:sz w:val="22"/>
          <w:szCs w:val="22"/>
        </w:rPr>
      </w:pPr>
      <w:r>
        <w:rPr>
          <w:rFonts w:ascii="Calibri" w:hAnsi="Calibri" w:cs="Calibri"/>
          <w:sz w:val="22"/>
          <w:szCs w:val="22"/>
        </w:rPr>
        <w:t xml:space="preserve">Cochez ensuite l’option « QP Bande 300 m » </w:t>
      </w:r>
      <w:r w:rsidRPr="0090640F">
        <w:rPr>
          <w:rFonts w:ascii="Calibri" w:hAnsi="Calibri" w:cs="Calibri"/>
          <w:b/>
          <w:color w:val="0070C0"/>
          <w:sz w:val="22"/>
          <w:szCs w:val="22"/>
        </w:rPr>
        <w:t>(5)</w:t>
      </w:r>
    </w:p>
    <w:p w:rsidR="001F1D0E" w:rsidRDefault="001F1D0E" w:rsidP="001F1D0E">
      <w:pPr>
        <w:pStyle w:val="Default"/>
        <w:numPr>
          <w:ilvl w:val="0"/>
          <w:numId w:val="6"/>
        </w:numPr>
        <w:jc w:val="both"/>
        <w:rPr>
          <w:rFonts w:ascii="Calibri" w:hAnsi="Calibri" w:cs="Calibri"/>
          <w:sz w:val="22"/>
          <w:szCs w:val="22"/>
        </w:rPr>
      </w:pPr>
      <w:r>
        <w:rPr>
          <w:rFonts w:ascii="Calibri" w:hAnsi="Calibri" w:cs="Calibri"/>
          <w:sz w:val="22"/>
          <w:szCs w:val="22"/>
        </w:rPr>
        <w:t xml:space="preserve">Vous pouvez </w:t>
      </w:r>
      <w:r w:rsidR="005D16DB">
        <w:rPr>
          <w:rFonts w:ascii="Calibri" w:hAnsi="Calibri" w:cs="Calibri"/>
          <w:sz w:val="22"/>
          <w:szCs w:val="22"/>
        </w:rPr>
        <w:t xml:space="preserve">alors </w:t>
      </w:r>
      <w:bookmarkStart w:id="0" w:name="_GoBack"/>
      <w:bookmarkEnd w:id="0"/>
      <w:r>
        <w:rPr>
          <w:rFonts w:ascii="Calibri" w:hAnsi="Calibri" w:cs="Calibri"/>
          <w:sz w:val="22"/>
          <w:szCs w:val="22"/>
        </w:rPr>
        <w:t xml:space="preserve">vérifier si l’adresse saisie est bien dans la zone des 300 m matérialisée par une zone striée de mauve </w:t>
      </w:r>
      <w:r w:rsidRPr="009D0AC4">
        <w:rPr>
          <w:rFonts w:ascii="Calibri" w:hAnsi="Calibri" w:cs="Calibri"/>
          <w:b/>
          <w:color w:val="0070C0"/>
          <w:sz w:val="22"/>
          <w:szCs w:val="22"/>
        </w:rPr>
        <w:t>(6)</w:t>
      </w:r>
      <w:r>
        <w:rPr>
          <w:rFonts w:ascii="Calibri" w:hAnsi="Calibri" w:cs="Calibri"/>
          <w:sz w:val="22"/>
          <w:szCs w:val="22"/>
        </w:rPr>
        <w:t xml:space="preserve">. </w:t>
      </w:r>
    </w:p>
    <w:p w:rsidR="001F1D0E" w:rsidRDefault="001F1D0E" w:rsidP="001F1D0E">
      <w:pPr>
        <w:pStyle w:val="Default"/>
        <w:jc w:val="both"/>
        <w:rPr>
          <w:rFonts w:ascii="Calibri" w:hAnsi="Calibri" w:cs="Calibri"/>
          <w:sz w:val="22"/>
          <w:szCs w:val="22"/>
        </w:rPr>
      </w:pPr>
      <w:r>
        <w:rPr>
          <w:noProof/>
          <w:lang w:eastAsia="fr-FR"/>
        </w:rPr>
        <mc:AlternateContent>
          <mc:Choice Requires="wps">
            <w:drawing>
              <wp:anchor distT="0" distB="0" distL="114300" distR="114300" simplePos="0" relativeHeight="251678720" behindDoc="0" locked="0" layoutInCell="1" allowOverlap="1" wp14:anchorId="6EE6DD93" wp14:editId="29CF3F4C">
                <wp:simplePos x="0" y="0"/>
                <wp:positionH relativeFrom="margin">
                  <wp:posOffset>78712</wp:posOffset>
                </wp:positionH>
                <wp:positionV relativeFrom="paragraph">
                  <wp:posOffset>109772</wp:posOffset>
                </wp:positionV>
                <wp:extent cx="371475" cy="381000"/>
                <wp:effectExtent l="0" t="0" r="28575" b="19050"/>
                <wp:wrapNone/>
                <wp:docPr id="37" name="Ellipse 37"/>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0E" w:rsidRDefault="001F1D0E" w:rsidP="001F1D0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6DD93" id="Ellipse 37" o:spid="_x0000_s1032" style="position:absolute;left:0;text-align:left;margin-left:6.2pt;margin-top:8.65pt;width:29.25pt;height:3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" fillcolor="#2e74b5 [2404]" strokecolor="#1f4d78 [1604]" strokeweight="1pt">
                <v:stroke joinstyle="miter"/>
                <v:textbox>
                  <w:txbxContent>
                    <w:p w:rsidR="001F1D0E" w:rsidRDefault="001F1D0E" w:rsidP="001F1D0E">
                      <w:pPr>
                        <w:jc w:val="center"/>
                      </w:pPr>
                      <w:r>
                        <w:t>4</w:t>
                      </w:r>
                    </w:p>
                  </w:txbxContent>
                </v:textbox>
                <w10:wrap anchorx="margin"/>
              </v:oval>
            </w:pict>
          </mc:Fallback>
        </mc:AlternateContent>
      </w:r>
    </w:p>
    <w:p w:rsidR="001F1D0E" w:rsidRDefault="001F1D0E" w:rsidP="001F1D0E">
      <w:pPr>
        <w:pStyle w:val="Default"/>
        <w:jc w:val="both"/>
        <w:rPr>
          <w:rFonts w:ascii="Calibri" w:hAnsi="Calibri" w:cs="Calibri"/>
          <w:sz w:val="22"/>
          <w:szCs w:val="22"/>
        </w:rPr>
      </w:pPr>
    </w:p>
    <w:p w:rsidR="001F1D0E" w:rsidRPr="0090640F" w:rsidRDefault="001F1D0E" w:rsidP="001F1D0E">
      <w:pPr>
        <w:pStyle w:val="Default"/>
        <w:ind w:left="-142"/>
        <w:jc w:val="both"/>
        <w:rPr>
          <w:rFonts w:ascii="Calibri" w:hAnsi="Calibri" w:cs="Calibri"/>
          <w:sz w:val="22"/>
          <w:szCs w:val="22"/>
        </w:rPr>
      </w:pPr>
      <w:r>
        <w:rPr>
          <w:noProof/>
          <w:lang w:eastAsia="fr-FR"/>
        </w:rPr>
        <mc:AlternateContent>
          <mc:Choice Requires="wps">
            <w:drawing>
              <wp:anchor distT="0" distB="0" distL="114300" distR="114300" simplePos="0" relativeHeight="251679744" behindDoc="0" locked="0" layoutInCell="1" allowOverlap="1" wp14:anchorId="0EBC19DC" wp14:editId="6138B8D4">
                <wp:simplePos x="0" y="0"/>
                <wp:positionH relativeFrom="margin">
                  <wp:posOffset>-621527</wp:posOffset>
                </wp:positionH>
                <wp:positionV relativeFrom="paragraph">
                  <wp:posOffset>1612872</wp:posOffset>
                </wp:positionV>
                <wp:extent cx="371475" cy="38100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0E" w:rsidRDefault="001F1D0E" w:rsidP="001F1D0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19DC" id="Ellipse 18" o:spid="_x0000_s1033" style="position:absolute;left:0;text-align:left;margin-left:-48.95pt;margin-top:127pt;width:29.25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" fillcolor="#2e74b5 [2404]" strokecolor="#1f4d78 [1604]" strokeweight="1pt">
                <v:stroke joinstyle="miter"/>
                <v:textbox>
                  <w:txbxContent>
                    <w:p w:rsidR="001F1D0E" w:rsidRDefault="001F1D0E" w:rsidP="001F1D0E">
                      <w:pPr>
                        <w:jc w:val="center"/>
                      </w:pPr>
                      <w:r>
                        <w:t>5</w:t>
                      </w:r>
                    </w:p>
                  </w:txbxContent>
                </v:textbox>
                <w10:wrap anchorx="margin"/>
              </v:oval>
            </w:pict>
          </mc:Fallback>
        </mc:AlternateContent>
      </w:r>
      <w:r>
        <w:rPr>
          <w:noProof/>
          <w:lang w:eastAsia="fr-FR"/>
        </w:rPr>
        <mc:AlternateContent>
          <mc:Choice Requires="wps">
            <w:drawing>
              <wp:anchor distT="0" distB="0" distL="114300" distR="114300" simplePos="0" relativeHeight="251681792" behindDoc="0" locked="0" layoutInCell="1" allowOverlap="1" wp14:anchorId="581787CA" wp14:editId="19C12401">
                <wp:simplePos x="0" y="0"/>
                <wp:positionH relativeFrom="column">
                  <wp:posOffset>-231885</wp:posOffset>
                </wp:positionH>
                <wp:positionV relativeFrom="paragraph">
                  <wp:posOffset>1653071</wp:posOffset>
                </wp:positionV>
                <wp:extent cx="357808" cy="135172"/>
                <wp:effectExtent l="0" t="38100" r="61595" b="36830"/>
                <wp:wrapNone/>
                <wp:docPr id="40" name="Connecteur droit avec flèche 40"/>
                <wp:cNvGraphicFramePr/>
                <a:graphic xmlns:a="http://schemas.openxmlformats.org/drawingml/2006/main">
                  <a:graphicData uri="http://schemas.microsoft.com/office/word/2010/wordprocessingShape">
                    <wps:wsp>
                      <wps:cNvCnPr/>
                      <wps:spPr>
                        <a:xfrm flipV="1">
                          <a:off x="0" y="0"/>
                          <a:ext cx="357808" cy="135172"/>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6DA0CA" id="_x0000_t32" coordsize="21600,21600" o:spt="32" o:oned="t" path="m,l21600,21600e" filled="f">
                <v:path arrowok="t" fillok="f" o:connecttype="none"/>
                <o:lock v:ext="edit" shapetype="t"/>
              </v:shapetype>
              <v:shape id="Connecteur droit avec flèche 40" o:spid="_x0000_s1026" type="#_x0000_t32" style="position:absolute;margin-left:-18.25pt;margin-top:130.15pt;width:28.15pt;height:10.6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" strokecolor="#0070c0" strokeweight=".5pt">
                <v:stroke endarrow="block" joinstyle="miter"/>
              </v:shape>
            </w:pict>
          </mc:Fallback>
        </mc:AlternateContent>
      </w:r>
      <w:r>
        <w:rPr>
          <w:noProof/>
          <w:lang w:eastAsia="fr-FR"/>
        </w:rPr>
        <mc:AlternateContent>
          <mc:Choice Requires="wps">
            <w:drawing>
              <wp:anchor distT="0" distB="0" distL="114300" distR="114300" simplePos="0" relativeHeight="251680768" behindDoc="0" locked="0" layoutInCell="1" allowOverlap="1" wp14:anchorId="218F091D" wp14:editId="075D73B5">
                <wp:simplePos x="0" y="0"/>
                <wp:positionH relativeFrom="margin">
                  <wp:posOffset>5517405</wp:posOffset>
                </wp:positionH>
                <wp:positionV relativeFrom="paragraph">
                  <wp:posOffset>1040986</wp:posOffset>
                </wp:positionV>
                <wp:extent cx="371475" cy="381000"/>
                <wp:effectExtent l="0" t="0" r="28575" b="19050"/>
                <wp:wrapNone/>
                <wp:docPr id="23" name="Ellipse 23"/>
                <wp:cNvGraphicFramePr/>
                <a:graphic xmlns:a="http://schemas.openxmlformats.org/drawingml/2006/main">
                  <a:graphicData uri="http://schemas.microsoft.com/office/word/2010/wordprocessingShape">
                    <wps:wsp>
                      <wps:cNvSpPr/>
                      <wps:spPr>
                        <a:xfrm>
                          <a:off x="0" y="0"/>
                          <a:ext cx="371475" cy="381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F1D0E" w:rsidRDefault="001F1D0E" w:rsidP="001F1D0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F091D" id="Ellipse 23" o:spid="_x0000_s1034" style="position:absolute;left:0;text-align:left;margin-left:434.45pt;margin-top:81.95pt;width:29.25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" fillcolor="#2e74b5 [2404]" strokecolor="#1f4d78 [1604]" strokeweight="1pt">
                <v:stroke joinstyle="miter"/>
                <v:textbox>
                  <w:txbxContent>
                    <w:p w:rsidR="001F1D0E" w:rsidRDefault="001F1D0E" w:rsidP="001F1D0E">
                      <w:pPr>
                        <w:jc w:val="center"/>
                      </w:pPr>
                      <w:r>
                        <w:t>6</w:t>
                      </w:r>
                    </w:p>
                  </w:txbxContent>
                </v:textbox>
                <w10:wrap anchorx="margin"/>
              </v:oval>
            </w:pict>
          </mc:Fallback>
        </mc:AlternateContent>
      </w:r>
      <w:r>
        <w:rPr>
          <w:rFonts w:ascii="Calibri" w:hAnsi="Calibri" w:cs="Calibri"/>
          <w:noProof/>
          <w:sz w:val="22"/>
          <w:szCs w:val="22"/>
          <w:lang w:eastAsia="fr-FR"/>
        </w:rPr>
        <mc:AlternateContent>
          <mc:Choice Requires="wps">
            <w:drawing>
              <wp:anchor distT="0" distB="0" distL="114300" distR="114300" simplePos="0" relativeHeight="251677696" behindDoc="0" locked="0" layoutInCell="1" allowOverlap="1" wp14:anchorId="272C95E3" wp14:editId="747EE29A">
                <wp:simplePos x="0" y="0"/>
                <wp:positionH relativeFrom="column">
                  <wp:posOffset>3878939</wp:posOffset>
                </wp:positionH>
                <wp:positionV relativeFrom="paragraph">
                  <wp:posOffset>2185808</wp:posOffset>
                </wp:positionV>
                <wp:extent cx="1001864" cy="79513"/>
                <wp:effectExtent l="0" t="0" r="27305" b="15875"/>
                <wp:wrapNone/>
                <wp:docPr id="39" name="Rectangle 39"/>
                <wp:cNvGraphicFramePr/>
                <a:graphic xmlns:a="http://schemas.openxmlformats.org/drawingml/2006/main">
                  <a:graphicData uri="http://schemas.microsoft.com/office/word/2010/wordprocessingShape">
                    <wps:wsp>
                      <wps:cNvSpPr/>
                      <wps:spPr>
                        <a:xfrm>
                          <a:off x="0" y="0"/>
                          <a:ext cx="1001864" cy="7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37B3D" id="Rectangle 39" o:spid="_x0000_s1026" style="position:absolute;margin-left:305.45pt;margin-top:172.1pt;width:78.9pt;height: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w4kQIAAK0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" fillcolor="white [3212]" strokecolor="white [3212]" strokeweight="1pt"/>
            </w:pict>
          </mc:Fallback>
        </mc:AlternateContent>
      </w:r>
      <w:r>
        <w:rPr>
          <w:rFonts w:ascii="Calibri" w:hAnsi="Calibri" w:cs="Calibri"/>
          <w:noProof/>
          <w:sz w:val="22"/>
          <w:szCs w:val="22"/>
          <w:lang w:eastAsia="fr-FR"/>
        </w:rPr>
        <w:drawing>
          <wp:inline distT="0" distB="0" distL="0" distR="0" wp14:anchorId="42C8368A" wp14:editId="15E12B12">
            <wp:extent cx="6850738" cy="3649649"/>
            <wp:effectExtent l="0" t="0" r="762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19">
                      <a:extLst>
                        <a:ext uri="{28A0092B-C50C-407E-A947-70E740481C1C}">
                          <a14:useLocalDpi xmlns:a14="http://schemas.microsoft.com/office/drawing/2010/main" val="0"/>
                        </a:ext>
                      </a:extLst>
                    </a:blip>
                    <a:stretch>
                      <a:fillRect/>
                    </a:stretch>
                  </pic:blipFill>
                  <pic:spPr>
                    <a:xfrm>
                      <a:off x="0" y="0"/>
                      <a:ext cx="6858934" cy="3654015"/>
                    </a:xfrm>
                    <a:prstGeom prst="rect">
                      <a:avLst/>
                    </a:prstGeom>
                  </pic:spPr>
                </pic:pic>
              </a:graphicData>
            </a:graphic>
          </wp:inline>
        </w:drawing>
      </w:r>
    </w:p>
    <w:p w:rsidR="001F1D0E" w:rsidRDefault="001F1D0E"/>
    <w:sectPr w:rsidR="001F1D0E" w:rsidSect="00D937DB">
      <w:headerReference w:type="default" r:id="rId20"/>
      <w:footerReference w:type="default" r:id="rId21"/>
      <w:pgSz w:w="11906" w:h="16838"/>
      <w:pgMar w:top="851"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13C" w:rsidRDefault="00D9613C" w:rsidP="00D9613C">
      <w:pPr>
        <w:spacing w:after="0" w:line="240" w:lineRule="auto"/>
      </w:pPr>
      <w:r>
        <w:separator/>
      </w:r>
    </w:p>
  </w:endnote>
  <w:endnote w:type="continuationSeparator" w:id="0">
    <w:p w:rsidR="00D9613C" w:rsidRDefault="00D9613C" w:rsidP="00D9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749701"/>
      <w:docPartObj>
        <w:docPartGallery w:val="Page Numbers (Bottom of Page)"/>
        <w:docPartUnique/>
      </w:docPartObj>
    </w:sdtPr>
    <w:sdtContent>
      <w:sdt>
        <w:sdtPr>
          <w:id w:val="-1769616900"/>
          <w:docPartObj>
            <w:docPartGallery w:val="Page Numbers (Top of Page)"/>
            <w:docPartUnique/>
          </w:docPartObj>
        </w:sdtPr>
        <w:sdtContent>
          <w:p w:rsidR="0049345D" w:rsidRDefault="0049345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D16DB">
              <w:rPr>
                <w:b/>
                <w:bCs/>
                <w:noProof/>
              </w:rPr>
              <w:t>8</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D16DB">
              <w:rPr>
                <w:b/>
                <w:bCs/>
                <w:noProof/>
              </w:rPr>
              <w:t>8</w:t>
            </w:r>
            <w:r>
              <w:rPr>
                <w:b/>
                <w:bCs/>
                <w:sz w:val="24"/>
                <w:szCs w:val="24"/>
              </w:rPr>
              <w:fldChar w:fldCharType="end"/>
            </w:r>
          </w:p>
        </w:sdtContent>
      </w:sdt>
    </w:sdtContent>
  </w:sdt>
  <w:p w:rsidR="0049345D" w:rsidRDefault="004934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13C" w:rsidRDefault="00D9613C" w:rsidP="00D9613C">
      <w:pPr>
        <w:spacing w:after="0" w:line="240" w:lineRule="auto"/>
      </w:pPr>
      <w:r>
        <w:separator/>
      </w:r>
    </w:p>
  </w:footnote>
  <w:footnote w:type="continuationSeparator" w:id="0">
    <w:p w:rsidR="00D9613C" w:rsidRDefault="00D9613C" w:rsidP="00D96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3C" w:rsidRDefault="0049345D" w:rsidP="00802ECE">
    <w:pPr>
      <w:pStyle w:val="En-tt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68.25pt">
          <v:imagedata r:id="rId1" o:title="2020_logo_REGION ACA_OCCITANIE"/>
        </v:shape>
      </w:pict>
    </w:r>
    <w:r>
      <w:pict>
        <v:shape id="_x0000_i1026" type="#_x0000_t75" style="width:80.25pt;height:65.25pt">
          <v:imagedata r:id="rId2" o:title="2020_logoAC_TOULOUSE"/>
        </v:shape>
      </w:pict>
    </w:r>
    <w:r w:rsidR="00802ECE">
      <w:t xml:space="preserve">                                                   </w:t>
    </w:r>
    <w:r w:rsidR="00802ECE">
      <w:rPr>
        <w:b/>
        <w:noProof/>
        <w:color w:val="FFFFFF" w:themeColor="background1"/>
        <w:sz w:val="28"/>
        <w:lang w:eastAsia="fr-FR"/>
      </w:rPr>
      <w:drawing>
        <wp:inline distT="0" distB="0" distL="0" distR="0" wp14:anchorId="3305CC34" wp14:editId="0077AE00">
          <wp:extent cx="1494155" cy="743373"/>
          <wp:effectExtent l="0" t="0" r="0" b="0"/>
          <wp:docPr id="16" name="Image 16" descr="C:\Users\aguillot5\AppData\Local\Microsoft\Windows\INetCache\Content.Word\logo-cord-es-de-la-r-ussite-8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illot5\AppData\Local\Microsoft\Windows\INetCache\Content.Word\logo-cord-es-de-la-r-ussite-8831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0265" cy="7613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801C8"/>
    <w:multiLevelType w:val="hybridMultilevel"/>
    <w:tmpl w:val="4D5AC994"/>
    <w:lvl w:ilvl="0" w:tplc="9E28E5DC">
      <w:start w:val="1"/>
      <w:numFmt w:val="bullet"/>
      <w:lvlText w:val="Ä"/>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30492BDD"/>
    <w:multiLevelType w:val="hybridMultilevel"/>
    <w:tmpl w:val="D758F51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594046"/>
    <w:multiLevelType w:val="hybridMultilevel"/>
    <w:tmpl w:val="A2426F22"/>
    <w:lvl w:ilvl="0" w:tplc="37F8AB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2BD4544"/>
    <w:multiLevelType w:val="hybridMultilevel"/>
    <w:tmpl w:val="187C971E"/>
    <w:lvl w:ilvl="0" w:tplc="37F8AB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8EC4921"/>
    <w:multiLevelType w:val="hybridMultilevel"/>
    <w:tmpl w:val="7D1E7620"/>
    <w:lvl w:ilvl="0" w:tplc="040C0015">
      <w:start w:val="1"/>
      <w:numFmt w:val="upperLetter"/>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7F9D0D26"/>
    <w:multiLevelType w:val="hybridMultilevel"/>
    <w:tmpl w:val="2B081B4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F5"/>
    <w:rsid w:val="001F1D0E"/>
    <w:rsid w:val="0021339C"/>
    <w:rsid w:val="0025223D"/>
    <w:rsid w:val="003F0972"/>
    <w:rsid w:val="0049052E"/>
    <w:rsid w:val="0049345D"/>
    <w:rsid w:val="005D16DB"/>
    <w:rsid w:val="005D66CE"/>
    <w:rsid w:val="00674803"/>
    <w:rsid w:val="006C7416"/>
    <w:rsid w:val="00700B44"/>
    <w:rsid w:val="00802ECE"/>
    <w:rsid w:val="008D4165"/>
    <w:rsid w:val="009C4BA4"/>
    <w:rsid w:val="00A56C5E"/>
    <w:rsid w:val="00AA74BF"/>
    <w:rsid w:val="00BE3909"/>
    <w:rsid w:val="00D16372"/>
    <w:rsid w:val="00D558C8"/>
    <w:rsid w:val="00D803F5"/>
    <w:rsid w:val="00D9613C"/>
    <w:rsid w:val="00DE709D"/>
    <w:rsid w:val="00F635DC"/>
    <w:rsid w:val="00FF6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3F38A38"/>
  <w15:chartTrackingRefBased/>
  <w15:docId w15:val="{E13BCD62-87E9-452F-806D-C311FD06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F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03F5"/>
    <w:rPr>
      <w:color w:val="0563C1" w:themeColor="hyperlink"/>
      <w:u w:val="single"/>
    </w:rPr>
  </w:style>
  <w:style w:type="table" w:styleId="Grilledutableau">
    <w:name w:val="Table Grid"/>
    <w:basedOn w:val="TableauNormal"/>
    <w:uiPriority w:val="39"/>
    <w:rsid w:val="00D80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803F5"/>
    <w:pPr>
      <w:suppressAutoHyphens/>
      <w:autoSpaceDN w:val="0"/>
      <w:ind w:left="720"/>
      <w:textAlignment w:val="baseline"/>
    </w:pPr>
    <w:rPr>
      <w:rFonts w:ascii="Calibri" w:eastAsia="Calibri" w:hAnsi="Calibri" w:cs="Calibri"/>
      <w:color w:val="00000A"/>
    </w:rPr>
  </w:style>
  <w:style w:type="paragraph" w:customStyle="1" w:styleId="Default">
    <w:name w:val="Default"/>
    <w:rsid w:val="001F1D0E"/>
    <w:pPr>
      <w:autoSpaceDE w:val="0"/>
      <w:autoSpaceDN w:val="0"/>
      <w:adjustRightInd w:val="0"/>
      <w:spacing w:after="0" w:line="240" w:lineRule="auto"/>
    </w:pPr>
    <w:rPr>
      <w:rFonts w:ascii="Book Antiqua" w:hAnsi="Book Antiqua" w:cs="Book Antiqua"/>
      <w:color w:val="000000"/>
      <w:sz w:val="24"/>
      <w:szCs w:val="24"/>
    </w:rPr>
  </w:style>
  <w:style w:type="paragraph" w:styleId="En-tte">
    <w:name w:val="header"/>
    <w:basedOn w:val="Normal"/>
    <w:link w:val="En-tteCar"/>
    <w:uiPriority w:val="99"/>
    <w:unhideWhenUsed/>
    <w:rsid w:val="00D9613C"/>
    <w:pPr>
      <w:tabs>
        <w:tab w:val="center" w:pos="4536"/>
        <w:tab w:val="right" w:pos="9072"/>
      </w:tabs>
      <w:spacing w:after="0" w:line="240" w:lineRule="auto"/>
    </w:pPr>
  </w:style>
  <w:style w:type="character" w:customStyle="1" w:styleId="En-tteCar">
    <w:name w:val="En-tête Car"/>
    <w:basedOn w:val="Policepardfaut"/>
    <w:link w:val="En-tte"/>
    <w:uiPriority w:val="99"/>
    <w:rsid w:val="00D9613C"/>
  </w:style>
  <w:style w:type="paragraph" w:styleId="Pieddepage">
    <w:name w:val="footer"/>
    <w:basedOn w:val="Normal"/>
    <w:link w:val="PieddepageCar"/>
    <w:uiPriority w:val="99"/>
    <w:unhideWhenUsed/>
    <w:rsid w:val="00D961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613C"/>
  </w:style>
  <w:style w:type="paragraph" w:styleId="Textedebulles">
    <w:name w:val="Balloon Text"/>
    <w:basedOn w:val="Normal"/>
    <w:link w:val="TextedebullesCar"/>
    <w:uiPriority w:val="99"/>
    <w:semiHidden/>
    <w:unhideWhenUsed/>
    <w:rsid w:val="005D66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66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i2d.ac-toulouse.fr/login/ct_logon_mixte.jsp" TargetMode="External"/><Relationship Id="rId12" Type="http://schemas.openxmlformats.org/officeDocument/2006/relationships/hyperlink" Target="https://sig.ville.gouv.f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1088</Words>
  <Characters>5987</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Guillot</dc:creator>
  <cp:keywords/>
  <dc:description/>
  <cp:lastModifiedBy>Aline Guillot</cp:lastModifiedBy>
  <cp:revision>21</cp:revision>
  <cp:lastPrinted>2023-09-06T14:27:00Z</cp:lastPrinted>
  <dcterms:created xsi:type="dcterms:W3CDTF">2023-09-06T09:11:00Z</dcterms:created>
  <dcterms:modified xsi:type="dcterms:W3CDTF">2023-09-06T14:35:00Z</dcterms:modified>
</cp:coreProperties>
</file>