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5FE74" w14:textId="065CCB12" w:rsidR="00887A06" w:rsidRPr="00464F3C" w:rsidRDefault="00AA4E9B" w:rsidP="00464F3C">
      <w:pPr>
        <w:pStyle w:val="Titre1"/>
        <w:rPr>
          <w:sz w:val="32"/>
          <w:szCs w:val="32"/>
        </w:rPr>
      </w:pPr>
      <w:r w:rsidRPr="00464F3C">
        <w:rPr>
          <w:sz w:val="32"/>
          <w:szCs w:val="32"/>
        </w:rPr>
        <w:t>Annexe</w:t>
      </w:r>
      <w:r w:rsidRPr="00464F3C">
        <w:rPr>
          <w:rFonts w:ascii="Calibri" w:hAnsi="Calibri" w:cs="Calibri"/>
          <w:sz w:val="32"/>
          <w:szCs w:val="32"/>
        </w:rPr>
        <w:t> </w:t>
      </w:r>
      <w:r w:rsidR="00CC7F86" w:rsidRPr="00464F3C">
        <w:rPr>
          <w:sz w:val="32"/>
          <w:szCs w:val="32"/>
        </w:rPr>
        <w:t>2</w:t>
      </w:r>
      <w:r w:rsidR="00887A06" w:rsidRPr="00464F3C">
        <w:rPr>
          <w:rFonts w:ascii="Calibri" w:hAnsi="Calibri" w:cs="Calibri"/>
          <w:sz w:val="32"/>
          <w:szCs w:val="32"/>
        </w:rPr>
        <w:t> </w:t>
      </w:r>
      <w:r w:rsidR="00E84494" w:rsidRPr="00464F3C">
        <w:rPr>
          <w:sz w:val="32"/>
          <w:szCs w:val="32"/>
        </w:rPr>
        <w:t>-</w:t>
      </w:r>
      <w:r w:rsidR="00887A06" w:rsidRPr="00464F3C">
        <w:rPr>
          <w:sz w:val="32"/>
          <w:szCs w:val="32"/>
        </w:rPr>
        <w:t xml:space="preserve"> Exemple de convention entre les représentants de l’élève sportif et les acteurs </w:t>
      </w:r>
      <w:r w:rsidR="001C147E" w:rsidRPr="00464F3C">
        <w:rPr>
          <w:rFonts w:eastAsiaTheme="minorHAnsi"/>
          <w:sz w:val="32"/>
          <w:szCs w:val="32"/>
        </w:rPr>
        <w:t>de l'accompagnement</w:t>
      </w:r>
    </w:p>
    <w:p w14:paraId="768F8892" w14:textId="405291BC" w:rsidR="00887A06" w:rsidRPr="00E56CBC" w:rsidRDefault="00887A06" w:rsidP="00E84494">
      <w:pPr>
        <w:pStyle w:val="Tramemoyenne1-Accent21"/>
        <w:spacing w:before="100" w:beforeAutospacing="1" w:after="100" w:afterAutospacing="1" w:line="280" w:lineRule="exact"/>
        <w:jc w:val="both"/>
        <w:rPr>
          <w:rFonts w:ascii="Marianne Light" w:hAnsi="Marianne Light" w:cstheme="minorHAnsi"/>
          <w:smallCaps/>
        </w:rPr>
      </w:pPr>
      <w:proofErr w:type="gramStart"/>
      <w:r w:rsidRPr="00E56CBC">
        <w:rPr>
          <w:rFonts w:ascii="Marianne Light" w:hAnsi="Marianne Light" w:cstheme="minorHAnsi"/>
          <w:smallCaps/>
        </w:rPr>
        <w:t>Entre les</w:t>
      </w:r>
      <w:proofErr w:type="gramEnd"/>
      <w:r w:rsidRPr="00E56CBC">
        <w:rPr>
          <w:rFonts w:ascii="Marianne Light" w:hAnsi="Marianne Light" w:cstheme="minorHAnsi"/>
          <w:smallCaps/>
        </w:rPr>
        <w:t xml:space="preserve"> soussignés, </w:t>
      </w:r>
    </w:p>
    <w:p w14:paraId="28F1507A" w14:textId="77777777" w:rsidR="00887A06" w:rsidRPr="00E56CBC" w:rsidRDefault="00887A06" w:rsidP="00E84494">
      <w:pPr>
        <w:pStyle w:val="Tramemoyenne1-Accent21"/>
        <w:spacing w:before="100" w:beforeAutospacing="1" w:after="100" w:afterAutospacing="1" w:line="280" w:lineRule="exact"/>
        <w:jc w:val="both"/>
        <w:rPr>
          <w:rFonts w:ascii="Marianne Light" w:hAnsi="Marianne Light" w:cstheme="minorHAnsi"/>
        </w:rPr>
      </w:pPr>
      <w:r w:rsidRPr="00E56CBC">
        <w:rPr>
          <w:rFonts w:ascii="Marianne Light" w:hAnsi="Marianne Light" w:cstheme="minorHAnsi"/>
        </w:rPr>
        <w:t>Les responsables légaux de l’élève sportif,</w:t>
      </w:r>
    </w:p>
    <w:p w14:paraId="118325BE" w14:textId="01C0EE10" w:rsidR="00887A06" w:rsidRPr="00E56CBC" w:rsidRDefault="00E84494" w:rsidP="00E84494">
      <w:pPr>
        <w:pStyle w:val="Tramemoyenne1-Accent21"/>
        <w:spacing w:before="100" w:beforeAutospacing="1" w:after="100" w:afterAutospacing="1" w:line="280" w:lineRule="exact"/>
        <w:jc w:val="both"/>
        <w:rPr>
          <w:rFonts w:ascii="Marianne Light" w:hAnsi="Marianne Light" w:cstheme="minorHAnsi"/>
        </w:rPr>
      </w:pPr>
      <w:r>
        <w:rPr>
          <w:rFonts w:ascii="Marianne Light" w:hAnsi="Marianne Light" w:cstheme="minorHAnsi"/>
        </w:rPr>
        <w:t>L’école/le collège/</w:t>
      </w:r>
      <w:r w:rsidR="00887A06" w:rsidRPr="00E56CBC">
        <w:rPr>
          <w:rFonts w:ascii="Marianne Light" w:hAnsi="Marianne Light" w:cstheme="minorHAnsi"/>
        </w:rPr>
        <w:t>Lycée</w:t>
      </w:r>
      <w:r>
        <w:rPr>
          <w:rFonts w:ascii="Marianne Light" w:hAnsi="Marianne Light" w:cstheme="minorHAnsi"/>
        </w:rPr>
        <w:t xml:space="preserve"> </w:t>
      </w:r>
      <w:sdt>
        <w:sdtPr>
          <w:id w:val="1055279831"/>
          <w:placeholder>
            <w:docPart w:val="B18A04AD979E48118E53F74EB6441AD1"/>
          </w:placeholder>
        </w:sdtPr>
        <w:sdtContent>
          <w:r w:rsidRPr="00E56CBC">
            <w:t>[…………………………</w:t>
          </w:r>
          <w:proofErr w:type="gramStart"/>
          <w:r w:rsidRPr="00E56CBC">
            <w:t>…….</w:t>
          </w:r>
          <w:proofErr w:type="gramEnd"/>
          <w:r w:rsidRPr="00E56CBC">
            <w:t>.……………..]</w:t>
          </w:r>
        </w:sdtContent>
      </w:sdt>
      <w:r w:rsidR="00887A06" w:rsidRPr="00E56CBC">
        <w:rPr>
          <w:rFonts w:ascii="Marianne Light" w:hAnsi="Marianne Light" w:cstheme="minorHAnsi"/>
        </w:rPr>
        <w:t>, représenté par Madame, Monsieur</w:t>
      </w:r>
      <w:r>
        <w:rPr>
          <w:rFonts w:ascii="Marianne Light" w:hAnsi="Marianne Light" w:cstheme="minorHAnsi"/>
        </w:rPr>
        <w:t xml:space="preserve"> </w:t>
      </w:r>
      <w:sdt>
        <w:sdtPr>
          <w:id w:val="903338092"/>
          <w:placeholder>
            <w:docPart w:val="EECD85AB682547978D136C3330EA6053"/>
          </w:placeholder>
        </w:sdtPr>
        <w:sdtContent>
          <w:r w:rsidRPr="00E56CBC">
            <w:t>[………………………………..……………..]</w:t>
          </w:r>
        </w:sdtContent>
      </w:sdt>
      <w:r w:rsidR="00887A06" w:rsidRPr="00E56CBC">
        <w:rPr>
          <w:rFonts w:ascii="Marianne Light" w:hAnsi="Marianne Light" w:cstheme="minorHAnsi"/>
        </w:rPr>
        <w:t>, sa directrice</w:t>
      </w:r>
      <w:r w:rsidR="004D7DCA">
        <w:rPr>
          <w:rFonts w:ascii="Marianne Light" w:hAnsi="Marianne Light" w:cstheme="minorHAnsi"/>
        </w:rPr>
        <w:t>,</w:t>
      </w:r>
      <w:r w:rsidR="00887A06" w:rsidRPr="00E56CBC">
        <w:rPr>
          <w:rFonts w:ascii="Marianne Light" w:hAnsi="Marianne Light" w:cstheme="minorHAnsi"/>
        </w:rPr>
        <w:t xml:space="preserve"> son directeur, sa principale, son principal, </w:t>
      </w:r>
      <w:r w:rsidR="005D067E" w:rsidRPr="00E56CBC">
        <w:rPr>
          <w:rFonts w:ascii="Marianne Light" w:hAnsi="Marianne Light" w:cstheme="minorHAnsi"/>
        </w:rPr>
        <w:t>sa proviseur</w:t>
      </w:r>
      <w:r w:rsidR="00887A06" w:rsidRPr="00E56CBC">
        <w:rPr>
          <w:rFonts w:ascii="Marianne Light" w:hAnsi="Marianne Light" w:cstheme="minorHAnsi"/>
        </w:rPr>
        <w:t xml:space="preserve"> ou son proviseur</w:t>
      </w:r>
    </w:p>
    <w:p w14:paraId="4489B64A" w14:textId="3383AC46" w:rsidR="00887A06" w:rsidRPr="00E56CBC" w:rsidRDefault="00887A06" w:rsidP="00E84494">
      <w:pPr>
        <w:pStyle w:val="Tramemoyenne1-Accent21"/>
        <w:spacing w:before="100" w:beforeAutospacing="1" w:after="100" w:afterAutospacing="1" w:line="280" w:lineRule="exact"/>
        <w:jc w:val="both"/>
        <w:rPr>
          <w:rFonts w:ascii="Marianne Light" w:hAnsi="Marianne Light" w:cstheme="minorHAnsi"/>
        </w:rPr>
      </w:pPr>
      <w:r w:rsidRPr="00E56CBC">
        <w:rPr>
          <w:rFonts w:ascii="Marianne Light" w:hAnsi="Marianne Light" w:cstheme="minorHAnsi"/>
        </w:rPr>
        <w:t>L</w:t>
      </w:r>
      <w:r w:rsidR="00861D71">
        <w:rPr>
          <w:rFonts w:ascii="Marianne Light" w:hAnsi="Marianne Light" w:cstheme="minorHAnsi"/>
        </w:rPr>
        <w:t>e CREPS, l’OPE</w:t>
      </w:r>
      <w:r w:rsidRPr="00E56CBC">
        <w:rPr>
          <w:rFonts w:ascii="Marianne Light" w:hAnsi="Marianne Light" w:cstheme="minorHAnsi"/>
        </w:rPr>
        <w:t xml:space="preserve"> représentée par </w:t>
      </w:r>
      <w:sdt>
        <w:sdtPr>
          <w:id w:val="-899748736"/>
          <w:placeholder>
            <w:docPart w:val="9D8E02AA1E6344939DDBA495840C6878"/>
          </w:placeholder>
        </w:sdtPr>
        <w:sdtContent>
          <w:r w:rsidR="00E84494" w:rsidRPr="00E56CBC">
            <w:t>[…………………………</w:t>
          </w:r>
          <w:proofErr w:type="gramStart"/>
          <w:r w:rsidR="00E84494" w:rsidRPr="00E56CBC">
            <w:t>…….</w:t>
          </w:r>
          <w:proofErr w:type="gramEnd"/>
          <w:r w:rsidR="00E84494" w:rsidRPr="00E56CBC">
            <w:t>.……………..]</w:t>
          </w:r>
        </w:sdtContent>
      </w:sdt>
    </w:p>
    <w:p w14:paraId="47B90CB4" w14:textId="747526F9" w:rsidR="00887A06" w:rsidRPr="00E56CBC" w:rsidRDefault="00887A06" w:rsidP="00E84494">
      <w:pPr>
        <w:pStyle w:val="Tramemoyenne1-Accent21"/>
        <w:spacing w:before="100" w:beforeAutospacing="1" w:after="100" w:afterAutospacing="1" w:line="280" w:lineRule="exact"/>
        <w:jc w:val="both"/>
        <w:rPr>
          <w:rFonts w:ascii="Marianne Light" w:hAnsi="Marianne Light" w:cstheme="minorHAnsi"/>
        </w:rPr>
      </w:pPr>
      <w:r w:rsidRPr="00E56CBC">
        <w:rPr>
          <w:rFonts w:ascii="Marianne Light" w:hAnsi="Marianne Light" w:cstheme="minorHAnsi"/>
        </w:rPr>
        <w:t>La FF</w:t>
      </w:r>
      <w:r w:rsidR="00136278" w:rsidRPr="00E56CBC">
        <w:rPr>
          <w:rFonts w:ascii="Marianne Light" w:hAnsi="Marianne Light" w:cstheme="minorHAnsi"/>
        </w:rPr>
        <w:t xml:space="preserve"> </w:t>
      </w:r>
      <w:r w:rsidRPr="00E56CBC">
        <w:rPr>
          <w:rFonts w:ascii="Marianne Light" w:hAnsi="Marianne Light" w:cstheme="minorHAnsi"/>
        </w:rPr>
        <w:t>représenté</w:t>
      </w:r>
      <w:r w:rsidR="00C00684" w:rsidRPr="00E56CBC">
        <w:rPr>
          <w:rFonts w:ascii="Marianne Light" w:hAnsi="Marianne Light" w:cstheme="minorHAnsi"/>
        </w:rPr>
        <w:t>e</w:t>
      </w:r>
      <w:r w:rsidRPr="00E56CBC">
        <w:rPr>
          <w:rFonts w:ascii="Marianne Light" w:hAnsi="Marianne Light" w:cstheme="minorHAnsi"/>
        </w:rPr>
        <w:t xml:space="preserve"> par </w:t>
      </w:r>
      <w:r w:rsidR="00C00684" w:rsidRPr="00E56CBC">
        <w:rPr>
          <w:rFonts w:ascii="Marianne Light" w:hAnsi="Marianne Light" w:cstheme="minorHAnsi"/>
        </w:rPr>
        <w:t>M</w:t>
      </w:r>
      <w:r w:rsidRPr="00E56CBC">
        <w:rPr>
          <w:rFonts w:ascii="Marianne Light" w:hAnsi="Marianne Light" w:cstheme="minorHAnsi"/>
        </w:rPr>
        <w:t xml:space="preserve">onsieur </w:t>
      </w:r>
      <w:r w:rsidR="00C00684" w:rsidRPr="00E56CBC">
        <w:rPr>
          <w:rFonts w:ascii="Marianne Light" w:hAnsi="Marianne Light" w:cstheme="minorHAnsi"/>
        </w:rPr>
        <w:t>M</w:t>
      </w:r>
      <w:r w:rsidRPr="00E56CBC">
        <w:rPr>
          <w:rFonts w:ascii="Marianne Light" w:hAnsi="Marianne Light" w:cstheme="minorHAnsi"/>
        </w:rPr>
        <w:t>adame</w:t>
      </w:r>
      <w:r w:rsidR="00E84494">
        <w:rPr>
          <w:rFonts w:ascii="Marianne Light" w:hAnsi="Marianne Light" w:cstheme="minorHAnsi"/>
        </w:rPr>
        <w:t xml:space="preserve"> </w:t>
      </w:r>
      <w:sdt>
        <w:sdtPr>
          <w:id w:val="584885007"/>
          <w:placeholder>
            <w:docPart w:val="7964F261E03D46998AB2EFCAB76303C5"/>
          </w:placeholder>
        </w:sdtPr>
        <w:sdtContent>
          <w:r w:rsidR="00E84494" w:rsidRPr="00E56CBC">
            <w:t>[…………………………</w:t>
          </w:r>
          <w:proofErr w:type="gramStart"/>
          <w:r w:rsidR="00E84494" w:rsidRPr="00E56CBC">
            <w:t>…….</w:t>
          </w:r>
          <w:proofErr w:type="gramEnd"/>
          <w:r w:rsidR="00E84494" w:rsidRPr="00E56CBC">
            <w:t>.……………..]</w:t>
          </w:r>
        </w:sdtContent>
      </w:sdt>
      <w:r w:rsidR="00E84494">
        <w:t xml:space="preserve"> </w:t>
      </w:r>
      <w:r w:rsidRPr="00E56CBC">
        <w:rPr>
          <w:rFonts w:ascii="Marianne Light" w:hAnsi="Marianne Light" w:cstheme="minorHAnsi"/>
        </w:rPr>
        <w:t xml:space="preserve">son DTN, </w:t>
      </w:r>
    </w:p>
    <w:p w14:paraId="455EAC96" w14:textId="68C95FD8" w:rsidR="00887A06" w:rsidRPr="00E56CBC" w:rsidRDefault="00887A06" w:rsidP="00E84494">
      <w:pPr>
        <w:pStyle w:val="Tramemoyenne1-Accent21"/>
        <w:spacing w:before="100" w:beforeAutospacing="1" w:after="100" w:afterAutospacing="1" w:line="280" w:lineRule="exact"/>
        <w:jc w:val="both"/>
        <w:rPr>
          <w:rFonts w:ascii="Marianne Light" w:hAnsi="Marianne Light" w:cstheme="minorHAnsi"/>
        </w:rPr>
      </w:pPr>
      <w:r w:rsidRPr="00E56CBC">
        <w:rPr>
          <w:rFonts w:ascii="Marianne Light" w:hAnsi="Marianne Light" w:cstheme="minorHAnsi"/>
        </w:rPr>
        <w:t xml:space="preserve">Et le club de représenté par sa </w:t>
      </w:r>
      <w:r w:rsidR="004D7DCA">
        <w:rPr>
          <w:rFonts w:ascii="Marianne Light" w:hAnsi="Marianne Light" w:cstheme="minorHAnsi"/>
        </w:rPr>
        <w:t>p</w:t>
      </w:r>
      <w:r w:rsidRPr="00E56CBC">
        <w:rPr>
          <w:rFonts w:ascii="Marianne Light" w:hAnsi="Marianne Light" w:cstheme="minorHAnsi"/>
        </w:rPr>
        <w:t xml:space="preserve">résidente ou son </w:t>
      </w:r>
      <w:r w:rsidR="004D7DCA">
        <w:rPr>
          <w:rFonts w:ascii="Marianne Light" w:hAnsi="Marianne Light" w:cstheme="minorHAnsi"/>
        </w:rPr>
        <w:t>p</w:t>
      </w:r>
      <w:r w:rsidRPr="00E56CBC">
        <w:rPr>
          <w:rFonts w:ascii="Marianne Light" w:hAnsi="Marianne Light" w:cstheme="minorHAnsi"/>
        </w:rPr>
        <w:t>résident</w:t>
      </w:r>
    </w:p>
    <w:p w14:paraId="6D398F25" w14:textId="77777777" w:rsidR="00887A06" w:rsidRPr="00E56CBC" w:rsidRDefault="00887A06" w:rsidP="00E84494">
      <w:pPr>
        <w:pStyle w:val="Tramemoyenne1-Accent21"/>
        <w:spacing w:before="480" w:after="100" w:afterAutospacing="1" w:line="280" w:lineRule="exact"/>
        <w:jc w:val="both"/>
        <w:rPr>
          <w:rFonts w:ascii="Marianne Light" w:hAnsi="Marianne Light" w:cstheme="minorHAnsi"/>
        </w:rPr>
      </w:pPr>
      <w:r w:rsidRPr="00E56CBC">
        <w:rPr>
          <w:rFonts w:ascii="Marianne Light" w:hAnsi="Marianne Light" w:cstheme="minorHAnsi"/>
        </w:rPr>
        <w:t>Il est convenu ce qui suit.</w:t>
      </w:r>
    </w:p>
    <w:p w14:paraId="1E99A7B2" w14:textId="71145DCF" w:rsidR="00887A06" w:rsidRPr="00E56CBC" w:rsidRDefault="00887A06" w:rsidP="00887A06">
      <w:pPr>
        <w:spacing w:after="0"/>
        <w:jc w:val="both"/>
        <w:rPr>
          <w:rFonts w:cstheme="minorHAnsi"/>
          <w:b/>
          <w:smallCaps/>
          <w:sz w:val="20"/>
          <w:szCs w:val="20"/>
        </w:rPr>
      </w:pPr>
      <w:r w:rsidRPr="00E56CBC">
        <w:rPr>
          <w:rFonts w:cstheme="minorHAnsi"/>
          <w:b/>
          <w:smallCaps/>
          <w:sz w:val="20"/>
          <w:szCs w:val="20"/>
        </w:rPr>
        <w:t>Article</w:t>
      </w:r>
      <w:r w:rsidR="00AA4E9B">
        <w:rPr>
          <w:rFonts w:cstheme="minorHAnsi"/>
          <w:b/>
          <w:smallCaps/>
          <w:sz w:val="20"/>
          <w:szCs w:val="20"/>
        </w:rPr>
        <w:t> </w:t>
      </w:r>
      <w:r w:rsidRPr="00E56CBC">
        <w:rPr>
          <w:rFonts w:cstheme="minorHAnsi"/>
          <w:b/>
          <w:smallCaps/>
          <w:sz w:val="20"/>
          <w:szCs w:val="20"/>
        </w:rPr>
        <w:t>1 : Objet de la convention</w:t>
      </w:r>
    </w:p>
    <w:p w14:paraId="6166CC0C" w14:textId="5FFF2D47" w:rsidR="00887A06" w:rsidRPr="00E56CBC" w:rsidRDefault="00887A06" w:rsidP="00887A06">
      <w:pPr>
        <w:spacing w:after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Cette convention vise à définir les conditions favorisant le suivi de la réussite du double cursus</w:t>
      </w:r>
      <w:r w:rsidR="004D7DCA">
        <w:rPr>
          <w:rFonts w:cstheme="minorHAnsi"/>
          <w:sz w:val="20"/>
          <w:szCs w:val="20"/>
        </w:rPr>
        <w:t xml:space="preserve"> de l’élève sportif</w:t>
      </w:r>
      <w:r w:rsidRPr="00E56CBC">
        <w:rPr>
          <w:rFonts w:cstheme="minorHAnsi"/>
          <w:sz w:val="20"/>
          <w:szCs w:val="20"/>
        </w:rPr>
        <w:t xml:space="preserve"> s’engageant dans le </w:t>
      </w:r>
      <w:r w:rsidR="00EA4DE6" w:rsidRPr="00E56CBC">
        <w:rPr>
          <w:rFonts w:cstheme="minorHAnsi"/>
          <w:sz w:val="20"/>
          <w:szCs w:val="20"/>
        </w:rPr>
        <w:t>dispositif</w:t>
      </w:r>
      <w:r w:rsidRPr="00E56CBC">
        <w:rPr>
          <w:rFonts w:cstheme="minorHAnsi"/>
          <w:sz w:val="20"/>
          <w:szCs w:val="20"/>
        </w:rPr>
        <w:t xml:space="preserve"> sport études</w:t>
      </w:r>
      <w:r w:rsidR="004D7DCA">
        <w:rPr>
          <w:rFonts w:cstheme="minorHAnsi"/>
          <w:sz w:val="20"/>
          <w:szCs w:val="20"/>
        </w:rPr>
        <w:t>.</w:t>
      </w:r>
      <w:r w:rsidRPr="00E56CBC">
        <w:rPr>
          <w:rFonts w:cstheme="minorHAnsi"/>
          <w:sz w:val="20"/>
          <w:szCs w:val="20"/>
        </w:rPr>
        <w:t xml:space="preserve"> </w:t>
      </w:r>
    </w:p>
    <w:p w14:paraId="33B81283" w14:textId="5DAE1460" w:rsidR="00887A06" w:rsidRPr="00E56CBC" w:rsidRDefault="00887A06" w:rsidP="00887A06">
      <w:pPr>
        <w:spacing w:after="0"/>
        <w:jc w:val="both"/>
        <w:rPr>
          <w:rFonts w:cstheme="minorHAnsi"/>
          <w:b/>
          <w:smallCaps/>
          <w:sz w:val="20"/>
          <w:szCs w:val="20"/>
        </w:rPr>
      </w:pPr>
      <w:r w:rsidRPr="00E56CBC">
        <w:rPr>
          <w:rFonts w:cstheme="minorHAnsi"/>
          <w:b/>
          <w:smallCaps/>
          <w:sz w:val="20"/>
          <w:szCs w:val="20"/>
        </w:rPr>
        <w:t>Article</w:t>
      </w:r>
      <w:r w:rsidR="00AA4E9B">
        <w:rPr>
          <w:rFonts w:cstheme="minorHAnsi"/>
          <w:b/>
          <w:smallCaps/>
          <w:sz w:val="20"/>
          <w:szCs w:val="20"/>
        </w:rPr>
        <w:t> </w:t>
      </w:r>
      <w:r w:rsidRPr="00E56CBC">
        <w:rPr>
          <w:rFonts w:cstheme="minorHAnsi"/>
          <w:b/>
          <w:smallCaps/>
          <w:sz w:val="20"/>
          <w:szCs w:val="20"/>
        </w:rPr>
        <w:t>2 : Le public concerné</w:t>
      </w:r>
    </w:p>
    <w:p w14:paraId="6FB4AA58" w14:textId="6CF9A531" w:rsidR="00887A06" w:rsidRPr="004D7DCA" w:rsidRDefault="00887A06" w:rsidP="004D7DCA">
      <w:pPr>
        <w:spacing w:after="0"/>
        <w:jc w:val="both"/>
      </w:pPr>
      <w:r w:rsidRPr="00E56CBC">
        <w:rPr>
          <w:rFonts w:cstheme="minorHAnsi"/>
          <w:sz w:val="20"/>
          <w:szCs w:val="20"/>
        </w:rPr>
        <w:t>Les bénéficiaires de cette convention sont les sportifs définis par</w:t>
      </w:r>
      <w:r w:rsidR="004D7DCA">
        <w:rPr>
          <w:rFonts w:cstheme="minorHAnsi"/>
          <w:sz w:val="20"/>
          <w:szCs w:val="20"/>
        </w:rPr>
        <w:t xml:space="preserve"> l</w:t>
      </w:r>
      <w:r w:rsidRPr="005D067E">
        <w:rPr>
          <w:rFonts w:cstheme="minorHAnsi"/>
          <w:sz w:val="20"/>
          <w:szCs w:val="20"/>
        </w:rPr>
        <w:t>a circulaire du 15 12 2023</w:t>
      </w:r>
      <w:r w:rsidR="004D7DCA" w:rsidRPr="005D067E">
        <w:rPr>
          <w:rFonts w:cstheme="minorHAnsi"/>
          <w:sz w:val="20"/>
          <w:szCs w:val="20"/>
        </w:rPr>
        <w:t>.</w:t>
      </w:r>
    </w:p>
    <w:p w14:paraId="3FD678FA" w14:textId="7F9A14EC" w:rsidR="00887A06" w:rsidRPr="00E56CBC" w:rsidRDefault="00887A06" w:rsidP="00887A06">
      <w:pPr>
        <w:spacing w:after="0"/>
        <w:jc w:val="both"/>
        <w:rPr>
          <w:rFonts w:cstheme="minorHAnsi"/>
          <w:b/>
          <w:smallCaps/>
          <w:sz w:val="20"/>
          <w:szCs w:val="20"/>
        </w:rPr>
      </w:pPr>
      <w:r w:rsidRPr="00E56CBC">
        <w:rPr>
          <w:rFonts w:cstheme="minorHAnsi"/>
          <w:b/>
          <w:smallCaps/>
          <w:sz w:val="20"/>
          <w:szCs w:val="20"/>
        </w:rPr>
        <w:t>Article</w:t>
      </w:r>
      <w:r w:rsidR="00AA4E9B">
        <w:rPr>
          <w:rFonts w:cstheme="minorHAnsi"/>
          <w:b/>
          <w:smallCaps/>
          <w:sz w:val="20"/>
          <w:szCs w:val="20"/>
        </w:rPr>
        <w:t> </w:t>
      </w:r>
      <w:r w:rsidRPr="00E56CBC">
        <w:rPr>
          <w:rFonts w:cstheme="minorHAnsi"/>
          <w:b/>
          <w:smallCaps/>
          <w:sz w:val="20"/>
          <w:szCs w:val="20"/>
        </w:rPr>
        <w:t>3 : les acteurs de la convention</w:t>
      </w:r>
    </w:p>
    <w:p w14:paraId="21EBECC9" w14:textId="77777777" w:rsidR="00887A06" w:rsidRPr="00E56CBC" w:rsidRDefault="00887A06" w:rsidP="00887A06">
      <w:pPr>
        <w:spacing w:after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 xml:space="preserve">Ce conventionnement s’appuie sur les acteurs suivants : </w:t>
      </w:r>
    </w:p>
    <w:p w14:paraId="72E7916A" w14:textId="11835505" w:rsidR="00887A06" w:rsidRPr="00E56CBC" w:rsidRDefault="00887A06" w:rsidP="00E84494">
      <w:pPr>
        <w:pStyle w:val="Paragraphedeliste"/>
        <w:numPr>
          <w:ilvl w:val="0"/>
          <w:numId w:val="28"/>
        </w:numPr>
        <w:spacing w:before="120" w:beforeAutospacing="0" w:after="120" w:afterAutospacing="0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 xml:space="preserve">L’école/Le collège/Lycée </w:t>
      </w:r>
      <w:sdt>
        <w:sdtPr>
          <w:rPr>
            <w:sz w:val="20"/>
            <w:szCs w:val="20"/>
          </w:rPr>
          <w:id w:val="-22019136"/>
          <w:placeholder>
            <w:docPart w:val="FFB5B3E542444C7396593E6E76B46391"/>
          </w:placeholder>
        </w:sdtPr>
        <w:sdtContent>
          <w:r w:rsidR="00E84494" w:rsidRPr="00E56CBC">
            <w:rPr>
              <w:sz w:val="20"/>
              <w:szCs w:val="20"/>
            </w:rPr>
            <w:t>[…………………………</w:t>
          </w:r>
          <w:proofErr w:type="gramStart"/>
          <w:r w:rsidR="00E84494" w:rsidRPr="00E56CBC">
            <w:rPr>
              <w:sz w:val="20"/>
              <w:szCs w:val="20"/>
            </w:rPr>
            <w:t>…….</w:t>
          </w:r>
          <w:proofErr w:type="gramEnd"/>
          <w:r w:rsidR="00E84494" w:rsidRPr="00E56CBC">
            <w:rPr>
              <w:sz w:val="20"/>
              <w:szCs w:val="20"/>
            </w:rPr>
            <w:t>.……………..]</w:t>
          </w:r>
        </w:sdtContent>
      </w:sdt>
      <w:r w:rsidR="00E84494">
        <w:rPr>
          <w:sz w:val="20"/>
          <w:szCs w:val="20"/>
        </w:rPr>
        <w:t xml:space="preserve"> </w:t>
      </w:r>
      <w:r w:rsidRPr="00E56CBC">
        <w:rPr>
          <w:rFonts w:cstheme="minorHAnsi"/>
          <w:sz w:val="20"/>
          <w:szCs w:val="20"/>
        </w:rPr>
        <w:t xml:space="preserve">de l’académie de </w:t>
      </w:r>
      <w:sdt>
        <w:sdtPr>
          <w:rPr>
            <w:sz w:val="20"/>
            <w:szCs w:val="20"/>
          </w:rPr>
          <w:id w:val="-881167696"/>
          <w:placeholder>
            <w:docPart w:val="B02D89BE516E477FB11D21CD901C72FD"/>
          </w:placeholder>
        </w:sdtPr>
        <w:sdtContent>
          <w:r w:rsidR="00E84494" w:rsidRPr="00E56CBC">
            <w:rPr>
              <w:sz w:val="20"/>
              <w:szCs w:val="20"/>
            </w:rPr>
            <w:t>[………………………………..……………..]</w:t>
          </w:r>
        </w:sdtContent>
      </w:sdt>
      <w:r w:rsidRPr="00E56CBC">
        <w:rPr>
          <w:rFonts w:cstheme="minorHAnsi"/>
          <w:sz w:val="20"/>
          <w:szCs w:val="20"/>
        </w:rPr>
        <w:t xml:space="preserve"> </w:t>
      </w:r>
      <w:r w:rsidR="004D7DCA">
        <w:rPr>
          <w:rFonts w:cstheme="minorHAnsi"/>
          <w:sz w:val="20"/>
          <w:szCs w:val="20"/>
        </w:rPr>
        <w:t>a</w:t>
      </w:r>
      <w:r w:rsidRPr="00E56CBC">
        <w:rPr>
          <w:rFonts w:cstheme="minorHAnsi"/>
          <w:sz w:val="20"/>
          <w:szCs w:val="20"/>
        </w:rPr>
        <w:t xml:space="preserve"> la charge de l’accueil et de la </w:t>
      </w:r>
      <w:r w:rsidR="00742BAB" w:rsidRPr="00E56CBC">
        <w:rPr>
          <w:rFonts w:cstheme="minorHAnsi"/>
          <w:sz w:val="20"/>
          <w:szCs w:val="20"/>
        </w:rPr>
        <w:t xml:space="preserve">coordination de la </w:t>
      </w:r>
      <w:r w:rsidRPr="00E56CBC">
        <w:rPr>
          <w:rFonts w:cstheme="minorHAnsi"/>
          <w:sz w:val="20"/>
          <w:szCs w:val="20"/>
        </w:rPr>
        <w:t>scolarité avec des aménagements</w:t>
      </w:r>
      <w:r w:rsidR="004D7DCA">
        <w:rPr>
          <w:rFonts w:cstheme="minorHAnsi"/>
          <w:sz w:val="20"/>
          <w:szCs w:val="20"/>
        </w:rPr>
        <w:t xml:space="preserve"> et</w:t>
      </w:r>
      <w:r w:rsidR="00742BAB" w:rsidRPr="00E56CBC">
        <w:rPr>
          <w:rFonts w:cstheme="minorHAnsi"/>
          <w:sz w:val="20"/>
          <w:szCs w:val="20"/>
        </w:rPr>
        <w:t xml:space="preserve"> </w:t>
      </w:r>
      <w:r w:rsidR="008733C3">
        <w:rPr>
          <w:rFonts w:cstheme="minorHAnsi"/>
          <w:sz w:val="20"/>
          <w:szCs w:val="20"/>
        </w:rPr>
        <w:t>allègements</w:t>
      </w:r>
      <w:r w:rsidR="00742BAB" w:rsidRPr="00E56CBC">
        <w:rPr>
          <w:rFonts w:cstheme="minorHAnsi"/>
          <w:sz w:val="20"/>
          <w:szCs w:val="20"/>
        </w:rPr>
        <w:t xml:space="preserve"> du cursus scolaire</w:t>
      </w:r>
      <w:r w:rsidRPr="00E56CBC">
        <w:rPr>
          <w:rFonts w:cstheme="minorHAnsi"/>
          <w:sz w:val="20"/>
          <w:szCs w:val="20"/>
        </w:rPr>
        <w:t xml:space="preserve"> prenant en compte les contraintes d’</w:t>
      </w:r>
      <w:r w:rsidR="008733C3">
        <w:rPr>
          <w:rFonts w:cstheme="minorHAnsi"/>
          <w:sz w:val="20"/>
          <w:szCs w:val="20"/>
        </w:rPr>
        <w:t>entra</w:t>
      </w:r>
      <w:r w:rsidR="00AA4E9B">
        <w:rPr>
          <w:rFonts w:cstheme="minorHAnsi"/>
          <w:sz w:val="20"/>
          <w:szCs w:val="20"/>
        </w:rPr>
        <w:t>î</w:t>
      </w:r>
      <w:r w:rsidR="008733C3">
        <w:rPr>
          <w:rFonts w:cstheme="minorHAnsi"/>
          <w:sz w:val="20"/>
          <w:szCs w:val="20"/>
        </w:rPr>
        <w:t>nement</w:t>
      </w:r>
      <w:r w:rsidRPr="00E56CBC">
        <w:rPr>
          <w:rFonts w:cstheme="minorHAnsi"/>
          <w:sz w:val="20"/>
          <w:szCs w:val="20"/>
        </w:rPr>
        <w:t xml:space="preserve"> des sportifs ;</w:t>
      </w:r>
    </w:p>
    <w:p w14:paraId="1A525367" w14:textId="353B588E" w:rsidR="00887A06" w:rsidRPr="00E56CBC" w:rsidRDefault="00887A06" w:rsidP="00E84494">
      <w:pPr>
        <w:pStyle w:val="Paragraphedeliste"/>
        <w:numPr>
          <w:ilvl w:val="0"/>
          <w:numId w:val="28"/>
        </w:numPr>
        <w:spacing w:before="120" w:beforeAutospacing="0" w:after="120" w:afterAutospacing="0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La MRP de</w:t>
      </w:r>
      <w:r w:rsidR="00742BAB" w:rsidRPr="00E56CBC">
        <w:rPr>
          <w:rFonts w:cstheme="minorHAnsi"/>
          <w:sz w:val="20"/>
          <w:szCs w:val="20"/>
        </w:rPr>
        <w:t xml:space="preserve"> la région académique</w:t>
      </w:r>
      <w:r w:rsidR="00E84494">
        <w:rPr>
          <w:rFonts w:cstheme="minorHAnsi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606166925"/>
          <w:placeholder>
            <w:docPart w:val="A34AA2E9A227415A952243A347145B74"/>
          </w:placeholder>
        </w:sdtPr>
        <w:sdtContent>
          <w:r w:rsidR="00E84494" w:rsidRPr="00E56CBC">
            <w:rPr>
              <w:sz w:val="20"/>
              <w:szCs w:val="20"/>
            </w:rPr>
            <w:t>[…………………………</w:t>
          </w:r>
          <w:proofErr w:type="gramStart"/>
          <w:r w:rsidR="00E84494" w:rsidRPr="00E56CBC">
            <w:rPr>
              <w:sz w:val="20"/>
              <w:szCs w:val="20"/>
            </w:rPr>
            <w:t>…….</w:t>
          </w:r>
          <w:proofErr w:type="gramEnd"/>
          <w:r w:rsidR="00E84494" w:rsidRPr="00E56CBC">
            <w:rPr>
              <w:sz w:val="20"/>
              <w:szCs w:val="20"/>
            </w:rPr>
            <w:t>.……………..]</w:t>
          </w:r>
        </w:sdtContent>
      </w:sdt>
      <w:r w:rsidRPr="00E56CBC">
        <w:rPr>
          <w:rFonts w:cstheme="minorHAnsi"/>
          <w:sz w:val="20"/>
          <w:szCs w:val="20"/>
        </w:rPr>
        <w:t xml:space="preserve"> concourt au développement du sport de haut niveau et à la mise en place des projets de performance fédéraux. En partenariat avec les référents de </w:t>
      </w:r>
      <w:r w:rsidR="00742BAB" w:rsidRPr="00E56CBC">
        <w:rPr>
          <w:rFonts w:cstheme="minorHAnsi"/>
          <w:sz w:val="20"/>
          <w:szCs w:val="20"/>
        </w:rPr>
        <w:t>l’école</w:t>
      </w:r>
      <w:r w:rsidR="004D7DCA">
        <w:rPr>
          <w:rFonts w:cstheme="minorHAnsi"/>
          <w:sz w:val="20"/>
          <w:szCs w:val="20"/>
        </w:rPr>
        <w:t>/</w:t>
      </w:r>
      <w:r w:rsidR="00742BAB" w:rsidRPr="00E56CBC">
        <w:rPr>
          <w:rFonts w:cstheme="minorHAnsi"/>
          <w:sz w:val="20"/>
          <w:szCs w:val="20"/>
        </w:rPr>
        <w:t xml:space="preserve">de </w:t>
      </w:r>
      <w:r w:rsidRPr="00E56CBC">
        <w:rPr>
          <w:rFonts w:cstheme="minorHAnsi"/>
          <w:sz w:val="20"/>
          <w:szCs w:val="20"/>
        </w:rPr>
        <w:t xml:space="preserve">l’établissement </w:t>
      </w:r>
      <w:r w:rsidR="00742BAB" w:rsidRPr="00E56CBC">
        <w:rPr>
          <w:rFonts w:cstheme="minorHAnsi"/>
          <w:sz w:val="20"/>
          <w:szCs w:val="20"/>
        </w:rPr>
        <w:t xml:space="preserve">scolaire, </w:t>
      </w:r>
      <w:r w:rsidRPr="00E56CBC">
        <w:rPr>
          <w:rFonts w:cstheme="minorHAnsi"/>
          <w:sz w:val="20"/>
          <w:szCs w:val="20"/>
        </w:rPr>
        <w:t>elle coordonne toutes ressources</w:t>
      </w:r>
      <w:r w:rsidRPr="00E56CBC">
        <w:rPr>
          <w:rFonts w:cstheme="minorHAnsi"/>
          <w:i/>
          <w:sz w:val="20"/>
          <w:szCs w:val="20"/>
        </w:rPr>
        <w:t xml:space="preserve"> </w:t>
      </w:r>
      <w:r w:rsidRPr="00E56CBC">
        <w:rPr>
          <w:rFonts w:cstheme="minorHAnsi"/>
          <w:sz w:val="20"/>
          <w:szCs w:val="20"/>
        </w:rPr>
        <w:t>nécessaires permettant aux sportifs de mener leur double cursus spo</w:t>
      </w:r>
      <w:r w:rsidR="00742BAB" w:rsidRPr="00E56CBC">
        <w:rPr>
          <w:rFonts w:cstheme="minorHAnsi"/>
          <w:sz w:val="20"/>
          <w:szCs w:val="20"/>
        </w:rPr>
        <w:t>rtif et scolaire pour en atteindre l’excellence</w:t>
      </w:r>
      <w:r w:rsidRPr="00E56CBC">
        <w:rPr>
          <w:rFonts w:cstheme="minorHAnsi"/>
          <w:sz w:val="20"/>
          <w:szCs w:val="20"/>
        </w:rPr>
        <w:t>.</w:t>
      </w:r>
    </w:p>
    <w:p w14:paraId="01DBF6AB" w14:textId="77777777" w:rsidR="00887A06" w:rsidRPr="00E56CBC" w:rsidRDefault="00887A06" w:rsidP="00E84494">
      <w:pPr>
        <w:pStyle w:val="Paragraphedeliste"/>
        <w:numPr>
          <w:ilvl w:val="0"/>
          <w:numId w:val="28"/>
        </w:numPr>
        <w:spacing w:before="120" w:beforeAutospacing="0" w:after="120" w:afterAutospacing="0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 xml:space="preserve">La fédération par son organisme déconcentré (club) assure le cursus sportif en plein accord avec le PPF, proposé par le DTN et validé par </w:t>
      </w:r>
      <w:r w:rsidR="00742BAB" w:rsidRPr="00E56CBC">
        <w:rPr>
          <w:rFonts w:cstheme="minorHAnsi"/>
          <w:sz w:val="20"/>
          <w:szCs w:val="20"/>
        </w:rPr>
        <w:t>l’ANS</w:t>
      </w:r>
      <w:r w:rsidRPr="00E56CBC">
        <w:rPr>
          <w:rFonts w:cstheme="minorHAnsi"/>
          <w:sz w:val="20"/>
          <w:szCs w:val="20"/>
        </w:rPr>
        <w:t>.</w:t>
      </w:r>
    </w:p>
    <w:p w14:paraId="0A31C0BD" w14:textId="79B9709E" w:rsidR="00887A06" w:rsidRPr="00E56CBC" w:rsidRDefault="00887A06" w:rsidP="005D067E">
      <w:pPr>
        <w:spacing w:after="0"/>
        <w:rPr>
          <w:rFonts w:cstheme="minorHAnsi"/>
          <w:i/>
          <w:sz w:val="20"/>
          <w:szCs w:val="20"/>
        </w:rPr>
      </w:pPr>
      <w:r w:rsidRPr="00E56CBC">
        <w:rPr>
          <w:rFonts w:cstheme="minorHAnsi"/>
          <w:b/>
          <w:smallCaps/>
          <w:sz w:val="20"/>
          <w:szCs w:val="20"/>
        </w:rPr>
        <w:t>Article</w:t>
      </w:r>
      <w:r w:rsidR="00AA4E9B">
        <w:rPr>
          <w:rFonts w:cstheme="minorHAnsi"/>
          <w:b/>
          <w:smallCaps/>
          <w:sz w:val="20"/>
          <w:szCs w:val="20"/>
        </w:rPr>
        <w:t> </w:t>
      </w:r>
      <w:r w:rsidRPr="00E56CBC">
        <w:rPr>
          <w:rFonts w:cstheme="minorHAnsi"/>
          <w:b/>
          <w:smallCaps/>
          <w:sz w:val="20"/>
          <w:szCs w:val="20"/>
        </w:rPr>
        <w:t>4 : le statut des élèves sportifs</w:t>
      </w:r>
    </w:p>
    <w:p w14:paraId="33FAED37" w14:textId="58AF68DA" w:rsidR="00887A06" w:rsidRPr="00E56CBC" w:rsidRDefault="00887A06" w:rsidP="005D067E">
      <w:pPr>
        <w:spacing w:after="0"/>
        <w:ind w:right="72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Les élèves sportifs inscrits dans l</w:t>
      </w:r>
      <w:r w:rsidR="008733C3">
        <w:rPr>
          <w:rFonts w:cstheme="minorHAnsi"/>
          <w:sz w:val="20"/>
          <w:szCs w:val="20"/>
        </w:rPr>
        <w:t>’</w:t>
      </w:r>
      <w:r w:rsidRPr="00E56CBC">
        <w:rPr>
          <w:rFonts w:cstheme="minorHAnsi"/>
          <w:sz w:val="20"/>
          <w:szCs w:val="20"/>
        </w:rPr>
        <w:t xml:space="preserve">établissement scolaire partenaire et soumis aux règles de </w:t>
      </w:r>
      <w:r w:rsidR="00AB1D7D" w:rsidRPr="00E56CBC">
        <w:rPr>
          <w:rFonts w:cstheme="minorHAnsi"/>
          <w:sz w:val="20"/>
          <w:szCs w:val="20"/>
        </w:rPr>
        <w:t>cette convention</w:t>
      </w:r>
      <w:r w:rsidRPr="00E56CBC">
        <w:rPr>
          <w:rFonts w:cstheme="minorHAnsi"/>
          <w:sz w:val="20"/>
          <w:szCs w:val="20"/>
        </w:rPr>
        <w:t xml:space="preserve"> sont obligatoirement licenciés au sein de la </w:t>
      </w:r>
      <w:r w:rsidR="00AB1D7D" w:rsidRPr="00E56CBC">
        <w:rPr>
          <w:rFonts w:cstheme="minorHAnsi"/>
          <w:sz w:val="20"/>
          <w:szCs w:val="20"/>
        </w:rPr>
        <w:t>fédération</w:t>
      </w:r>
      <w:r w:rsidR="004D7DCA">
        <w:rPr>
          <w:rFonts w:cstheme="minorHAnsi"/>
          <w:sz w:val="20"/>
          <w:szCs w:val="20"/>
        </w:rPr>
        <w:t>.</w:t>
      </w:r>
    </w:p>
    <w:p w14:paraId="748AD8FF" w14:textId="341E11D3" w:rsidR="00887A06" w:rsidRPr="00E56CBC" w:rsidRDefault="00887A06" w:rsidP="00887A06">
      <w:pPr>
        <w:spacing w:after="0"/>
        <w:jc w:val="both"/>
        <w:rPr>
          <w:rFonts w:cstheme="minorHAnsi"/>
          <w:b/>
          <w:smallCaps/>
          <w:sz w:val="20"/>
          <w:szCs w:val="20"/>
        </w:rPr>
      </w:pPr>
      <w:r w:rsidRPr="00E56CBC">
        <w:rPr>
          <w:rFonts w:cstheme="minorHAnsi"/>
          <w:b/>
          <w:smallCaps/>
          <w:sz w:val="20"/>
          <w:szCs w:val="20"/>
        </w:rPr>
        <w:t>Article</w:t>
      </w:r>
      <w:r w:rsidR="00AA4E9B">
        <w:rPr>
          <w:rFonts w:cstheme="minorHAnsi"/>
          <w:b/>
          <w:smallCaps/>
          <w:sz w:val="20"/>
          <w:szCs w:val="20"/>
        </w:rPr>
        <w:t> </w:t>
      </w:r>
      <w:r w:rsidRPr="00E56CBC">
        <w:rPr>
          <w:rFonts w:cstheme="minorHAnsi"/>
          <w:b/>
          <w:smallCaps/>
          <w:sz w:val="20"/>
          <w:szCs w:val="20"/>
        </w:rPr>
        <w:t>5 : scolarité des collégiens</w:t>
      </w:r>
    </w:p>
    <w:p w14:paraId="0DB3A600" w14:textId="31A9D697" w:rsidR="00887A06" w:rsidRPr="00E56CBC" w:rsidRDefault="00887A06" w:rsidP="00B72584">
      <w:pPr>
        <w:shd w:val="clear" w:color="auto" w:fill="auto"/>
        <w:spacing w:after="0"/>
        <w:jc w:val="both"/>
        <w:rPr>
          <w:rFonts w:cstheme="minorHAnsi"/>
          <w:sz w:val="20"/>
          <w:szCs w:val="20"/>
        </w:rPr>
      </w:pPr>
      <w:r w:rsidRPr="00B72584">
        <w:rPr>
          <w:rFonts w:cstheme="minorHAnsi"/>
          <w:sz w:val="20"/>
          <w:szCs w:val="20"/>
        </w:rPr>
        <w:t>L’accompagnement et le suivi scolaire, dans le cadre du double cursus</w:t>
      </w:r>
      <w:r w:rsidR="008733C3" w:rsidRPr="00B72584">
        <w:rPr>
          <w:rFonts w:cstheme="minorHAnsi"/>
          <w:sz w:val="20"/>
          <w:szCs w:val="20"/>
        </w:rPr>
        <w:t>,</w:t>
      </w:r>
      <w:r w:rsidRPr="00B72584">
        <w:rPr>
          <w:rFonts w:cstheme="minorHAnsi"/>
          <w:sz w:val="20"/>
          <w:szCs w:val="20"/>
        </w:rPr>
        <w:t xml:space="preserve"> </w:t>
      </w:r>
      <w:r w:rsidR="008733C3" w:rsidRPr="00B72584">
        <w:rPr>
          <w:rFonts w:cstheme="minorHAnsi"/>
          <w:sz w:val="20"/>
          <w:szCs w:val="20"/>
        </w:rPr>
        <w:t>son</w:t>
      </w:r>
      <w:r w:rsidRPr="00B72584">
        <w:rPr>
          <w:rFonts w:cstheme="minorHAnsi"/>
          <w:sz w:val="20"/>
          <w:szCs w:val="20"/>
        </w:rPr>
        <w:t>t assuré</w:t>
      </w:r>
      <w:r w:rsidR="008733C3" w:rsidRPr="00B72584">
        <w:rPr>
          <w:rFonts w:cstheme="minorHAnsi"/>
          <w:sz w:val="20"/>
          <w:szCs w:val="20"/>
        </w:rPr>
        <w:t>s</w:t>
      </w:r>
      <w:r w:rsidRPr="00B72584">
        <w:rPr>
          <w:rFonts w:cstheme="minorHAnsi"/>
          <w:sz w:val="20"/>
          <w:szCs w:val="20"/>
        </w:rPr>
        <w:t xml:space="preserve"> conjointement par le collège, la structure d’</w:t>
      </w:r>
      <w:r w:rsidR="008733C3" w:rsidRPr="00B72584">
        <w:rPr>
          <w:rFonts w:cstheme="minorHAnsi"/>
          <w:sz w:val="20"/>
          <w:szCs w:val="20"/>
        </w:rPr>
        <w:t>entra</w:t>
      </w:r>
      <w:r w:rsidR="00AA4E9B" w:rsidRPr="00B72584">
        <w:rPr>
          <w:rFonts w:cstheme="minorHAnsi"/>
          <w:sz w:val="20"/>
          <w:szCs w:val="20"/>
        </w:rPr>
        <w:t>î</w:t>
      </w:r>
      <w:r w:rsidR="008733C3" w:rsidRPr="00B72584">
        <w:rPr>
          <w:rFonts w:cstheme="minorHAnsi"/>
          <w:sz w:val="20"/>
          <w:szCs w:val="20"/>
        </w:rPr>
        <w:t>nement</w:t>
      </w:r>
      <w:r w:rsidRPr="00B72584">
        <w:rPr>
          <w:rFonts w:cstheme="minorHAnsi"/>
          <w:sz w:val="20"/>
          <w:szCs w:val="20"/>
        </w:rPr>
        <w:t xml:space="preserve"> et la MRP.</w:t>
      </w:r>
    </w:p>
    <w:p w14:paraId="10F49F75" w14:textId="77777777" w:rsidR="00887A06" w:rsidRPr="00E56CBC" w:rsidRDefault="00887A06" w:rsidP="00887A06">
      <w:pPr>
        <w:spacing w:after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lastRenderedPageBreak/>
        <w:t>Les absences exceptionnelles, motivées par un cas d’urgence ou de force majeure, doivent faire l’objet d’une demande écrite, adressée préalablement au conseiller principal d’éducation et soumise à son appréciation.</w:t>
      </w:r>
    </w:p>
    <w:p w14:paraId="13960FC4" w14:textId="77777777" w:rsidR="00887A06" w:rsidRPr="00E56CBC" w:rsidRDefault="00887A06" w:rsidP="00887A06">
      <w:pPr>
        <w:spacing w:after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 xml:space="preserve">Les demandes d’absence pour motif sportif ou médical sont formulées par écrit par les responsables du partenaire sportif et la MRP qui transmet </w:t>
      </w:r>
      <w:r w:rsidR="00AB1D7D" w:rsidRPr="00E56CBC">
        <w:rPr>
          <w:rFonts w:cstheme="minorHAnsi"/>
          <w:sz w:val="20"/>
          <w:szCs w:val="20"/>
        </w:rPr>
        <w:t>à l’établissement scolaire</w:t>
      </w:r>
      <w:r w:rsidR="00136278" w:rsidRPr="00E56CBC">
        <w:rPr>
          <w:rFonts w:cstheme="minorHAnsi"/>
          <w:sz w:val="20"/>
          <w:szCs w:val="20"/>
        </w:rPr>
        <w:t xml:space="preserve"> </w:t>
      </w:r>
      <w:r w:rsidRPr="00E56CBC">
        <w:rPr>
          <w:rFonts w:cstheme="minorHAnsi"/>
          <w:sz w:val="20"/>
          <w:szCs w:val="20"/>
        </w:rPr>
        <w:t xml:space="preserve">en précisant les modalités d’organisation (notamment l’heure de retour) et les responsabilités respectives. </w:t>
      </w:r>
    </w:p>
    <w:p w14:paraId="15BAB676" w14:textId="78C7E20D" w:rsidR="00887A06" w:rsidRPr="00E56CBC" w:rsidRDefault="00887A06" w:rsidP="00887A06">
      <w:pPr>
        <w:spacing w:after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L</w:t>
      </w:r>
      <w:r w:rsidR="00742BAB" w:rsidRPr="00E56CBC">
        <w:rPr>
          <w:rFonts w:cstheme="minorHAnsi"/>
          <w:sz w:val="20"/>
          <w:szCs w:val="20"/>
        </w:rPr>
        <w:t xml:space="preserve">e suivi médical réglementaire, </w:t>
      </w:r>
      <w:r w:rsidRPr="00E56CBC">
        <w:rPr>
          <w:rFonts w:cstheme="minorHAnsi"/>
          <w:sz w:val="20"/>
          <w:szCs w:val="20"/>
        </w:rPr>
        <w:t>les soins liés à des traumatologies sportives sont coordonnés et suivis par la MRP</w:t>
      </w:r>
      <w:r w:rsidR="00742BAB" w:rsidRPr="00E56CBC">
        <w:rPr>
          <w:rFonts w:cstheme="minorHAnsi"/>
          <w:sz w:val="20"/>
          <w:szCs w:val="20"/>
        </w:rPr>
        <w:t xml:space="preserve">. </w:t>
      </w:r>
      <w:r w:rsidRPr="00E56CBC">
        <w:rPr>
          <w:rFonts w:cstheme="minorHAnsi"/>
          <w:sz w:val="20"/>
          <w:szCs w:val="20"/>
        </w:rPr>
        <w:t xml:space="preserve">Les rendez-vous médicaux et paramédicaux seront, dans la mesure du possible, organisés en proximité du lieu de mise en place du double cursus. </w:t>
      </w:r>
      <w:r w:rsidR="00AB1D7D" w:rsidRPr="00E56CBC">
        <w:rPr>
          <w:rFonts w:cstheme="minorHAnsi"/>
          <w:sz w:val="20"/>
          <w:szCs w:val="20"/>
        </w:rPr>
        <w:t>L</w:t>
      </w:r>
      <w:r w:rsidRPr="00E56CBC">
        <w:rPr>
          <w:rFonts w:cstheme="minorHAnsi"/>
          <w:sz w:val="20"/>
          <w:szCs w:val="20"/>
        </w:rPr>
        <w:t>es déplacements des collégiens seront placés sous la responsabilité de la structure d’entra</w:t>
      </w:r>
      <w:r w:rsidR="00AA4E9B">
        <w:rPr>
          <w:rFonts w:cstheme="minorHAnsi"/>
          <w:sz w:val="20"/>
          <w:szCs w:val="20"/>
        </w:rPr>
        <w:t>î</w:t>
      </w:r>
      <w:r w:rsidRPr="00E56CBC">
        <w:rPr>
          <w:rFonts w:cstheme="minorHAnsi"/>
          <w:sz w:val="20"/>
          <w:szCs w:val="20"/>
        </w:rPr>
        <w:t xml:space="preserve">nement. </w:t>
      </w:r>
    </w:p>
    <w:p w14:paraId="77D44C4E" w14:textId="61298034" w:rsidR="00887A06" w:rsidRPr="00E56CBC" w:rsidRDefault="003704B0" w:rsidP="00887A06">
      <w:pPr>
        <w:spacing w:after="0"/>
        <w:jc w:val="both"/>
        <w:rPr>
          <w:rFonts w:cstheme="minorHAnsi"/>
          <w:b/>
          <w:smallCaps/>
          <w:sz w:val="20"/>
          <w:szCs w:val="20"/>
        </w:rPr>
      </w:pPr>
      <w:r w:rsidRPr="00E56CBC">
        <w:rPr>
          <w:rFonts w:cstheme="minorHAnsi"/>
          <w:b/>
          <w:smallCaps/>
          <w:sz w:val="20"/>
          <w:szCs w:val="20"/>
        </w:rPr>
        <w:t>Article</w:t>
      </w:r>
      <w:r w:rsidR="00AA4E9B">
        <w:rPr>
          <w:rFonts w:cstheme="minorHAnsi"/>
          <w:b/>
          <w:smallCaps/>
          <w:sz w:val="20"/>
          <w:szCs w:val="20"/>
        </w:rPr>
        <w:t> </w:t>
      </w:r>
      <w:r w:rsidRPr="00E56CBC">
        <w:rPr>
          <w:rFonts w:cstheme="minorHAnsi"/>
          <w:b/>
          <w:smallCaps/>
          <w:sz w:val="20"/>
          <w:szCs w:val="20"/>
        </w:rPr>
        <w:t>6</w:t>
      </w:r>
      <w:r w:rsidR="00887A06" w:rsidRPr="00E56CBC">
        <w:rPr>
          <w:rFonts w:cstheme="minorHAnsi"/>
          <w:b/>
          <w:smallCaps/>
          <w:sz w:val="20"/>
          <w:szCs w:val="20"/>
        </w:rPr>
        <w:t> : Les responsabilités</w:t>
      </w:r>
    </w:p>
    <w:p w14:paraId="2680518F" w14:textId="77777777" w:rsidR="00887A06" w:rsidRPr="00E56CBC" w:rsidRDefault="00887A06" w:rsidP="00887A06">
      <w:pPr>
        <w:spacing w:after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Dans le cadre du présent conventionnement, il est établi une répartition des responsabilités vis-à-vis de l</w:t>
      </w:r>
      <w:r w:rsidR="00742BAB" w:rsidRPr="00E56CBC">
        <w:rPr>
          <w:rFonts w:cstheme="minorHAnsi"/>
          <w:sz w:val="20"/>
          <w:szCs w:val="20"/>
        </w:rPr>
        <w:t>’</w:t>
      </w:r>
      <w:r w:rsidRPr="00E56CBC">
        <w:rPr>
          <w:rFonts w:cstheme="minorHAnsi"/>
          <w:sz w:val="20"/>
          <w:szCs w:val="20"/>
        </w:rPr>
        <w:t>élève sportif sur les différents temps de la journée et de la semaine.</w:t>
      </w:r>
    </w:p>
    <w:p w14:paraId="727BFDA3" w14:textId="304C54B6" w:rsidR="00887A06" w:rsidRPr="00E56CBC" w:rsidRDefault="00742BAB" w:rsidP="00E84494">
      <w:pPr>
        <w:pStyle w:val="Paragraphedeliste"/>
        <w:numPr>
          <w:ilvl w:val="0"/>
          <w:numId w:val="28"/>
        </w:numPr>
        <w:spacing w:before="120" w:beforeAutospacing="0" w:after="120" w:afterAutospacing="0"/>
        <w:ind w:left="425" w:hanging="426"/>
        <w:contextualSpacing w:val="0"/>
        <w:jc w:val="both"/>
        <w:rPr>
          <w:rFonts w:cstheme="minorHAnsi"/>
          <w:strike/>
          <w:sz w:val="20"/>
          <w:szCs w:val="20"/>
        </w:rPr>
      </w:pPr>
      <w:r w:rsidRPr="00E56CBC">
        <w:rPr>
          <w:rFonts w:cstheme="minorHAnsi"/>
          <w:sz w:val="20"/>
          <w:szCs w:val="20"/>
        </w:rPr>
        <w:t xml:space="preserve">Au niveau de la scolarité : </w:t>
      </w:r>
      <w:r w:rsidR="005C4FFE">
        <w:rPr>
          <w:rFonts w:cstheme="minorHAnsi"/>
          <w:sz w:val="20"/>
          <w:szCs w:val="20"/>
        </w:rPr>
        <w:t>durant</w:t>
      </w:r>
      <w:r w:rsidR="00887A06" w:rsidRPr="00E56CBC">
        <w:rPr>
          <w:rFonts w:cstheme="minorHAnsi"/>
          <w:sz w:val="20"/>
          <w:szCs w:val="20"/>
        </w:rPr>
        <w:t xml:space="preserve"> le temps scolaire, l’élève sportif est placé sous la responsabilité du</w:t>
      </w:r>
      <w:r w:rsidR="00AA4E9B">
        <w:rPr>
          <w:rFonts w:cstheme="minorHAnsi"/>
          <w:sz w:val="20"/>
          <w:szCs w:val="20"/>
        </w:rPr>
        <w:t xml:space="preserve"> directeur/</w:t>
      </w:r>
      <w:r w:rsidRPr="00E56CBC">
        <w:rPr>
          <w:rFonts w:cstheme="minorHAnsi"/>
          <w:sz w:val="20"/>
          <w:szCs w:val="20"/>
        </w:rPr>
        <w:t>du</w:t>
      </w:r>
      <w:r w:rsidR="00AA4E9B">
        <w:rPr>
          <w:rFonts w:cstheme="minorHAnsi"/>
          <w:sz w:val="20"/>
          <w:szCs w:val="20"/>
        </w:rPr>
        <w:t xml:space="preserve"> principal</w:t>
      </w:r>
      <w:r w:rsidR="00887A06" w:rsidRPr="00E56CBC">
        <w:rPr>
          <w:rFonts w:cstheme="minorHAnsi"/>
          <w:sz w:val="20"/>
          <w:szCs w:val="20"/>
        </w:rPr>
        <w:t>/du proviseur</w:t>
      </w:r>
      <w:r w:rsidRPr="00E56CBC">
        <w:rPr>
          <w:rFonts w:cstheme="minorHAnsi"/>
          <w:sz w:val="20"/>
          <w:szCs w:val="20"/>
        </w:rPr>
        <w:t>.</w:t>
      </w:r>
    </w:p>
    <w:p w14:paraId="36CF4F91" w14:textId="6A7AD84C" w:rsidR="003704B0" w:rsidRPr="00E56CBC" w:rsidRDefault="003704B0" w:rsidP="00E84494">
      <w:pPr>
        <w:pStyle w:val="Paragraphedeliste"/>
        <w:spacing w:before="120" w:beforeAutospacing="0" w:after="120" w:afterAutospacing="0"/>
        <w:ind w:left="425"/>
        <w:contextualSpacing w:val="0"/>
        <w:jc w:val="both"/>
        <w:rPr>
          <w:rFonts w:cstheme="minorHAnsi"/>
          <w:strike/>
          <w:sz w:val="20"/>
          <w:szCs w:val="20"/>
        </w:rPr>
      </w:pPr>
      <w:r w:rsidRPr="00E56CBC">
        <w:rPr>
          <w:rFonts w:cstheme="minorHAnsi"/>
          <w:sz w:val="20"/>
          <w:szCs w:val="20"/>
        </w:rPr>
        <w:t>Le coordonnateur</w:t>
      </w:r>
      <w:r w:rsidR="00AB1D7D" w:rsidRPr="00E56CBC">
        <w:rPr>
          <w:rFonts w:cstheme="minorHAnsi"/>
          <w:sz w:val="20"/>
          <w:szCs w:val="20"/>
        </w:rPr>
        <w:t>,</w:t>
      </w:r>
      <w:r w:rsidRPr="00E56CBC">
        <w:rPr>
          <w:rFonts w:cstheme="minorHAnsi"/>
          <w:sz w:val="20"/>
          <w:szCs w:val="20"/>
        </w:rPr>
        <w:t xml:space="preserve"> dé</w:t>
      </w:r>
      <w:r w:rsidR="005C4FFE">
        <w:rPr>
          <w:rFonts w:cstheme="minorHAnsi"/>
          <w:sz w:val="20"/>
          <w:szCs w:val="20"/>
        </w:rPr>
        <w:t>signé</w:t>
      </w:r>
      <w:r w:rsidRPr="00E56CBC">
        <w:rPr>
          <w:rFonts w:cstheme="minorHAnsi"/>
          <w:sz w:val="20"/>
          <w:szCs w:val="20"/>
        </w:rPr>
        <w:t xml:space="preserve"> par le chef d’établissement scolaire</w:t>
      </w:r>
      <w:r w:rsidR="00AB1D7D" w:rsidRPr="00E56CBC">
        <w:rPr>
          <w:rFonts w:cstheme="minorHAnsi"/>
          <w:sz w:val="20"/>
          <w:szCs w:val="20"/>
        </w:rPr>
        <w:t>,</w:t>
      </w:r>
      <w:r w:rsidRPr="00E56CBC">
        <w:rPr>
          <w:rFonts w:cstheme="minorHAnsi"/>
          <w:sz w:val="20"/>
          <w:szCs w:val="20"/>
        </w:rPr>
        <w:t xml:space="preserve"> s’engage à organiser des réunions de concertation plusieurs fois par an avec la structure d’</w:t>
      </w:r>
      <w:r w:rsidR="008733C3">
        <w:rPr>
          <w:rFonts w:cstheme="minorHAnsi"/>
          <w:sz w:val="20"/>
          <w:szCs w:val="20"/>
        </w:rPr>
        <w:t>entra</w:t>
      </w:r>
      <w:r w:rsidR="00AA4E9B">
        <w:rPr>
          <w:rFonts w:cstheme="minorHAnsi"/>
          <w:sz w:val="20"/>
          <w:szCs w:val="20"/>
        </w:rPr>
        <w:t>î</w:t>
      </w:r>
      <w:r w:rsidR="008733C3">
        <w:rPr>
          <w:rFonts w:cstheme="minorHAnsi"/>
          <w:sz w:val="20"/>
          <w:szCs w:val="20"/>
        </w:rPr>
        <w:t>nement</w:t>
      </w:r>
      <w:r w:rsidRPr="00E56CBC">
        <w:rPr>
          <w:rFonts w:cstheme="minorHAnsi"/>
          <w:sz w:val="20"/>
          <w:szCs w:val="20"/>
        </w:rPr>
        <w:t>, les représentants légaux de l’élève sportif et l’élève sportif</w:t>
      </w:r>
      <w:r w:rsidR="005C4FFE" w:rsidRPr="005D067E">
        <w:rPr>
          <w:rFonts w:cstheme="minorHAnsi"/>
          <w:sz w:val="20"/>
          <w:szCs w:val="20"/>
        </w:rPr>
        <w:t xml:space="preserve"> </w:t>
      </w:r>
      <w:r w:rsidRPr="00E56CBC">
        <w:rPr>
          <w:rFonts w:cstheme="minorHAnsi"/>
          <w:sz w:val="20"/>
          <w:szCs w:val="20"/>
        </w:rPr>
        <w:t xml:space="preserve">dans le but de déterminer au mieux les orientations du double cursus de </w:t>
      </w:r>
      <w:r w:rsidR="00AB1D7D" w:rsidRPr="00E56CBC">
        <w:rPr>
          <w:rFonts w:cstheme="minorHAnsi"/>
          <w:sz w:val="20"/>
          <w:szCs w:val="20"/>
        </w:rPr>
        <w:t>ce dernier.</w:t>
      </w:r>
    </w:p>
    <w:p w14:paraId="1DBDDBC7" w14:textId="41158AFB" w:rsidR="00887A06" w:rsidRPr="00E56CBC" w:rsidRDefault="00887A06" w:rsidP="00E84494">
      <w:pPr>
        <w:pStyle w:val="Paragraphedeliste"/>
        <w:numPr>
          <w:ilvl w:val="0"/>
          <w:numId w:val="28"/>
        </w:numPr>
        <w:spacing w:before="120" w:beforeAutospacing="0" w:after="120" w:afterAutospacing="0"/>
        <w:ind w:left="425" w:hanging="426"/>
        <w:contextualSpacing w:val="0"/>
        <w:jc w:val="both"/>
        <w:rPr>
          <w:rFonts w:cstheme="minorHAnsi"/>
          <w:i/>
          <w:sz w:val="20"/>
          <w:szCs w:val="20"/>
        </w:rPr>
      </w:pPr>
      <w:r w:rsidRPr="00E56CBC">
        <w:rPr>
          <w:rFonts w:cstheme="minorHAnsi"/>
          <w:sz w:val="20"/>
          <w:szCs w:val="20"/>
        </w:rPr>
        <w:t xml:space="preserve">Pour les </w:t>
      </w:r>
      <w:r w:rsidR="008733C3">
        <w:rPr>
          <w:rFonts w:cstheme="minorHAnsi"/>
          <w:sz w:val="20"/>
          <w:szCs w:val="20"/>
        </w:rPr>
        <w:t>entra</w:t>
      </w:r>
      <w:r w:rsidR="00AA4E9B">
        <w:rPr>
          <w:rFonts w:cstheme="minorHAnsi"/>
          <w:sz w:val="20"/>
          <w:szCs w:val="20"/>
        </w:rPr>
        <w:t>î</w:t>
      </w:r>
      <w:r w:rsidR="008733C3">
        <w:rPr>
          <w:rFonts w:cstheme="minorHAnsi"/>
          <w:sz w:val="20"/>
          <w:szCs w:val="20"/>
        </w:rPr>
        <w:t>nements</w:t>
      </w:r>
      <w:r w:rsidRPr="00E56CBC">
        <w:rPr>
          <w:rFonts w:cstheme="minorHAnsi"/>
          <w:sz w:val="20"/>
          <w:szCs w:val="20"/>
        </w:rPr>
        <w:t xml:space="preserve"> sportifs : </w:t>
      </w:r>
      <w:r w:rsidR="005C4FFE">
        <w:rPr>
          <w:rFonts w:cstheme="minorHAnsi"/>
          <w:sz w:val="20"/>
          <w:szCs w:val="20"/>
        </w:rPr>
        <w:t>l</w:t>
      </w:r>
      <w:r w:rsidR="00742BAB" w:rsidRPr="00E56CBC">
        <w:rPr>
          <w:rFonts w:cstheme="minorHAnsi"/>
          <w:sz w:val="20"/>
          <w:szCs w:val="20"/>
        </w:rPr>
        <w:t xml:space="preserve">’élève sportif, </w:t>
      </w:r>
      <w:r w:rsidRPr="00E56CBC">
        <w:rPr>
          <w:rFonts w:cstheme="minorHAnsi"/>
          <w:sz w:val="20"/>
          <w:szCs w:val="20"/>
        </w:rPr>
        <w:t>sur le lieu de l’</w:t>
      </w:r>
      <w:r w:rsidR="008733C3">
        <w:rPr>
          <w:rFonts w:cstheme="minorHAnsi"/>
          <w:sz w:val="20"/>
          <w:szCs w:val="20"/>
        </w:rPr>
        <w:t>entra</w:t>
      </w:r>
      <w:r w:rsidR="00AA4E9B">
        <w:rPr>
          <w:rFonts w:cstheme="minorHAnsi"/>
          <w:sz w:val="20"/>
          <w:szCs w:val="20"/>
        </w:rPr>
        <w:t>î</w:t>
      </w:r>
      <w:r w:rsidR="008733C3">
        <w:rPr>
          <w:rFonts w:cstheme="minorHAnsi"/>
          <w:sz w:val="20"/>
          <w:szCs w:val="20"/>
        </w:rPr>
        <w:t>nement</w:t>
      </w:r>
      <w:r w:rsidRPr="00E56CBC">
        <w:rPr>
          <w:rFonts w:cstheme="minorHAnsi"/>
          <w:sz w:val="20"/>
          <w:szCs w:val="20"/>
        </w:rPr>
        <w:t xml:space="preserve"> et pendant toute la durée des créneaux hebdomadaires d’</w:t>
      </w:r>
      <w:r w:rsidR="008733C3">
        <w:rPr>
          <w:rFonts w:cstheme="minorHAnsi"/>
          <w:sz w:val="20"/>
          <w:szCs w:val="20"/>
        </w:rPr>
        <w:t>entra</w:t>
      </w:r>
      <w:r w:rsidR="00AA4E9B">
        <w:rPr>
          <w:rFonts w:cstheme="minorHAnsi"/>
          <w:sz w:val="20"/>
          <w:szCs w:val="20"/>
        </w:rPr>
        <w:t>î</w:t>
      </w:r>
      <w:r w:rsidR="008733C3">
        <w:rPr>
          <w:rFonts w:cstheme="minorHAnsi"/>
          <w:sz w:val="20"/>
          <w:szCs w:val="20"/>
        </w:rPr>
        <w:t>nement</w:t>
      </w:r>
      <w:r w:rsidRPr="00E56CBC">
        <w:rPr>
          <w:rFonts w:cstheme="minorHAnsi"/>
          <w:sz w:val="20"/>
          <w:szCs w:val="20"/>
        </w:rPr>
        <w:t xml:space="preserve">, </w:t>
      </w:r>
      <w:r w:rsidR="00742BAB" w:rsidRPr="00E56CBC">
        <w:rPr>
          <w:rFonts w:cstheme="minorHAnsi"/>
          <w:sz w:val="20"/>
          <w:szCs w:val="20"/>
        </w:rPr>
        <w:t xml:space="preserve">est </w:t>
      </w:r>
      <w:r w:rsidRPr="00E56CBC">
        <w:rPr>
          <w:rFonts w:cstheme="minorHAnsi"/>
          <w:sz w:val="20"/>
          <w:szCs w:val="20"/>
        </w:rPr>
        <w:t xml:space="preserve">sous la responsabilité du responsable de l’éducateur sportif validé par la DTN comme référent sportif de la structure sportive </w:t>
      </w:r>
      <w:r w:rsidR="00AA4E9B">
        <w:rPr>
          <w:rFonts w:cstheme="minorHAnsi"/>
          <w:i/>
          <w:sz w:val="20"/>
          <w:szCs w:val="20"/>
        </w:rPr>
        <w:t>(club/</w:t>
      </w:r>
      <w:r w:rsidR="00AB1D7D" w:rsidRPr="00E56CBC">
        <w:rPr>
          <w:rFonts w:cstheme="minorHAnsi"/>
          <w:i/>
          <w:sz w:val="20"/>
          <w:szCs w:val="20"/>
        </w:rPr>
        <w:t xml:space="preserve">comité </w:t>
      </w:r>
      <w:r w:rsidRPr="00E56CBC">
        <w:rPr>
          <w:rFonts w:cstheme="minorHAnsi"/>
          <w:i/>
          <w:sz w:val="20"/>
          <w:szCs w:val="20"/>
        </w:rPr>
        <w:t>d</w:t>
      </w:r>
      <w:r w:rsidR="00AB1D7D" w:rsidRPr="00E56CBC">
        <w:rPr>
          <w:rFonts w:cstheme="minorHAnsi"/>
          <w:i/>
          <w:sz w:val="20"/>
          <w:szCs w:val="20"/>
        </w:rPr>
        <w:t>é</w:t>
      </w:r>
      <w:r w:rsidRPr="00E56CBC">
        <w:rPr>
          <w:rFonts w:cstheme="minorHAnsi"/>
          <w:i/>
          <w:sz w:val="20"/>
          <w:szCs w:val="20"/>
        </w:rPr>
        <w:t>p</w:t>
      </w:r>
      <w:r w:rsidR="00AB1D7D" w:rsidRPr="00E56CBC">
        <w:rPr>
          <w:rFonts w:cstheme="minorHAnsi"/>
          <w:i/>
          <w:sz w:val="20"/>
          <w:szCs w:val="20"/>
        </w:rPr>
        <w:t>artemental</w:t>
      </w:r>
      <w:r w:rsidR="00AA4E9B">
        <w:rPr>
          <w:rFonts w:cstheme="minorHAnsi"/>
          <w:i/>
          <w:sz w:val="20"/>
          <w:szCs w:val="20"/>
        </w:rPr>
        <w:t>/</w:t>
      </w:r>
      <w:r w:rsidRPr="00E56CBC">
        <w:rPr>
          <w:rFonts w:cstheme="minorHAnsi"/>
          <w:i/>
          <w:sz w:val="20"/>
          <w:szCs w:val="20"/>
        </w:rPr>
        <w:t>ligue</w:t>
      </w:r>
      <w:r w:rsidR="00AB1D7D" w:rsidRPr="00E56CBC">
        <w:rPr>
          <w:rFonts w:cstheme="minorHAnsi"/>
          <w:i/>
          <w:sz w:val="20"/>
          <w:szCs w:val="20"/>
        </w:rPr>
        <w:t>,</w:t>
      </w:r>
      <w:r w:rsidRPr="00E56CBC">
        <w:rPr>
          <w:rFonts w:cstheme="minorHAnsi"/>
          <w:i/>
          <w:sz w:val="20"/>
          <w:szCs w:val="20"/>
        </w:rPr>
        <w:t xml:space="preserve"> fédération selon les modalité</w:t>
      </w:r>
      <w:r w:rsidR="008733C3">
        <w:rPr>
          <w:rFonts w:cstheme="minorHAnsi"/>
          <w:i/>
          <w:sz w:val="20"/>
          <w:szCs w:val="20"/>
        </w:rPr>
        <w:t>s</w:t>
      </w:r>
      <w:r w:rsidRPr="00E56CBC">
        <w:rPr>
          <w:rFonts w:cstheme="minorHAnsi"/>
          <w:i/>
          <w:sz w:val="20"/>
          <w:szCs w:val="20"/>
        </w:rPr>
        <w:t xml:space="preserve"> (</w:t>
      </w:r>
      <w:r w:rsidR="008733C3">
        <w:rPr>
          <w:rFonts w:cstheme="minorHAnsi"/>
          <w:i/>
          <w:sz w:val="20"/>
          <w:szCs w:val="20"/>
        </w:rPr>
        <w:t>entra</w:t>
      </w:r>
      <w:r w:rsidR="00AA4E9B">
        <w:rPr>
          <w:rFonts w:cstheme="minorHAnsi"/>
          <w:i/>
          <w:sz w:val="20"/>
          <w:szCs w:val="20"/>
        </w:rPr>
        <w:t>î</w:t>
      </w:r>
      <w:r w:rsidR="008733C3">
        <w:rPr>
          <w:rFonts w:cstheme="minorHAnsi"/>
          <w:i/>
          <w:sz w:val="20"/>
          <w:szCs w:val="20"/>
        </w:rPr>
        <w:t>nement</w:t>
      </w:r>
      <w:r w:rsidRPr="00E56CBC">
        <w:rPr>
          <w:rFonts w:cstheme="minorHAnsi"/>
          <w:i/>
          <w:sz w:val="20"/>
          <w:szCs w:val="20"/>
        </w:rPr>
        <w:t>, stages, compétition).</w:t>
      </w:r>
    </w:p>
    <w:p w14:paraId="3459ACE2" w14:textId="263F3BEC" w:rsidR="00887A06" w:rsidRPr="00E56CBC" w:rsidRDefault="005C4FFE" w:rsidP="00E84494">
      <w:pPr>
        <w:pStyle w:val="Paragraphedeliste"/>
        <w:spacing w:before="120" w:beforeAutospacing="0" w:after="120" w:afterAutospacing="0"/>
        <w:ind w:left="425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</w:t>
      </w:r>
      <w:r w:rsidR="00887A06" w:rsidRPr="00E56CBC">
        <w:rPr>
          <w:rFonts w:cstheme="minorHAnsi"/>
          <w:sz w:val="20"/>
          <w:szCs w:val="20"/>
        </w:rPr>
        <w:t xml:space="preserve">es déplacements </w:t>
      </w:r>
      <w:r>
        <w:rPr>
          <w:rFonts w:cstheme="minorHAnsi"/>
          <w:sz w:val="20"/>
          <w:szCs w:val="20"/>
        </w:rPr>
        <w:t>liés aux</w:t>
      </w:r>
      <w:r w:rsidR="00887A06" w:rsidRPr="00E56CBC">
        <w:rPr>
          <w:rFonts w:cstheme="minorHAnsi"/>
          <w:sz w:val="20"/>
          <w:szCs w:val="20"/>
        </w:rPr>
        <w:t xml:space="preserve"> rendez-vous médicaux et paramédicaux sont placés sous la responsabilité de la structure d’entra</w:t>
      </w:r>
      <w:r w:rsidR="00AA4E9B">
        <w:rPr>
          <w:rFonts w:cstheme="minorHAnsi"/>
          <w:sz w:val="20"/>
          <w:szCs w:val="20"/>
        </w:rPr>
        <w:t>î</w:t>
      </w:r>
      <w:r w:rsidR="00887A06" w:rsidRPr="00E56CBC">
        <w:rPr>
          <w:rFonts w:cstheme="minorHAnsi"/>
          <w:sz w:val="20"/>
          <w:szCs w:val="20"/>
        </w:rPr>
        <w:t>nement ou sous la responsabilité parentale en accord avec la structure d’</w:t>
      </w:r>
      <w:r w:rsidR="008733C3">
        <w:rPr>
          <w:rFonts w:cstheme="minorHAnsi"/>
          <w:sz w:val="20"/>
          <w:szCs w:val="20"/>
        </w:rPr>
        <w:t>entra</w:t>
      </w:r>
      <w:r w:rsidR="00AA4E9B">
        <w:rPr>
          <w:rFonts w:cstheme="minorHAnsi"/>
          <w:sz w:val="20"/>
          <w:szCs w:val="20"/>
        </w:rPr>
        <w:t>î</w:t>
      </w:r>
      <w:r w:rsidR="008733C3">
        <w:rPr>
          <w:rFonts w:cstheme="minorHAnsi"/>
          <w:sz w:val="20"/>
          <w:szCs w:val="20"/>
        </w:rPr>
        <w:t>nement</w:t>
      </w:r>
      <w:r w:rsidR="00AB1D7D" w:rsidRPr="00E56CBC">
        <w:rPr>
          <w:rFonts w:cstheme="minorHAnsi"/>
          <w:sz w:val="20"/>
          <w:szCs w:val="20"/>
        </w:rPr>
        <w:t>.</w:t>
      </w:r>
    </w:p>
    <w:p w14:paraId="0D1651F5" w14:textId="2E12D463" w:rsidR="00887A06" w:rsidRPr="00E56CBC" w:rsidRDefault="00887A06" w:rsidP="00E84494">
      <w:pPr>
        <w:pStyle w:val="Paragraphedeliste"/>
        <w:numPr>
          <w:ilvl w:val="0"/>
          <w:numId w:val="28"/>
        </w:numPr>
        <w:spacing w:before="120" w:beforeAutospacing="0" w:after="120" w:afterAutospacing="0"/>
        <w:ind w:left="426" w:hanging="357"/>
        <w:contextualSpacing w:val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Les emplois du temps hebdomadaires de la scolarité</w:t>
      </w:r>
      <w:r w:rsidR="005C4FFE">
        <w:rPr>
          <w:rFonts w:cstheme="minorHAnsi"/>
          <w:sz w:val="20"/>
          <w:szCs w:val="20"/>
        </w:rPr>
        <w:t xml:space="preserve"> et</w:t>
      </w:r>
      <w:r w:rsidRPr="00E56CBC">
        <w:rPr>
          <w:rFonts w:cstheme="minorHAnsi"/>
          <w:sz w:val="20"/>
          <w:szCs w:val="20"/>
        </w:rPr>
        <w:t xml:space="preserve"> des </w:t>
      </w:r>
      <w:r w:rsidR="008733C3">
        <w:rPr>
          <w:rFonts w:cstheme="minorHAnsi"/>
          <w:sz w:val="20"/>
          <w:szCs w:val="20"/>
        </w:rPr>
        <w:t>entra</w:t>
      </w:r>
      <w:r w:rsidR="00AA4E9B">
        <w:rPr>
          <w:rFonts w:cstheme="minorHAnsi"/>
          <w:sz w:val="20"/>
          <w:szCs w:val="20"/>
        </w:rPr>
        <w:t>î</w:t>
      </w:r>
      <w:r w:rsidR="008733C3">
        <w:rPr>
          <w:rFonts w:cstheme="minorHAnsi"/>
          <w:sz w:val="20"/>
          <w:szCs w:val="20"/>
        </w:rPr>
        <w:t>nements</w:t>
      </w:r>
      <w:r w:rsidRPr="00E56CBC">
        <w:rPr>
          <w:rFonts w:cstheme="minorHAnsi"/>
          <w:sz w:val="20"/>
          <w:szCs w:val="20"/>
        </w:rPr>
        <w:t xml:space="preserve"> au sein de la structure sportive seront joints annuellement en annexe de la présente convention, ainsi que le calendrier annuel des compétitions et stages sportifs. </w:t>
      </w:r>
    </w:p>
    <w:p w14:paraId="2C52E891" w14:textId="56EA0DCD" w:rsidR="00887A06" w:rsidRPr="00E56CBC" w:rsidRDefault="00887A06" w:rsidP="00E84494">
      <w:pPr>
        <w:pStyle w:val="Paragraphedeliste"/>
        <w:ind w:left="426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 xml:space="preserve">Leur </w:t>
      </w:r>
      <w:r w:rsidR="005C4FFE" w:rsidRPr="00E56CBC">
        <w:rPr>
          <w:rFonts w:cstheme="minorHAnsi"/>
          <w:sz w:val="20"/>
          <w:szCs w:val="20"/>
        </w:rPr>
        <w:t xml:space="preserve">nécessaire </w:t>
      </w:r>
      <w:r w:rsidRPr="00E56CBC">
        <w:rPr>
          <w:rFonts w:cstheme="minorHAnsi"/>
          <w:sz w:val="20"/>
          <w:szCs w:val="20"/>
        </w:rPr>
        <w:t xml:space="preserve">actualisation selon la programmation sportive </w:t>
      </w:r>
      <w:r w:rsidR="005C4FFE" w:rsidRPr="00E56CBC">
        <w:rPr>
          <w:rFonts w:cstheme="minorHAnsi"/>
          <w:sz w:val="20"/>
          <w:szCs w:val="20"/>
        </w:rPr>
        <w:t>d</w:t>
      </w:r>
      <w:r w:rsidR="005C4FFE">
        <w:rPr>
          <w:rFonts w:cstheme="minorHAnsi"/>
          <w:sz w:val="20"/>
          <w:szCs w:val="20"/>
        </w:rPr>
        <w:t>oit</w:t>
      </w:r>
      <w:r w:rsidR="005C4FFE" w:rsidRPr="00E56CBC">
        <w:rPr>
          <w:rFonts w:cstheme="minorHAnsi"/>
          <w:sz w:val="20"/>
          <w:szCs w:val="20"/>
        </w:rPr>
        <w:t xml:space="preserve"> </w:t>
      </w:r>
      <w:r w:rsidRPr="00E56CBC">
        <w:rPr>
          <w:rFonts w:cstheme="minorHAnsi"/>
          <w:sz w:val="20"/>
          <w:szCs w:val="20"/>
        </w:rPr>
        <w:t>faire l’objet d’une communication le plus tôt possible</w:t>
      </w:r>
      <w:r w:rsidRPr="00E56CBC">
        <w:rPr>
          <w:rFonts w:cstheme="minorHAnsi"/>
          <w:i/>
          <w:sz w:val="20"/>
          <w:szCs w:val="20"/>
        </w:rPr>
        <w:t xml:space="preserve"> </w:t>
      </w:r>
      <w:r w:rsidRPr="00E56CBC">
        <w:rPr>
          <w:rFonts w:cstheme="minorHAnsi"/>
          <w:sz w:val="20"/>
          <w:szCs w:val="20"/>
        </w:rPr>
        <w:t>et au plus tard le vendredi précédant la semaine modifiée.</w:t>
      </w:r>
    </w:p>
    <w:p w14:paraId="67F95C8B" w14:textId="0B5F7D39" w:rsidR="00887A06" w:rsidRPr="00E56CBC" w:rsidRDefault="003704B0" w:rsidP="00887A06">
      <w:pPr>
        <w:spacing w:after="0"/>
        <w:jc w:val="both"/>
        <w:rPr>
          <w:rFonts w:cstheme="minorHAnsi"/>
          <w:b/>
          <w:smallCaps/>
          <w:sz w:val="20"/>
          <w:szCs w:val="20"/>
        </w:rPr>
      </w:pPr>
      <w:r w:rsidRPr="00E56CBC">
        <w:rPr>
          <w:rFonts w:cstheme="minorHAnsi"/>
          <w:b/>
          <w:smallCaps/>
          <w:sz w:val="20"/>
          <w:szCs w:val="20"/>
        </w:rPr>
        <w:t>Article</w:t>
      </w:r>
      <w:r w:rsidR="00AA4E9B">
        <w:rPr>
          <w:rFonts w:cstheme="minorHAnsi"/>
          <w:b/>
          <w:smallCaps/>
          <w:sz w:val="20"/>
          <w:szCs w:val="20"/>
        </w:rPr>
        <w:t> </w:t>
      </w:r>
      <w:r w:rsidRPr="00E56CBC">
        <w:rPr>
          <w:rFonts w:cstheme="minorHAnsi"/>
          <w:b/>
          <w:smallCaps/>
          <w:sz w:val="20"/>
          <w:szCs w:val="20"/>
        </w:rPr>
        <w:t>7</w:t>
      </w:r>
      <w:r w:rsidR="00887A06" w:rsidRPr="00E56CBC">
        <w:rPr>
          <w:rFonts w:cstheme="minorHAnsi"/>
          <w:b/>
          <w:smallCaps/>
          <w:sz w:val="20"/>
          <w:szCs w:val="20"/>
        </w:rPr>
        <w:t> : Modalités de communication</w:t>
      </w:r>
    </w:p>
    <w:p w14:paraId="64602679" w14:textId="66A0CBA1" w:rsidR="00887A06" w:rsidRPr="00E56CBC" w:rsidRDefault="00887A06" w:rsidP="00887A06">
      <w:pPr>
        <w:spacing w:after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Afin de sécuriser le parcours du jeune dans son double cursus, il est précisé aux familles qu</w:t>
      </w:r>
      <w:r w:rsidR="008733C3">
        <w:rPr>
          <w:rFonts w:cstheme="minorHAnsi"/>
          <w:sz w:val="20"/>
          <w:szCs w:val="20"/>
        </w:rPr>
        <w:t>el</w:t>
      </w:r>
      <w:r w:rsidRPr="00E56CBC">
        <w:rPr>
          <w:rFonts w:cstheme="minorHAnsi"/>
          <w:sz w:val="20"/>
          <w:szCs w:val="20"/>
        </w:rPr>
        <w:t>s sont leurs différents interlocuteurs</w:t>
      </w:r>
      <w:r w:rsidR="00AB1D7D" w:rsidRPr="00E56CBC">
        <w:rPr>
          <w:rFonts w:cstheme="minorHAnsi"/>
          <w:sz w:val="20"/>
          <w:szCs w:val="20"/>
        </w:rPr>
        <w:t> :</w:t>
      </w:r>
    </w:p>
    <w:p w14:paraId="57B0D1F6" w14:textId="77777777" w:rsidR="00887A06" w:rsidRPr="00E56CBC" w:rsidRDefault="00887A06" w:rsidP="00E84494">
      <w:pPr>
        <w:pStyle w:val="Paragraphedeliste"/>
        <w:numPr>
          <w:ilvl w:val="0"/>
          <w:numId w:val="28"/>
        </w:numPr>
        <w:spacing w:before="120" w:beforeAutospacing="0" w:after="120" w:afterAutospacing="0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 xml:space="preserve">Pour les questions et informations relatives à la scolarité, les familles s’adressent </w:t>
      </w:r>
      <w:r w:rsidR="00AB1D7D" w:rsidRPr="00E56CBC">
        <w:rPr>
          <w:rFonts w:cstheme="minorHAnsi"/>
          <w:sz w:val="20"/>
          <w:szCs w:val="20"/>
        </w:rPr>
        <w:t xml:space="preserve">à l’école ou </w:t>
      </w:r>
      <w:r w:rsidRPr="00E56CBC">
        <w:rPr>
          <w:rFonts w:cstheme="minorHAnsi"/>
          <w:sz w:val="20"/>
          <w:szCs w:val="20"/>
        </w:rPr>
        <w:t>au collège</w:t>
      </w:r>
      <w:r w:rsidR="00AB1D7D" w:rsidRPr="00E56CBC">
        <w:rPr>
          <w:rFonts w:cstheme="minorHAnsi"/>
          <w:sz w:val="20"/>
          <w:szCs w:val="20"/>
        </w:rPr>
        <w:t>/lycée</w:t>
      </w:r>
      <w:r w:rsidRPr="00E56CBC">
        <w:rPr>
          <w:rFonts w:cstheme="minorHAnsi"/>
          <w:sz w:val="20"/>
          <w:szCs w:val="20"/>
        </w:rPr>
        <w:t> ;</w:t>
      </w:r>
    </w:p>
    <w:p w14:paraId="33CDB021" w14:textId="0B6C23C5" w:rsidR="00887A06" w:rsidRPr="00E56CBC" w:rsidRDefault="00887A06" w:rsidP="00E84494">
      <w:pPr>
        <w:pStyle w:val="Paragraphedeliste"/>
        <w:numPr>
          <w:ilvl w:val="0"/>
          <w:numId w:val="28"/>
        </w:numPr>
        <w:spacing w:before="120" w:beforeAutospacing="0" w:after="120" w:afterAutospacing="0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Pour les services sportifs, les familles</w:t>
      </w:r>
      <w:r w:rsidRPr="005D067E">
        <w:rPr>
          <w:rFonts w:cstheme="minorHAnsi"/>
          <w:sz w:val="20"/>
          <w:szCs w:val="20"/>
        </w:rPr>
        <w:t xml:space="preserve"> </w:t>
      </w:r>
      <w:r w:rsidRPr="00E56CBC">
        <w:rPr>
          <w:rFonts w:cstheme="minorHAnsi"/>
          <w:sz w:val="20"/>
          <w:szCs w:val="20"/>
        </w:rPr>
        <w:t>s’adressent à la structure d’</w:t>
      </w:r>
      <w:r w:rsidR="008733C3">
        <w:rPr>
          <w:rFonts w:cstheme="minorHAnsi"/>
          <w:sz w:val="20"/>
          <w:szCs w:val="20"/>
        </w:rPr>
        <w:t>entra</w:t>
      </w:r>
      <w:r w:rsidR="00AA4E9B">
        <w:rPr>
          <w:rFonts w:cstheme="minorHAnsi"/>
          <w:sz w:val="20"/>
          <w:szCs w:val="20"/>
        </w:rPr>
        <w:t>î</w:t>
      </w:r>
      <w:r w:rsidR="008733C3">
        <w:rPr>
          <w:rFonts w:cstheme="minorHAnsi"/>
          <w:sz w:val="20"/>
          <w:szCs w:val="20"/>
        </w:rPr>
        <w:t>nement</w:t>
      </w:r>
      <w:r w:rsidRPr="00E56CBC">
        <w:rPr>
          <w:rFonts w:cstheme="minorHAnsi"/>
          <w:sz w:val="20"/>
          <w:szCs w:val="20"/>
        </w:rPr>
        <w:t>.</w:t>
      </w:r>
    </w:p>
    <w:p w14:paraId="6AD5D577" w14:textId="07AD64FB" w:rsidR="00887A06" w:rsidRPr="00E56CBC" w:rsidRDefault="00887A06" w:rsidP="00E84494">
      <w:pPr>
        <w:spacing w:before="120" w:beforeAutospacing="0" w:after="120" w:afterAutospacing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Afin de faciliter la circulation de l’information, la structure sollicitée (</w:t>
      </w:r>
      <w:r w:rsidR="003704B0" w:rsidRPr="00E56CBC">
        <w:rPr>
          <w:rFonts w:cstheme="minorHAnsi"/>
          <w:sz w:val="20"/>
          <w:szCs w:val="20"/>
        </w:rPr>
        <w:t xml:space="preserve">école, </w:t>
      </w:r>
      <w:r w:rsidRPr="00E56CBC">
        <w:rPr>
          <w:rFonts w:cstheme="minorHAnsi"/>
          <w:sz w:val="20"/>
          <w:szCs w:val="20"/>
        </w:rPr>
        <w:t>collège, lycée, structure d’</w:t>
      </w:r>
      <w:r w:rsidR="008733C3">
        <w:rPr>
          <w:rFonts w:cstheme="minorHAnsi"/>
          <w:sz w:val="20"/>
          <w:szCs w:val="20"/>
        </w:rPr>
        <w:t>entra</w:t>
      </w:r>
      <w:r w:rsidR="00AA4E9B">
        <w:rPr>
          <w:rFonts w:cstheme="minorHAnsi"/>
          <w:sz w:val="20"/>
          <w:szCs w:val="20"/>
        </w:rPr>
        <w:t>î</w:t>
      </w:r>
      <w:r w:rsidR="008733C3">
        <w:rPr>
          <w:rFonts w:cstheme="minorHAnsi"/>
          <w:sz w:val="20"/>
          <w:szCs w:val="20"/>
        </w:rPr>
        <w:t>nement</w:t>
      </w:r>
      <w:r w:rsidRPr="00E56CBC">
        <w:rPr>
          <w:rFonts w:cstheme="minorHAnsi"/>
          <w:sz w:val="20"/>
          <w:szCs w:val="20"/>
        </w:rPr>
        <w:t>) informe, si elle le juge utile, les autres partenaires.</w:t>
      </w:r>
    </w:p>
    <w:p w14:paraId="2EDE4E14" w14:textId="2B208D11" w:rsidR="00887A06" w:rsidRPr="00E56CBC" w:rsidRDefault="003704B0" w:rsidP="00887A06">
      <w:pPr>
        <w:spacing w:after="0"/>
        <w:jc w:val="both"/>
        <w:rPr>
          <w:rFonts w:cstheme="minorHAnsi"/>
          <w:b/>
          <w:smallCaps/>
          <w:sz w:val="20"/>
          <w:szCs w:val="20"/>
        </w:rPr>
      </w:pPr>
      <w:r w:rsidRPr="00E56CBC">
        <w:rPr>
          <w:rFonts w:cstheme="minorHAnsi"/>
          <w:b/>
          <w:smallCaps/>
          <w:sz w:val="20"/>
          <w:szCs w:val="20"/>
        </w:rPr>
        <w:t>Article</w:t>
      </w:r>
      <w:r w:rsidR="00AA4E9B">
        <w:rPr>
          <w:rFonts w:cstheme="minorHAnsi"/>
          <w:b/>
          <w:smallCaps/>
          <w:sz w:val="20"/>
          <w:szCs w:val="20"/>
        </w:rPr>
        <w:t> </w:t>
      </w:r>
      <w:r w:rsidRPr="00E56CBC">
        <w:rPr>
          <w:rFonts w:cstheme="minorHAnsi"/>
          <w:b/>
          <w:smallCaps/>
          <w:sz w:val="20"/>
          <w:szCs w:val="20"/>
        </w:rPr>
        <w:t>8</w:t>
      </w:r>
      <w:r w:rsidR="00887A06" w:rsidRPr="00E56CBC">
        <w:rPr>
          <w:rFonts w:cstheme="minorHAnsi"/>
          <w:b/>
          <w:smallCaps/>
          <w:sz w:val="20"/>
          <w:szCs w:val="20"/>
        </w:rPr>
        <w:t> : Rupture de la convention</w:t>
      </w:r>
    </w:p>
    <w:p w14:paraId="21662FA2" w14:textId="77777777" w:rsidR="00887A06" w:rsidRPr="00E56CBC" w:rsidRDefault="00887A06" w:rsidP="00887A06">
      <w:pPr>
        <w:spacing w:after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En cas de difficultés scolaires, sportives ou comportementales significatives, il peut être mis fin à la convention de manière</w:t>
      </w:r>
      <w:r w:rsidR="00AB1D7D" w:rsidRPr="00E56CBC">
        <w:rPr>
          <w:rFonts w:cstheme="minorHAnsi"/>
          <w:sz w:val="20"/>
          <w:szCs w:val="20"/>
        </w:rPr>
        <w:t xml:space="preserve"> anticipée (avec un préavis d’un mois) et proposée de façon unilatéralement par une des parties.</w:t>
      </w:r>
    </w:p>
    <w:p w14:paraId="683E0F93" w14:textId="77777777" w:rsidR="00AB1D7D" w:rsidRPr="00E56CBC" w:rsidRDefault="00887A06" w:rsidP="00887A06">
      <w:pPr>
        <w:spacing w:after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lastRenderedPageBreak/>
        <w:t xml:space="preserve">La rupture </w:t>
      </w:r>
      <w:r w:rsidR="00AB1D7D" w:rsidRPr="00E56CBC">
        <w:rPr>
          <w:rFonts w:cstheme="minorHAnsi"/>
          <w:sz w:val="20"/>
          <w:szCs w:val="20"/>
        </w:rPr>
        <w:t xml:space="preserve">anticipée </w:t>
      </w:r>
      <w:r w:rsidRPr="00E56CBC">
        <w:rPr>
          <w:rFonts w:cstheme="minorHAnsi"/>
          <w:sz w:val="20"/>
          <w:szCs w:val="20"/>
        </w:rPr>
        <w:t>de cette convention</w:t>
      </w:r>
      <w:r w:rsidR="00AB1D7D" w:rsidRPr="00E56CBC">
        <w:rPr>
          <w:rFonts w:cstheme="minorHAnsi"/>
          <w:sz w:val="20"/>
          <w:szCs w:val="20"/>
        </w:rPr>
        <w:t xml:space="preserve"> devra faire l’objet d’une réunion en présentiel de l’ensemble des parties pour en exposer les motifs. </w:t>
      </w:r>
    </w:p>
    <w:p w14:paraId="2FE85D4F" w14:textId="576F65B5" w:rsidR="00887A06" w:rsidRPr="00E56CBC" w:rsidRDefault="00AB1D7D" w:rsidP="00887A06">
      <w:pPr>
        <w:spacing w:after="0"/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Elle</w:t>
      </w:r>
      <w:r w:rsidR="00887A06" w:rsidRPr="00E56CBC">
        <w:rPr>
          <w:rFonts w:cstheme="minorHAnsi"/>
          <w:sz w:val="20"/>
          <w:szCs w:val="20"/>
        </w:rPr>
        <w:t xml:space="preserve"> pourra se concrétiser par un retour au sein de l’établissement scolaire de secteur, </w:t>
      </w:r>
      <w:r w:rsidR="003704B0" w:rsidRPr="00E56CBC">
        <w:rPr>
          <w:rFonts w:cstheme="minorHAnsi"/>
          <w:sz w:val="20"/>
          <w:szCs w:val="20"/>
        </w:rPr>
        <w:t xml:space="preserve">et </w:t>
      </w:r>
      <w:r w:rsidR="00887A06" w:rsidRPr="00E56CBC">
        <w:rPr>
          <w:rFonts w:cstheme="minorHAnsi"/>
          <w:sz w:val="20"/>
          <w:szCs w:val="20"/>
        </w:rPr>
        <w:t>d’un arrêt des aménagements</w:t>
      </w:r>
      <w:r w:rsidRPr="00E56CBC">
        <w:rPr>
          <w:rFonts w:cstheme="minorHAnsi"/>
          <w:sz w:val="20"/>
          <w:szCs w:val="20"/>
        </w:rPr>
        <w:t xml:space="preserve"> et allègements</w:t>
      </w:r>
      <w:r w:rsidR="00887A06" w:rsidRPr="00E56CBC">
        <w:rPr>
          <w:rFonts w:cstheme="minorHAnsi"/>
          <w:sz w:val="20"/>
          <w:szCs w:val="20"/>
        </w:rPr>
        <w:t xml:space="preserve"> liés à la convention.</w:t>
      </w:r>
    </w:p>
    <w:p w14:paraId="28FA8453" w14:textId="31AFF5E8" w:rsidR="00887A06" w:rsidRPr="00E56CBC" w:rsidRDefault="00887A06" w:rsidP="00887A06">
      <w:pPr>
        <w:spacing w:after="0"/>
        <w:jc w:val="both"/>
        <w:rPr>
          <w:rFonts w:cstheme="minorHAnsi"/>
          <w:b/>
          <w:smallCaps/>
          <w:sz w:val="20"/>
          <w:szCs w:val="20"/>
        </w:rPr>
      </w:pPr>
      <w:r w:rsidRPr="00E56CBC">
        <w:rPr>
          <w:rFonts w:cstheme="minorHAnsi"/>
          <w:b/>
          <w:smallCaps/>
          <w:sz w:val="20"/>
          <w:szCs w:val="20"/>
        </w:rPr>
        <w:t>Article</w:t>
      </w:r>
      <w:r w:rsidR="00AA4E9B">
        <w:rPr>
          <w:rFonts w:cstheme="minorHAnsi"/>
          <w:b/>
          <w:smallCaps/>
          <w:sz w:val="20"/>
          <w:szCs w:val="20"/>
        </w:rPr>
        <w:t> </w:t>
      </w:r>
      <w:r w:rsidRPr="00E56CBC">
        <w:rPr>
          <w:rFonts w:cstheme="minorHAnsi"/>
          <w:b/>
          <w:smallCaps/>
          <w:sz w:val="20"/>
          <w:szCs w:val="20"/>
        </w:rPr>
        <w:t>12 : Durée de la convention</w:t>
      </w:r>
    </w:p>
    <w:p w14:paraId="2DB33959" w14:textId="54ABFDB4" w:rsidR="00887A06" w:rsidRDefault="00887A06" w:rsidP="00887A06">
      <w:pPr>
        <w:spacing w:after="0"/>
        <w:jc w:val="both"/>
        <w:rPr>
          <w:rFonts w:cstheme="minorHAnsi"/>
          <w:smallCaps/>
          <w:sz w:val="20"/>
          <w:szCs w:val="20"/>
        </w:rPr>
      </w:pPr>
      <w:r w:rsidRPr="00E56CBC">
        <w:rPr>
          <w:rFonts w:cstheme="minorHAnsi"/>
          <w:smallCaps/>
          <w:sz w:val="20"/>
          <w:szCs w:val="20"/>
        </w:rPr>
        <w:t>Cette convention est signée annuellement par</w:t>
      </w:r>
    </w:p>
    <w:p w14:paraId="388BED3F" w14:textId="610E3244" w:rsidR="00E84494" w:rsidRDefault="00E84494" w:rsidP="00AA4E9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L’élève sportif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AA4E9B">
        <w:rPr>
          <w:rFonts w:ascii="Arial" w:hAnsi="Arial"/>
          <w:sz w:val="20"/>
        </w:rPr>
        <w:tab/>
      </w:r>
      <w:r w:rsidR="00AA4E9B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Le directeur/</w:t>
      </w:r>
      <w:r w:rsidRPr="009E18FD">
        <w:rPr>
          <w:rFonts w:ascii="Arial" w:hAnsi="Arial"/>
          <w:sz w:val="20"/>
        </w:rPr>
        <w:t>Le</w:t>
      </w:r>
      <w:r>
        <w:rPr>
          <w:rFonts w:ascii="Arial" w:hAnsi="Arial"/>
          <w:sz w:val="20"/>
        </w:rPr>
        <w:t xml:space="preserve"> Principal/</w:t>
      </w:r>
      <w:r w:rsidRPr="009E18FD">
        <w:rPr>
          <w:rFonts w:ascii="Arial" w:hAnsi="Arial"/>
          <w:sz w:val="20"/>
        </w:rPr>
        <w:t>P</w:t>
      </w:r>
      <w:r>
        <w:rPr>
          <w:rFonts w:ascii="Arial" w:hAnsi="Arial"/>
          <w:sz w:val="20"/>
        </w:rPr>
        <w:t>roviseur</w:t>
      </w:r>
    </w:p>
    <w:p w14:paraId="1D05D127" w14:textId="6905D557" w:rsidR="00E84494" w:rsidRDefault="00E84494" w:rsidP="00AA4E9B">
      <w:pPr>
        <w:spacing w:before="1560" w:beforeAutospacing="0"/>
        <w:rPr>
          <w:rFonts w:ascii="Arial" w:hAnsi="Arial"/>
          <w:sz w:val="20"/>
        </w:rPr>
      </w:pPr>
      <w:r>
        <w:rPr>
          <w:rFonts w:ascii="Arial" w:hAnsi="Arial"/>
          <w:sz w:val="20"/>
        </w:rPr>
        <w:t>Le responsable de la MRP</w:t>
      </w:r>
      <w:r w:rsidRPr="00E8449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AA4E9B">
        <w:rPr>
          <w:rFonts w:ascii="Arial" w:hAnsi="Arial"/>
          <w:sz w:val="20"/>
        </w:rPr>
        <w:tab/>
      </w:r>
      <w:r w:rsidR="00AA4E9B">
        <w:rPr>
          <w:rFonts w:ascii="Arial" w:hAnsi="Arial"/>
          <w:sz w:val="20"/>
        </w:rPr>
        <w:tab/>
      </w:r>
      <w:r w:rsidRPr="009E18FD">
        <w:rPr>
          <w:rFonts w:ascii="Arial" w:hAnsi="Arial"/>
          <w:sz w:val="20"/>
        </w:rPr>
        <w:t xml:space="preserve">Le </w:t>
      </w:r>
      <w:r>
        <w:rPr>
          <w:rFonts w:ascii="Arial" w:hAnsi="Arial"/>
          <w:sz w:val="20"/>
        </w:rPr>
        <w:t>DTN de la FF</w:t>
      </w:r>
    </w:p>
    <w:p w14:paraId="30BE3B60" w14:textId="364E7AE4" w:rsidR="00E84494" w:rsidRDefault="00E84494" w:rsidP="00AA4E9B">
      <w:pPr>
        <w:spacing w:before="1560" w:beforeAutospacing="0" w:after="0" w:afterAutospacing="0"/>
        <w:rPr>
          <w:rFonts w:ascii="Arial" w:hAnsi="Arial"/>
          <w:sz w:val="20"/>
        </w:rPr>
      </w:pPr>
      <w:r w:rsidRPr="009E18FD">
        <w:rPr>
          <w:rFonts w:ascii="Arial" w:hAnsi="Arial"/>
          <w:sz w:val="20"/>
        </w:rPr>
        <w:t>Le</w:t>
      </w:r>
      <w:r>
        <w:rPr>
          <w:rFonts w:ascii="Arial" w:hAnsi="Arial"/>
          <w:sz w:val="20"/>
        </w:rPr>
        <w:t>s représentants légaux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AA4E9B">
        <w:rPr>
          <w:rFonts w:ascii="Arial" w:hAnsi="Arial"/>
          <w:sz w:val="20"/>
        </w:rPr>
        <w:tab/>
      </w:r>
      <w:r w:rsidR="00AA4E9B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Le Président du club de</w:t>
      </w:r>
    </w:p>
    <w:p w14:paraId="0CF8B0F6" w14:textId="2BCBA010" w:rsidR="00E84494" w:rsidRDefault="00E84494" w:rsidP="00AA4E9B">
      <w:pPr>
        <w:spacing w:before="0" w:beforeAutospacing="0" w:after="0" w:afterAutospacing="0"/>
        <w:rPr>
          <w:rFonts w:ascii="Arial" w:hAnsi="Arial"/>
          <w:sz w:val="20"/>
        </w:rPr>
      </w:pPr>
      <w:r>
        <w:rPr>
          <w:rFonts w:ascii="Arial" w:hAnsi="Arial"/>
          <w:sz w:val="20"/>
        </w:rPr>
        <w:t>préciser Nom et Prénom de votre enfant) :</w:t>
      </w:r>
    </w:p>
    <w:p w14:paraId="3BA9941A" w14:textId="77777777" w:rsidR="00E84494" w:rsidRDefault="00E84494" w:rsidP="00AA4E9B">
      <w:pPr>
        <w:spacing w:before="0" w:beforeAutospacing="0" w:after="0" w:afterAutospacing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Nom : </w:t>
      </w:r>
    </w:p>
    <w:p w14:paraId="73A36EE7" w14:textId="77777777" w:rsidR="00E84494" w:rsidRDefault="00E84494" w:rsidP="00AA4E9B">
      <w:pPr>
        <w:spacing w:before="0" w:beforeAutospacing="0" w:after="0" w:afterAutospacing="0"/>
        <w:rPr>
          <w:rFonts w:ascii="Arial" w:hAnsi="Arial"/>
          <w:sz w:val="20"/>
        </w:rPr>
      </w:pPr>
      <w:r>
        <w:rPr>
          <w:rFonts w:ascii="Arial" w:hAnsi="Arial"/>
          <w:sz w:val="20"/>
        </w:rPr>
        <w:t>Prénom :</w:t>
      </w:r>
    </w:p>
    <w:sectPr w:rsidR="00E84494" w:rsidSect="007D1130">
      <w:footerReference w:type="default" r:id="rId8"/>
      <w:type w:val="continuous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9457F" w14:textId="77777777" w:rsidR="003B5A5D" w:rsidRDefault="003B5A5D" w:rsidP="001F42E5">
      <w:pPr>
        <w:spacing w:after="0"/>
      </w:pPr>
      <w:r>
        <w:separator/>
      </w:r>
    </w:p>
  </w:endnote>
  <w:endnote w:type="continuationSeparator" w:id="0">
    <w:p w14:paraId="0F245F19" w14:textId="77777777" w:rsidR="003B5A5D" w:rsidRDefault="003B5A5D" w:rsidP="001F42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5334959"/>
      <w:docPartObj>
        <w:docPartGallery w:val="Page Numbers (Bottom of Page)"/>
        <w:docPartUnique/>
      </w:docPartObj>
    </w:sdtPr>
    <w:sdtContent>
      <w:p w14:paraId="6CCE5730" w14:textId="65404F75" w:rsidR="0035017D" w:rsidRDefault="0035017D" w:rsidP="0035017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2E7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6F302" w14:textId="77777777" w:rsidR="003B5A5D" w:rsidRDefault="003B5A5D" w:rsidP="001F42E5">
      <w:pPr>
        <w:spacing w:after="0"/>
      </w:pPr>
      <w:r>
        <w:separator/>
      </w:r>
    </w:p>
  </w:footnote>
  <w:footnote w:type="continuationSeparator" w:id="0">
    <w:p w14:paraId="518BD38E" w14:textId="77777777" w:rsidR="003B5A5D" w:rsidRDefault="003B5A5D" w:rsidP="001F42E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7428C"/>
    <w:multiLevelType w:val="hybridMultilevel"/>
    <w:tmpl w:val="7FF66D84"/>
    <w:lvl w:ilvl="0" w:tplc="FB546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C9CB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540F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14F6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7609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4A2B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3A6E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3A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365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F426E"/>
    <w:multiLevelType w:val="hybridMultilevel"/>
    <w:tmpl w:val="8304B7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5FF9"/>
    <w:multiLevelType w:val="hybridMultilevel"/>
    <w:tmpl w:val="2C2AB792"/>
    <w:lvl w:ilvl="0" w:tplc="32F8B1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00588"/>
    <w:multiLevelType w:val="hybridMultilevel"/>
    <w:tmpl w:val="9CD65A78"/>
    <w:lvl w:ilvl="0" w:tplc="D0A284A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CC62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C2BE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C880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B6C7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7AE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6A66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006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2F1209"/>
    <w:multiLevelType w:val="hybridMultilevel"/>
    <w:tmpl w:val="FB802720"/>
    <w:lvl w:ilvl="0" w:tplc="D258FF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C074D"/>
    <w:multiLevelType w:val="hybridMultilevel"/>
    <w:tmpl w:val="66788C56"/>
    <w:lvl w:ilvl="0" w:tplc="3AC2AF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9181E"/>
    <w:multiLevelType w:val="hybridMultilevel"/>
    <w:tmpl w:val="928EF1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50F63"/>
    <w:multiLevelType w:val="hybridMultilevel"/>
    <w:tmpl w:val="EB06D802"/>
    <w:lvl w:ilvl="0" w:tplc="DF705E6C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9451B9"/>
    <w:multiLevelType w:val="hybridMultilevel"/>
    <w:tmpl w:val="843EE454"/>
    <w:lvl w:ilvl="0" w:tplc="040C0003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9" w15:restartNumberingAfterBreak="0">
    <w:nsid w:val="16E925CB"/>
    <w:multiLevelType w:val="hybridMultilevel"/>
    <w:tmpl w:val="3000DBDC"/>
    <w:lvl w:ilvl="0" w:tplc="3AC2AF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51C242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F7708"/>
    <w:multiLevelType w:val="multilevel"/>
    <w:tmpl w:val="6D7EF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  <w:b/>
        <w:color w:val="0070C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color w:val="0070C0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color w:val="0070C0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color w:val="0070C0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color w:val="0070C0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color w:val="0070C0"/>
        <w:sz w:val="32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color w:val="0070C0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color w:val="0070C0"/>
        <w:sz w:val="32"/>
      </w:rPr>
    </w:lvl>
  </w:abstractNum>
  <w:abstractNum w:abstractNumId="11" w15:restartNumberingAfterBreak="0">
    <w:nsid w:val="1C3C6FC4"/>
    <w:multiLevelType w:val="hybridMultilevel"/>
    <w:tmpl w:val="AF2E298A"/>
    <w:lvl w:ilvl="0" w:tplc="32F8B1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0E6642"/>
    <w:multiLevelType w:val="hybridMultilevel"/>
    <w:tmpl w:val="C5BE9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83830"/>
    <w:multiLevelType w:val="hybridMultilevel"/>
    <w:tmpl w:val="D63E9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2AF4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148BE"/>
    <w:multiLevelType w:val="hybridMultilevel"/>
    <w:tmpl w:val="1FBAAACA"/>
    <w:lvl w:ilvl="0" w:tplc="A31A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455BB"/>
    <w:multiLevelType w:val="hybridMultilevel"/>
    <w:tmpl w:val="3A60BE36"/>
    <w:lvl w:ilvl="0" w:tplc="751C24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95382D"/>
    <w:multiLevelType w:val="multilevel"/>
    <w:tmpl w:val="6D7EF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  <w:b/>
        <w:color w:val="0070C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color w:val="0070C0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color w:val="0070C0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color w:val="0070C0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color w:val="0070C0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color w:val="0070C0"/>
        <w:sz w:val="32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color w:val="0070C0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color w:val="0070C0"/>
        <w:sz w:val="32"/>
      </w:rPr>
    </w:lvl>
  </w:abstractNum>
  <w:abstractNum w:abstractNumId="17" w15:restartNumberingAfterBreak="0">
    <w:nsid w:val="2C4472FE"/>
    <w:multiLevelType w:val="multilevel"/>
    <w:tmpl w:val="6D7EF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  <w:b/>
        <w:color w:val="0070C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color w:val="0070C0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color w:val="0070C0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color w:val="0070C0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color w:val="0070C0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color w:val="0070C0"/>
        <w:sz w:val="32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color w:val="0070C0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color w:val="0070C0"/>
        <w:sz w:val="32"/>
      </w:rPr>
    </w:lvl>
  </w:abstractNum>
  <w:abstractNum w:abstractNumId="18" w15:restartNumberingAfterBreak="0">
    <w:nsid w:val="2CAB5B4B"/>
    <w:multiLevelType w:val="hybridMultilevel"/>
    <w:tmpl w:val="8A4CF4B6"/>
    <w:lvl w:ilvl="0" w:tplc="040C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5734A"/>
    <w:multiLevelType w:val="hybridMultilevel"/>
    <w:tmpl w:val="3D881184"/>
    <w:lvl w:ilvl="0" w:tplc="3AC2AF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AC2AF4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045F9"/>
    <w:multiLevelType w:val="hybridMultilevel"/>
    <w:tmpl w:val="4D947D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FD16B4"/>
    <w:multiLevelType w:val="hybridMultilevel"/>
    <w:tmpl w:val="525CE368"/>
    <w:lvl w:ilvl="0" w:tplc="3AC2AF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AC2AF4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705135"/>
    <w:multiLevelType w:val="hybridMultilevel"/>
    <w:tmpl w:val="64326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41F50"/>
    <w:multiLevelType w:val="hybridMultilevel"/>
    <w:tmpl w:val="4EF8E74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8D5D18"/>
    <w:multiLevelType w:val="hybridMultilevel"/>
    <w:tmpl w:val="A022C28C"/>
    <w:lvl w:ilvl="0" w:tplc="D4FE8C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16192"/>
    <w:multiLevelType w:val="hybridMultilevel"/>
    <w:tmpl w:val="DE82C016"/>
    <w:lvl w:ilvl="0" w:tplc="32F8B1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D3B22"/>
    <w:multiLevelType w:val="hybridMultilevel"/>
    <w:tmpl w:val="2CB22AFA"/>
    <w:lvl w:ilvl="0" w:tplc="65DE619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324B9F"/>
    <w:multiLevelType w:val="hybridMultilevel"/>
    <w:tmpl w:val="EAB60748"/>
    <w:lvl w:ilvl="0" w:tplc="51AEE182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C25C69"/>
    <w:multiLevelType w:val="hybridMultilevel"/>
    <w:tmpl w:val="F12CB0C0"/>
    <w:lvl w:ilvl="0" w:tplc="E6BEC2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56EE2AA4"/>
    <w:multiLevelType w:val="hybridMultilevel"/>
    <w:tmpl w:val="12F4601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17504F"/>
    <w:multiLevelType w:val="hybridMultilevel"/>
    <w:tmpl w:val="FB9C570E"/>
    <w:lvl w:ilvl="0" w:tplc="751C2424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5CAC0ED6"/>
    <w:multiLevelType w:val="hybridMultilevel"/>
    <w:tmpl w:val="B1E0801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CDB14E6"/>
    <w:multiLevelType w:val="hybridMultilevel"/>
    <w:tmpl w:val="C4F0B32A"/>
    <w:lvl w:ilvl="0" w:tplc="95C670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25451"/>
    <w:multiLevelType w:val="hybridMultilevel"/>
    <w:tmpl w:val="F7E47CA2"/>
    <w:lvl w:ilvl="0" w:tplc="80CA4BA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842C23"/>
    <w:multiLevelType w:val="hybridMultilevel"/>
    <w:tmpl w:val="A3882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B65F0"/>
    <w:multiLevelType w:val="multilevel"/>
    <w:tmpl w:val="6D7EF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  <w:b/>
        <w:color w:val="0070C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color w:val="0070C0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color w:val="0070C0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color w:val="0070C0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color w:val="0070C0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color w:val="0070C0"/>
        <w:sz w:val="32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color w:val="0070C0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color w:val="0070C0"/>
        <w:sz w:val="32"/>
      </w:rPr>
    </w:lvl>
  </w:abstractNum>
  <w:abstractNum w:abstractNumId="38" w15:restartNumberingAfterBreak="0">
    <w:nsid w:val="65884CC5"/>
    <w:multiLevelType w:val="hybridMultilevel"/>
    <w:tmpl w:val="75CA4B0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6DA65219"/>
    <w:multiLevelType w:val="hybridMultilevel"/>
    <w:tmpl w:val="FF1A4F56"/>
    <w:lvl w:ilvl="0" w:tplc="149CEC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C0F4E"/>
    <w:multiLevelType w:val="hybridMultilevel"/>
    <w:tmpl w:val="8CAE6476"/>
    <w:lvl w:ilvl="0" w:tplc="9266FEB8">
      <w:numFmt w:val="bullet"/>
      <w:lvlText w:val="-"/>
      <w:lvlJc w:val="left"/>
      <w:pPr>
        <w:ind w:left="376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203F49"/>
    <w:multiLevelType w:val="hybridMultilevel"/>
    <w:tmpl w:val="39ECA406"/>
    <w:lvl w:ilvl="0" w:tplc="3AC2AF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982490">
    <w:abstractNumId w:val="17"/>
  </w:num>
  <w:num w:numId="2" w16cid:durableId="93746138">
    <w:abstractNumId w:val="32"/>
  </w:num>
  <w:num w:numId="3" w16cid:durableId="509031135">
    <w:abstractNumId w:val="12"/>
  </w:num>
  <w:num w:numId="4" w16cid:durableId="913975416">
    <w:abstractNumId w:val="20"/>
  </w:num>
  <w:num w:numId="5" w16cid:durableId="215119867">
    <w:abstractNumId w:val="9"/>
  </w:num>
  <w:num w:numId="6" w16cid:durableId="2085449278">
    <w:abstractNumId w:val="0"/>
  </w:num>
  <w:num w:numId="7" w16cid:durableId="1960448832">
    <w:abstractNumId w:val="3"/>
  </w:num>
  <w:num w:numId="8" w16cid:durableId="1938630681">
    <w:abstractNumId w:val="30"/>
  </w:num>
  <w:num w:numId="9" w16cid:durableId="182327671">
    <w:abstractNumId w:val="28"/>
  </w:num>
  <w:num w:numId="10" w16cid:durableId="1141384106">
    <w:abstractNumId w:val="31"/>
  </w:num>
  <w:num w:numId="11" w16cid:durableId="2010713207">
    <w:abstractNumId w:val="24"/>
  </w:num>
  <w:num w:numId="12" w16cid:durableId="1181773006">
    <w:abstractNumId w:val="14"/>
  </w:num>
  <w:num w:numId="13" w16cid:durableId="344133227">
    <w:abstractNumId w:val="18"/>
  </w:num>
  <w:num w:numId="14" w16cid:durableId="1987736128">
    <w:abstractNumId w:val="35"/>
  </w:num>
  <w:num w:numId="15" w16cid:durableId="1848517108">
    <w:abstractNumId w:val="38"/>
  </w:num>
  <w:num w:numId="16" w16cid:durableId="546262171">
    <w:abstractNumId w:val="34"/>
  </w:num>
  <w:num w:numId="17" w16cid:durableId="1690376428">
    <w:abstractNumId w:val="27"/>
  </w:num>
  <w:num w:numId="18" w16cid:durableId="1912228522">
    <w:abstractNumId w:val="11"/>
  </w:num>
  <w:num w:numId="19" w16cid:durableId="154417597">
    <w:abstractNumId w:val="25"/>
  </w:num>
  <w:num w:numId="20" w16cid:durableId="2004431961">
    <w:abstractNumId w:val="6"/>
  </w:num>
  <w:num w:numId="21" w16cid:durableId="1351758234">
    <w:abstractNumId w:val="1"/>
  </w:num>
  <w:num w:numId="22" w16cid:durableId="1424718866">
    <w:abstractNumId w:val="39"/>
  </w:num>
  <w:num w:numId="23" w16cid:durableId="1847791016">
    <w:abstractNumId w:val="23"/>
  </w:num>
  <w:num w:numId="24" w16cid:durableId="429009956">
    <w:abstractNumId w:val="33"/>
  </w:num>
  <w:num w:numId="25" w16cid:durableId="1592733718">
    <w:abstractNumId w:val="36"/>
  </w:num>
  <w:num w:numId="26" w16cid:durableId="237981629">
    <w:abstractNumId w:val="8"/>
  </w:num>
  <w:num w:numId="27" w16cid:durableId="1683775928">
    <w:abstractNumId w:val="2"/>
  </w:num>
  <w:num w:numId="28" w16cid:durableId="1901137129">
    <w:abstractNumId w:val="40"/>
  </w:num>
  <w:num w:numId="29" w16cid:durableId="533537494">
    <w:abstractNumId w:val="26"/>
  </w:num>
  <w:num w:numId="30" w16cid:durableId="1994331834">
    <w:abstractNumId w:val="4"/>
  </w:num>
  <w:num w:numId="31" w16cid:durableId="1606576646">
    <w:abstractNumId w:val="13"/>
  </w:num>
  <w:num w:numId="32" w16cid:durableId="1007947752">
    <w:abstractNumId w:val="15"/>
  </w:num>
  <w:num w:numId="33" w16cid:durableId="1674138549">
    <w:abstractNumId w:val="22"/>
  </w:num>
  <w:num w:numId="34" w16cid:durableId="1462000424">
    <w:abstractNumId w:val="21"/>
  </w:num>
  <w:num w:numId="35" w16cid:durableId="864096816">
    <w:abstractNumId w:val="41"/>
  </w:num>
  <w:num w:numId="36" w16cid:durableId="326443601">
    <w:abstractNumId w:val="5"/>
  </w:num>
  <w:num w:numId="37" w16cid:durableId="382599404">
    <w:abstractNumId w:val="16"/>
  </w:num>
  <w:num w:numId="38" w16cid:durableId="1470242636">
    <w:abstractNumId w:val="10"/>
  </w:num>
  <w:num w:numId="39" w16cid:durableId="804007271">
    <w:abstractNumId w:val="37"/>
  </w:num>
  <w:num w:numId="40" w16cid:durableId="1569921635">
    <w:abstractNumId w:val="7"/>
  </w:num>
  <w:num w:numId="41" w16cid:durableId="2103647296">
    <w:abstractNumId w:val="29"/>
  </w:num>
  <w:num w:numId="42" w16cid:durableId="12568594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A0"/>
    <w:rsid w:val="000010FA"/>
    <w:rsid w:val="00005F1B"/>
    <w:rsid w:val="00011AE5"/>
    <w:rsid w:val="000208F5"/>
    <w:rsid w:val="00021C10"/>
    <w:rsid w:val="0002306B"/>
    <w:rsid w:val="0003163E"/>
    <w:rsid w:val="000331C9"/>
    <w:rsid w:val="00037AD9"/>
    <w:rsid w:val="00051537"/>
    <w:rsid w:val="00052982"/>
    <w:rsid w:val="00063606"/>
    <w:rsid w:val="00063CDA"/>
    <w:rsid w:val="00073073"/>
    <w:rsid w:val="000740EB"/>
    <w:rsid w:val="000759F0"/>
    <w:rsid w:val="000B1759"/>
    <w:rsid w:val="000B3275"/>
    <w:rsid w:val="000C6167"/>
    <w:rsid w:val="000C772B"/>
    <w:rsid w:val="000D047F"/>
    <w:rsid w:val="000D25A0"/>
    <w:rsid w:val="000D2A1C"/>
    <w:rsid w:val="000D2D80"/>
    <w:rsid w:val="000D6CAB"/>
    <w:rsid w:val="000F4789"/>
    <w:rsid w:val="000F6993"/>
    <w:rsid w:val="001127CE"/>
    <w:rsid w:val="0011280F"/>
    <w:rsid w:val="00136278"/>
    <w:rsid w:val="00165D3D"/>
    <w:rsid w:val="001B331C"/>
    <w:rsid w:val="001B3BB3"/>
    <w:rsid w:val="001B7D2F"/>
    <w:rsid w:val="001C10B1"/>
    <w:rsid w:val="001C147E"/>
    <w:rsid w:val="001C416E"/>
    <w:rsid w:val="001C5E20"/>
    <w:rsid w:val="001C6F95"/>
    <w:rsid w:val="001C78E9"/>
    <w:rsid w:val="001E0AA5"/>
    <w:rsid w:val="001E29D6"/>
    <w:rsid w:val="001F01E3"/>
    <w:rsid w:val="001F42E5"/>
    <w:rsid w:val="001F4F95"/>
    <w:rsid w:val="002033EA"/>
    <w:rsid w:val="00205C09"/>
    <w:rsid w:val="0020600E"/>
    <w:rsid w:val="00213040"/>
    <w:rsid w:val="00235D50"/>
    <w:rsid w:val="00235DBC"/>
    <w:rsid w:val="00237571"/>
    <w:rsid w:val="00243709"/>
    <w:rsid w:val="0025128E"/>
    <w:rsid w:val="00252AEF"/>
    <w:rsid w:val="002550AC"/>
    <w:rsid w:val="002572A8"/>
    <w:rsid w:val="00262FA3"/>
    <w:rsid w:val="00263FC1"/>
    <w:rsid w:val="00277E00"/>
    <w:rsid w:val="002C0A98"/>
    <w:rsid w:val="002C2A54"/>
    <w:rsid w:val="002D514C"/>
    <w:rsid w:val="002D5FF1"/>
    <w:rsid w:val="002D6006"/>
    <w:rsid w:val="002E069A"/>
    <w:rsid w:val="002E73A0"/>
    <w:rsid w:val="002F101A"/>
    <w:rsid w:val="002F7B82"/>
    <w:rsid w:val="003007E8"/>
    <w:rsid w:val="003036F4"/>
    <w:rsid w:val="00305C8F"/>
    <w:rsid w:val="00306081"/>
    <w:rsid w:val="00306420"/>
    <w:rsid w:val="0031271A"/>
    <w:rsid w:val="00320AAC"/>
    <w:rsid w:val="0033483A"/>
    <w:rsid w:val="0034143A"/>
    <w:rsid w:val="00345A88"/>
    <w:rsid w:val="0035017D"/>
    <w:rsid w:val="00355792"/>
    <w:rsid w:val="00357384"/>
    <w:rsid w:val="00364122"/>
    <w:rsid w:val="0036750E"/>
    <w:rsid w:val="003704B0"/>
    <w:rsid w:val="00371554"/>
    <w:rsid w:val="0037448A"/>
    <w:rsid w:val="003765A1"/>
    <w:rsid w:val="00381095"/>
    <w:rsid w:val="0038604E"/>
    <w:rsid w:val="00395D75"/>
    <w:rsid w:val="003A334C"/>
    <w:rsid w:val="003A49FC"/>
    <w:rsid w:val="003B0668"/>
    <w:rsid w:val="003B550F"/>
    <w:rsid w:val="003B5A5D"/>
    <w:rsid w:val="003E3017"/>
    <w:rsid w:val="003E65FD"/>
    <w:rsid w:val="003F6931"/>
    <w:rsid w:val="003F70AD"/>
    <w:rsid w:val="004105EF"/>
    <w:rsid w:val="00420947"/>
    <w:rsid w:val="004332E7"/>
    <w:rsid w:val="00435DBC"/>
    <w:rsid w:val="00457795"/>
    <w:rsid w:val="00462B91"/>
    <w:rsid w:val="00464F3C"/>
    <w:rsid w:val="00465C60"/>
    <w:rsid w:val="00471805"/>
    <w:rsid w:val="004732F7"/>
    <w:rsid w:val="004839A1"/>
    <w:rsid w:val="00486531"/>
    <w:rsid w:val="00493268"/>
    <w:rsid w:val="00493D3F"/>
    <w:rsid w:val="004A06B6"/>
    <w:rsid w:val="004A3DB2"/>
    <w:rsid w:val="004A4A1F"/>
    <w:rsid w:val="004B3486"/>
    <w:rsid w:val="004B6AA8"/>
    <w:rsid w:val="004C5722"/>
    <w:rsid w:val="004C737C"/>
    <w:rsid w:val="004D2A88"/>
    <w:rsid w:val="004D7DCA"/>
    <w:rsid w:val="004F73DA"/>
    <w:rsid w:val="004F7B7E"/>
    <w:rsid w:val="00515921"/>
    <w:rsid w:val="005176A3"/>
    <w:rsid w:val="00527918"/>
    <w:rsid w:val="00530DD9"/>
    <w:rsid w:val="0053311B"/>
    <w:rsid w:val="00556490"/>
    <w:rsid w:val="005813FE"/>
    <w:rsid w:val="005A13A3"/>
    <w:rsid w:val="005A3F27"/>
    <w:rsid w:val="005C4FFE"/>
    <w:rsid w:val="005C5C76"/>
    <w:rsid w:val="005C7AC0"/>
    <w:rsid w:val="005D067E"/>
    <w:rsid w:val="005D55DA"/>
    <w:rsid w:val="005E15F3"/>
    <w:rsid w:val="005E56DA"/>
    <w:rsid w:val="005F64A5"/>
    <w:rsid w:val="00602C02"/>
    <w:rsid w:val="00603166"/>
    <w:rsid w:val="00612BFD"/>
    <w:rsid w:val="0063083D"/>
    <w:rsid w:val="00631E34"/>
    <w:rsid w:val="0063443D"/>
    <w:rsid w:val="006344D0"/>
    <w:rsid w:val="006406D9"/>
    <w:rsid w:val="00653076"/>
    <w:rsid w:val="00663C92"/>
    <w:rsid w:val="00666E7F"/>
    <w:rsid w:val="00666F06"/>
    <w:rsid w:val="00667061"/>
    <w:rsid w:val="006721B4"/>
    <w:rsid w:val="00680873"/>
    <w:rsid w:val="00696C25"/>
    <w:rsid w:val="006A08CB"/>
    <w:rsid w:val="006A3557"/>
    <w:rsid w:val="006A5D0F"/>
    <w:rsid w:val="006B55D0"/>
    <w:rsid w:val="006D43E7"/>
    <w:rsid w:val="006D6B7F"/>
    <w:rsid w:val="006E1A8D"/>
    <w:rsid w:val="006F12B6"/>
    <w:rsid w:val="006F3EDB"/>
    <w:rsid w:val="00702346"/>
    <w:rsid w:val="0070678D"/>
    <w:rsid w:val="007239FC"/>
    <w:rsid w:val="00727883"/>
    <w:rsid w:val="00735A51"/>
    <w:rsid w:val="00736102"/>
    <w:rsid w:val="00741F83"/>
    <w:rsid w:val="007422DB"/>
    <w:rsid w:val="0074263B"/>
    <w:rsid w:val="00742BAB"/>
    <w:rsid w:val="007445E4"/>
    <w:rsid w:val="00776495"/>
    <w:rsid w:val="00785FBE"/>
    <w:rsid w:val="00786AD1"/>
    <w:rsid w:val="007940E8"/>
    <w:rsid w:val="007A23BB"/>
    <w:rsid w:val="007A3779"/>
    <w:rsid w:val="007A5551"/>
    <w:rsid w:val="007B04FA"/>
    <w:rsid w:val="007C06D3"/>
    <w:rsid w:val="007C0B43"/>
    <w:rsid w:val="007C4C7D"/>
    <w:rsid w:val="007D1130"/>
    <w:rsid w:val="007D73AA"/>
    <w:rsid w:val="007E0DC4"/>
    <w:rsid w:val="007E15F0"/>
    <w:rsid w:val="007E3644"/>
    <w:rsid w:val="00812BF2"/>
    <w:rsid w:val="00812EE4"/>
    <w:rsid w:val="008364C5"/>
    <w:rsid w:val="00840F7F"/>
    <w:rsid w:val="00861D71"/>
    <w:rsid w:val="008632BF"/>
    <w:rsid w:val="00871449"/>
    <w:rsid w:val="008726EB"/>
    <w:rsid w:val="008733C3"/>
    <w:rsid w:val="00883D49"/>
    <w:rsid w:val="00887A06"/>
    <w:rsid w:val="00894976"/>
    <w:rsid w:val="008972EF"/>
    <w:rsid w:val="00897A45"/>
    <w:rsid w:val="008A27C9"/>
    <w:rsid w:val="008A5FED"/>
    <w:rsid w:val="008C04B7"/>
    <w:rsid w:val="008C2C9D"/>
    <w:rsid w:val="008D377C"/>
    <w:rsid w:val="008D72E8"/>
    <w:rsid w:val="008F0E1B"/>
    <w:rsid w:val="008F3F37"/>
    <w:rsid w:val="00900A82"/>
    <w:rsid w:val="00927F27"/>
    <w:rsid w:val="009431F7"/>
    <w:rsid w:val="0094614D"/>
    <w:rsid w:val="009515A5"/>
    <w:rsid w:val="00956215"/>
    <w:rsid w:val="00961960"/>
    <w:rsid w:val="009677AB"/>
    <w:rsid w:val="00974248"/>
    <w:rsid w:val="00974425"/>
    <w:rsid w:val="009858CD"/>
    <w:rsid w:val="00987115"/>
    <w:rsid w:val="00995722"/>
    <w:rsid w:val="00995AB2"/>
    <w:rsid w:val="009A0045"/>
    <w:rsid w:val="009A3EE3"/>
    <w:rsid w:val="009A5E43"/>
    <w:rsid w:val="009A6E9D"/>
    <w:rsid w:val="009B73FB"/>
    <w:rsid w:val="009C4AF5"/>
    <w:rsid w:val="009D4B24"/>
    <w:rsid w:val="009E6FA1"/>
    <w:rsid w:val="00A00BA6"/>
    <w:rsid w:val="00A0701E"/>
    <w:rsid w:val="00A168E1"/>
    <w:rsid w:val="00A16EA7"/>
    <w:rsid w:val="00A27E29"/>
    <w:rsid w:val="00A30F57"/>
    <w:rsid w:val="00A52924"/>
    <w:rsid w:val="00A5648B"/>
    <w:rsid w:val="00A6184C"/>
    <w:rsid w:val="00A64250"/>
    <w:rsid w:val="00A660E9"/>
    <w:rsid w:val="00A71D18"/>
    <w:rsid w:val="00A758BE"/>
    <w:rsid w:val="00A84117"/>
    <w:rsid w:val="00A84616"/>
    <w:rsid w:val="00A86878"/>
    <w:rsid w:val="00A87417"/>
    <w:rsid w:val="00AA49FE"/>
    <w:rsid w:val="00AA4E9B"/>
    <w:rsid w:val="00AA5957"/>
    <w:rsid w:val="00AB1D7D"/>
    <w:rsid w:val="00AB543C"/>
    <w:rsid w:val="00AC5F12"/>
    <w:rsid w:val="00AD2C9E"/>
    <w:rsid w:val="00AD6227"/>
    <w:rsid w:val="00AE1807"/>
    <w:rsid w:val="00AE18A7"/>
    <w:rsid w:val="00AE1903"/>
    <w:rsid w:val="00AE2B21"/>
    <w:rsid w:val="00AE6E10"/>
    <w:rsid w:val="00AF2A7B"/>
    <w:rsid w:val="00AF484F"/>
    <w:rsid w:val="00AF7C15"/>
    <w:rsid w:val="00B122A7"/>
    <w:rsid w:val="00B20FED"/>
    <w:rsid w:val="00B21578"/>
    <w:rsid w:val="00B40244"/>
    <w:rsid w:val="00B405EC"/>
    <w:rsid w:val="00B42C36"/>
    <w:rsid w:val="00B4677B"/>
    <w:rsid w:val="00B56FFD"/>
    <w:rsid w:val="00B577BF"/>
    <w:rsid w:val="00B70F60"/>
    <w:rsid w:val="00B72584"/>
    <w:rsid w:val="00B8316E"/>
    <w:rsid w:val="00B85765"/>
    <w:rsid w:val="00B97762"/>
    <w:rsid w:val="00BA4A23"/>
    <w:rsid w:val="00BA695A"/>
    <w:rsid w:val="00BD2FEF"/>
    <w:rsid w:val="00BD3A7D"/>
    <w:rsid w:val="00BD48A1"/>
    <w:rsid w:val="00BE2ECE"/>
    <w:rsid w:val="00BE6725"/>
    <w:rsid w:val="00BF39E3"/>
    <w:rsid w:val="00BF55BF"/>
    <w:rsid w:val="00C00684"/>
    <w:rsid w:val="00C36400"/>
    <w:rsid w:val="00C42ADB"/>
    <w:rsid w:val="00C42B23"/>
    <w:rsid w:val="00C436A3"/>
    <w:rsid w:val="00C45CA0"/>
    <w:rsid w:val="00C60C98"/>
    <w:rsid w:val="00C628B0"/>
    <w:rsid w:val="00C768EF"/>
    <w:rsid w:val="00C80208"/>
    <w:rsid w:val="00C815E2"/>
    <w:rsid w:val="00C8709F"/>
    <w:rsid w:val="00C960AA"/>
    <w:rsid w:val="00C97603"/>
    <w:rsid w:val="00CA4CE4"/>
    <w:rsid w:val="00CA6140"/>
    <w:rsid w:val="00CC6927"/>
    <w:rsid w:val="00CC7F86"/>
    <w:rsid w:val="00CD0117"/>
    <w:rsid w:val="00CD4D7B"/>
    <w:rsid w:val="00CE088A"/>
    <w:rsid w:val="00CE57E6"/>
    <w:rsid w:val="00CE57FE"/>
    <w:rsid w:val="00CE5E26"/>
    <w:rsid w:val="00CE702C"/>
    <w:rsid w:val="00CF46E8"/>
    <w:rsid w:val="00D01F0B"/>
    <w:rsid w:val="00D02040"/>
    <w:rsid w:val="00D07A98"/>
    <w:rsid w:val="00D200DA"/>
    <w:rsid w:val="00D25B88"/>
    <w:rsid w:val="00D32345"/>
    <w:rsid w:val="00D344E4"/>
    <w:rsid w:val="00D36110"/>
    <w:rsid w:val="00D42F38"/>
    <w:rsid w:val="00D478CE"/>
    <w:rsid w:val="00D5692A"/>
    <w:rsid w:val="00D67DF7"/>
    <w:rsid w:val="00DA0895"/>
    <w:rsid w:val="00DA66A7"/>
    <w:rsid w:val="00DB0A9A"/>
    <w:rsid w:val="00DB10E3"/>
    <w:rsid w:val="00DD35C1"/>
    <w:rsid w:val="00DF3AA5"/>
    <w:rsid w:val="00DF4DC8"/>
    <w:rsid w:val="00DF733F"/>
    <w:rsid w:val="00E020DF"/>
    <w:rsid w:val="00E04F38"/>
    <w:rsid w:val="00E1257D"/>
    <w:rsid w:val="00E15DF3"/>
    <w:rsid w:val="00E24F0F"/>
    <w:rsid w:val="00E25DEE"/>
    <w:rsid w:val="00E25FB5"/>
    <w:rsid w:val="00E42C5D"/>
    <w:rsid w:val="00E43050"/>
    <w:rsid w:val="00E511D3"/>
    <w:rsid w:val="00E531D5"/>
    <w:rsid w:val="00E56CBC"/>
    <w:rsid w:val="00E602C7"/>
    <w:rsid w:val="00E66E49"/>
    <w:rsid w:val="00E7721B"/>
    <w:rsid w:val="00E81034"/>
    <w:rsid w:val="00E84494"/>
    <w:rsid w:val="00E931B3"/>
    <w:rsid w:val="00EA4DE6"/>
    <w:rsid w:val="00EA54A2"/>
    <w:rsid w:val="00EB2C48"/>
    <w:rsid w:val="00EB2D43"/>
    <w:rsid w:val="00ED0237"/>
    <w:rsid w:val="00EE1B6D"/>
    <w:rsid w:val="00F00AD6"/>
    <w:rsid w:val="00F03CC9"/>
    <w:rsid w:val="00F0634F"/>
    <w:rsid w:val="00F20EF4"/>
    <w:rsid w:val="00F220EF"/>
    <w:rsid w:val="00F258B4"/>
    <w:rsid w:val="00F26C27"/>
    <w:rsid w:val="00F336B2"/>
    <w:rsid w:val="00F43A9D"/>
    <w:rsid w:val="00F443A5"/>
    <w:rsid w:val="00F444C5"/>
    <w:rsid w:val="00F4739C"/>
    <w:rsid w:val="00F477B5"/>
    <w:rsid w:val="00F50DBD"/>
    <w:rsid w:val="00F65D22"/>
    <w:rsid w:val="00F66340"/>
    <w:rsid w:val="00F809E7"/>
    <w:rsid w:val="00F86980"/>
    <w:rsid w:val="00F928E2"/>
    <w:rsid w:val="00FB787A"/>
    <w:rsid w:val="00FC0EF1"/>
    <w:rsid w:val="00FC2683"/>
    <w:rsid w:val="00FD3AB2"/>
    <w:rsid w:val="00FD3FD1"/>
    <w:rsid w:val="00FE390D"/>
    <w:rsid w:val="00FF48BA"/>
    <w:rsid w:val="00FF4991"/>
    <w:rsid w:val="00FF5A1B"/>
    <w:rsid w:val="00FF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2E55A"/>
  <w15:chartTrackingRefBased/>
  <w15:docId w15:val="{8459CC7F-F724-4E22-BA6A-AF05D4C97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921"/>
    <w:pPr>
      <w:shd w:val="clear" w:color="auto" w:fill="FFFFFF"/>
      <w:spacing w:before="100" w:beforeAutospacing="1" w:after="100" w:afterAutospacing="1" w:line="240" w:lineRule="auto"/>
    </w:pPr>
    <w:rPr>
      <w:rFonts w:ascii="Marianne Light" w:eastAsia="Times New Roman" w:hAnsi="Marianne Light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15921"/>
    <w:pPr>
      <w:keepNext/>
      <w:suppressAutoHyphens/>
      <w:spacing w:before="240"/>
      <w:outlineLvl w:val="0"/>
    </w:pPr>
    <w:rPr>
      <w:rFonts w:ascii="Marianne Medium" w:hAnsi="Marianne Medium"/>
      <w:color w:val="465F9D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15921"/>
    <w:pPr>
      <w:keepNext/>
      <w:suppressAutoHyphens/>
      <w:spacing w:before="240"/>
      <w:outlineLvl w:val="1"/>
    </w:pPr>
    <w:rPr>
      <w:rFonts w:ascii="Marianne Medium" w:hAnsi="Marianne Medium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15921"/>
    <w:pPr>
      <w:keepNext/>
      <w:suppressAutoHyphens/>
      <w:spacing w:before="240"/>
      <w:outlineLvl w:val="2"/>
    </w:pPr>
    <w:rPr>
      <w:rFonts w:ascii="Marianne" w:hAnsi="Marianne"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15921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rsid w:val="00515921"/>
    <w:pPr>
      <w:ind w:left="720"/>
      <w:contextualSpacing/>
    </w:pPr>
  </w:style>
  <w:style w:type="character" w:customStyle="1" w:styleId="Titre2Car">
    <w:name w:val="Titre 2 Car"/>
    <w:link w:val="Titre2"/>
    <w:uiPriority w:val="9"/>
    <w:rsid w:val="00515921"/>
    <w:rPr>
      <w:rFonts w:ascii="Marianne Medium" w:eastAsia="Times New Roman" w:hAnsi="Marianne Medium" w:cs="Arial"/>
      <w:iCs/>
      <w:color w:val="252525"/>
      <w:sz w:val="32"/>
      <w:szCs w:val="32"/>
      <w:shd w:val="clear" w:color="auto" w:fill="FFFFFF"/>
      <w:lang w:eastAsia="fr-FR"/>
    </w:rPr>
  </w:style>
  <w:style w:type="table" w:styleId="Grilledutableau">
    <w:name w:val="Table Grid"/>
    <w:basedOn w:val="TableauNormal"/>
    <w:uiPriority w:val="59"/>
    <w:rsid w:val="005159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unhideWhenUsed/>
    <w:rsid w:val="007E364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7E3644"/>
  </w:style>
  <w:style w:type="character" w:styleId="Marquedecommentaire">
    <w:name w:val="annotation reference"/>
    <w:basedOn w:val="Policepardfaut"/>
    <w:uiPriority w:val="99"/>
    <w:semiHidden/>
    <w:unhideWhenUsed/>
    <w:rsid w:val="007E36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E364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E3644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364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644"/>
    <w:rPr>
      <w:rFonts w:ascii="Segoe UI" w:hAnsi="Segoe UI" w:cs="Segoe UI"/>
      <w:sz w:val="18"/>
      <w:szCs w:val="18"/>
    </w:rPr>
  </w:style>
  <w:style w:type="paragraph" w:customStyle="1" w:styleId="name-article">
    <w:name w:val="name-article"/>
    <w:basedOn w:val="Normal"/>
    <w:rsid w:val="00C960AA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515921"/>
    <w:rPr>
      <w:color w:val="0000FF"/>
      <w:u w:val="single"/>
    </w:rPr>
  </w:style>
  <w:style w:type="paragraph" w:customStyle="1" w:styleId="Default">
    <w:name w:val="Default"/>
    <w:basedOn w:val="Normal"/>
    <w:rsid w:val="00465C60"/>
    <w:pPr>
      <w:autoSpaceDE w:val="0"/>
      <w:autoSpaceDN w:val="0"/>
      <w:spacing w:after="0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1F42E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1F42E5"/>
  </w:style>
  <w:style w:type="paragraph" w:styleId="Pieddepage">
    <w:name w:val="footer"/>
    <w:basedOn w:val="Normal"/>
    <w:link w:val="PieddepageCar"/>
    <w:uiPriority w:val="99"/>
    <w:unhideWhenUsed/>
    <w:rsid w:val="00515921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515921"/>
    <w:rPr>
      <w:rFonts w:ascii="Marianne Light" w:eastAsia="Times New Roman" w:hAnsi="Marianne Light" w:cs="Arial"/>
      <w:iCs/>
      <w:color w:val="252525"/>
      <w:shd w:val="clear" w:color="auto" w:fill="FFFFFF"/>
      <w:lang w:eastAsia="fr-FR"/>
    </w:rPr>
  </w:style>
  <w:style w:type="paragraph" w:styleId="Rvision">
    <w:name w:val="Revision"/>
    <w:hidden/>
    <w:uiPriority w:val="99"/>
    <w:semiHidden/>
    <w:rsid w:val="004C5722"/>
    <w:pPr>
      <w:spacing w:after="0" w:line="240" w:lineRule="auto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381095"/>
    <w:rPr>
      <w:rFonts w:ascii="Marianne Light" w:eastAsia="Times New Roman" w:hAnsi="Marianne Light" w:cs="Arial"/>
      <w:iCs/>
      <w:color w:val="252525"/>
      <w:shd w:val="clear" w:color="auto" w:fill="FFFFFF"/>
      <w:lang w:eastAsia="fr-FR"/>
    </w:rPr>
  </w:style>
  <w:style w:type="paragraph" w:styleId="NormalWeb">
    <w:name w:val="Normal (Web)"/>
    <w:basedOn w:val="Normal"/>
    <w:uiPriority w:val="99"/>
    <w:unhideWhenUsed/>
    <w:qFormat/>
    <w:rsid w:val="00735A51"/>
    <w:rPr>
      <w:rFonts w:ascii="Times New Roman" w:hAnsi="Times New Roman" w:cs="Times New Roman"/>
      <w:sz w:val="24"/>
      <w:szCs w:val="24"/>
    </w:rPr>
  </w:style>
  <w:style w:type="character" w:customStyle="1" w:styleId="Titre1Car">
    <w:name w:val="Titre 1 Car"/>
    <w:link w:val="Titre1"/>
    <w:uiPriority w:val="9"/>
    <w:rsid w:val="00515921"/>
    <w:rPr>
      <w:rFonts w:ascii="Marianne Medium" w:eastAsia="Times New Roman" w:hAnsi="Marianne Medium" w:cs="Arial"/>
      <w:iCs/>
      <w:color w:val="465F9D"/>
      <w:sz w:val="36"/>
      <w:szCs w:val="36"/>
      <w:shd w:val="clear" w:color="auto" w:fill="FFFFFF"/>
      <w:lang w:eastAsia="fr-FR"/>
    </w:rPr>
  </w:style>
  <w:style w:type="paragraph" w:customStyle="1" w:styleId="Tramemoyenne1-Accent21">
    <w:name w:val="Trame moyenne 1 - Accent 21"/>
    <w:uiPriority w:val="1"/>
    <w:qFormat/>
    <w:rsid w:val="00887A0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7A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7A06"/>
    <w:rPr>
      <w:b/>
      <w:bCs/>
      <w:sz w:val="20"/>
      <w:szCs w:val="20"/>
    </w:rPr>
  </w:style>
  <w:style w:type="character" w:customStyle="1" w:styleId="Titre3Car">
    <w:name w:val="Titre 3 Car"/>
    <w:link w:val="Titre3"/>
    <w:uiPriority w:val="9"/>
    <w:rsid w:val="00515921"/>
    <w:rPr>
      <w:rFonts w:ascii="Marianne" w:eastAsia="Times New Roman" w:hAnsi="Marianne" w:cs="Times New Roman"/>
      <w:bCs/>
      <w:iCs/>
      <w:color w:val="465F9D"/>
      <w:sz w:val="28"/>
      <w:shd w:val="clear" w:color="auto" w:fill="FFFFFF"/>
      <w:lang w:eastAsia="fr-FR"/>
    </w:rPr>
  </w:style>
  <w:style w:type="character" w:customStyle="1" w:styleId="Titre4Car">
    <w:name w:val="Titre 4 Car"/>
    <w:link w:val="Titre4"/>
    <w:uiPriority w:val="9"/>
    <w:semiHidden/>
    <w:rsid w:val="00515921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paragraph" w:customStyle="1" w:styleId="Titredecollection">
    <w:name w:val="Titre de collection"/>
    <w:basedOn w:val="Normal"/>
    <w:qFormat/>
    <w:rsid w:val="00515921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515921"/>
    <w:pPr>
      <w:suppressAutoHyphens/>
    </w:pPr>
    <w:rPr>
      <w:rFonts w:ascii="Marianne Medium" w:hAnsi="Marianne Medium"/>
      <w:sz w:val="56"/>
      <w:szCs w:val="56"/>
    </w:rPr>
  </w:style>
  <w:style w:type="table" w:customStyle="1" w:styleId="TableauEn-tte">
    <w:name w:val="Tableau En-tête"/>
    <w:basedOn w:val="TableauNormal"/>
    <w:uiPriority w:val="99"/>
    <w:rsid w:val="00515921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515921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515921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515921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515921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 w:val="28"/>
      <w:szCs w:val="28"/>
    </w:rPr>
  </w:style>
  <w:style w:type="paragraph" w:customStyle="1" w:styleId="Encartgras">
    <w:name w:val="Encart gras"/>
    <w:basedOn w:val="Normal"/>
    <w:qFormat/>
    <w:rsid w:val="00515921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515921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515921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515921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515921"/>
    <w:pPr>
      <w:shd w:val="clear" w:color="auto" w:fill="CFD5E8"/>
    </w:pPr>
  </w:style>
  <w:style w:type="paragraph" w:styleId="TM1">
    <w:name w:val="toc 1"/>
    <w:basedOn w:val="Normal"/>
    <w:next w:val="Normal"/>
    <w:autoRedefine/>
    <w:uiPriority w:val="39"/>
    <w:unhideWhenUsed/>
    <w:rsid w:val="00AA4E9B"/>
  </w:style>
  <w:style w:type="paragraph" w:styleId="TM2">
    <w:name w:val="toc 2"/>
    <w:basedOn w:val="Normal"/>
    <w:next w:val="Normal"/>
    <w:autoRedefine/>
    <w:uiPriority w:val="39"/>
    <w:unhideWhenUsed/>
    <w:rsid w:val="00AA4E9B"/>
    <w:pPr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A4E9B"/>
    <w:pPr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2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39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48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39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tr-dgesco-c1-4\01-Pole%20infographie-ressources\FDS\FDS-simple-bleue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18A04AD979E48118E53F74EB6441A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3036F6-572E-47CE-9F35-8516168BD9A2}"/>
      </w:docPartPr>
      <w:docPartBody>
        <w:p w:rsidR="00BC3FB0" w:rsidRDefault="00AE4897" w:rsidP="00AE4897">
          <w:pPr>
            <w:pStyle w:val="B18A04AD979E48118E53F74EB6441AD1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CD85AB682547978D136C3330EA60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159DB5-A063-4FE2-82D6-069844CE4246}"/>
      </w:docPartPr>
      <w:docPartBody>
        <w:p w:rsidR="00BC3FB0" w:rsidRDefault="00AE4897" w:rsidP="00AE4897">
          <w:pPr>
            <w:pStyle w:val="EECD85AB682547978D136C3330EA6053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D8E02AA1E6344939DDBA495840C68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6E0564-9ECF-4F31-B821-39C277AA3C6C}"/>
      </w:docPartPr>
      <w:docPartBody>
        <w:p w:rsidR="00BC3FB0" w:rsidRDefault="00AE4897" w:rsidP="00AE4897">
          <w:pPr>
            <w:pStyle w:val="9D8E02AA1E6344939DDBA495840C6878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64F261E03D46998AB2EFCAB76303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5F0821-A789-413C-8B02-6819C0810343}"/>
      </w:docPartPr>
      <w:docPartBody>
        <w:p w:rsidR="00BC3FB0" w:rsidRDefault="00AE4897" w:rsidP="00AE4897">
          <w:pPr>
            <w:pStyle w:val="7964F261E03D46998AB2EFCAB76303C5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B5B3E542444C7396593E6E76B463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EE7782-D541-4A1F-95E5-30E83249F131}"/>
      </w:docPartPr>
      <w:docPartBody>
        <w:p w:rsidR="00BC3FB0" w:rsidRDefault="00AE4897" w:rsidP="00AE4897">
          <w:pPr>
            <w:pStyle w:val="FFB5B3E542444C7396593E6E76B46391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02D89BE516E477FB11D21CD901C72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A8A243-D491-4717-AEF7-26955A582E7F}"/>
      </w:docPartPr>
      <w:docPartBody>
        <w:p w:rsidR="00BC3FB0" w:rsidRDefault="00AE4897" w:rsidP="00AE4897">
          <w:pPr>
            <w:pStyle w:val="B02D89BE516E477FB11D21CD901C72FD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34AA2E9A227415A952243A347145B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FFA60-CD25-432E-8287-0F9711209614}"/>
      </w:docPartPr>
      <w:docPartBody>
        <w:p w:rsidR="00BC3FB0" w:rsidRDefault="00AE4897" w:rsidP="00AE4897">
          <w:pPr>
            <w:pStyle w:val="A34AA2E9A227415A952243A347145B74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6C4"/>
    <w:rsid w:val="00006F55"/>
    <w:rsid w:val="001C08C4"/>
    <w:rsid w:val="00207E8F"/>
    <w:rsid w:val="00236785"/>
    <w:rsid w:val="00286F18"/>
    <w:rsid w:val="00304368"/>
    <w:rsid w:val="003434C2"/>
    <w:rsid w:val="00375EE0"/>
    <w:rsid w:val="00395BEA"/>
    <w:rsid w:val="003A49FC"/>
    <w:rsid w:val="004F0E1A"/>
    <w:rsid w:val="00517C2F"/>
    <w:rsid w:val="00521444"/>
    <w:rsid w:val="00540DE5"/>
    <w:rsid w:val="005C0DE6"/>
    <w:rsid w:val="00826720"/>
    <w:rsid w:val="008905D1"/>
    <w:rsid w:val="008D3B45"/>
    <w:rsid w:val="008D76A5"/>
    <w:rsid w:val="00A2172B"/>
    <w:rsid w:val="00A456C4"/>
    <w:rsid w:val="00AA5712"/>
    <w:rsid w:val="00AE35D8"/>
    <w:rsid w:val="00AE4897"/>
    <w:rsid w:val="00AF2313"/>
    <w:rsid w:val="00B56AF0"/>
    <w:rsid w:val="00B6696F"/>
    <w:rsid w:val="00BC3FB0"/>
    <w:rsid w:val="00C6750B"/>
    <w:rsid w:val="00CB10E7"/>
    <w:rsid w:val="00E2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E4897"/>
    <w:rPr>
      <w:color w:val="808080"/>
    </w:rPr>
  </w:style>
  <w:style w:type="paragraph" w:customStyle="1" w:styleId="B18A04AD979E48118E53F74EB6441AD1">
    <w:name w:val="B18A04AD979E48118E53F74EB6441AD1"/>
    <w:rsid w:val="00AE4897"/>
  </w:style>
  <w:style w:type="paragraph" w:customStyle="1" w:styleId="EECD85AB682547978D136C3330EA6053">
    <w:name w:val="EECD85AB682547978D136C3330EA6053"/>
    <w:rsid w:val="00AE4897"/>
  </w:style>
  <w:style w:type="paragraph" w:customStyle="1" w:styleId="9D8E02AA1E6344939DDBA495840C6878">
    <w:name w:val="9D8E02AA1E6344939DDBA495840C6878"/>
    <w:rsid w:val="00AE4897"/>
  </w:style>
  <w:style w:type="paragraph" w:customStyle="1" w:styleId="7964F261E03D46998AB2EFCAB76303C5">
    <w:name w:val="7964F261E03D46998AB2EFCAB76303C5"/>
    <w:rsid w:val="00AE4897"/>
  </w:style>
  <w:style w:type="paragraph" w:customStyle="1" w:styleId="FFB5B3E542444C7396593E6E76B46391">
    <w:name w:val="FFB5B3E542444C7396593E6E76B46391"/>
    <w:rsid w:val="00AE4897"/>
  </w:style>
  <w:style w:type="paragraph" w:customStyle="1" w:styleId="B02D89BE516E477FB11D21CD901C72FD">
    <w:name w:val="B02D89BE516E477FB11D21CD901C72FD"/>
    <w:rsid w:val="00AE4897"/>
  </w:style>
  <w:style w:type="paragraph" w:customStyle="1" w:styleId="A34AA2E9A227415A952243A347145B74">
    <w:name w:val="A34AA2E9A227415A952243A347145B74"/>
    <w:rsid w:val="00AE48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1196F-8802-489A-9306-557E8777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FDS-simple-bleue2</Template>
  <TotalTime>112</TotalTime>
  <Pages>3</Pages>
  <Words>952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CALLON, Corinne (AGC-AGENCE-NATIONALE-DU-SPORT)</dc:creator>
  <cp:keywords/>
  <dc:description/>
  <cp:lastModifiedBy>Ephrem Ostrias</cp:lastModifiedBy>
  <cp:revision>11</cp:revision>
  <cp:lastPrinted>2024-06-18T09:07:00Z</cp:lastPrinted>
  <dcterms:created xsi:type="dcterms:W3CDTF">2024-07-01T07:27:00Z</dcterms:created>
  <dcterms:modified xsi:type="dcterms:W3CDTF">2024-07-16T07:04:00Z</dcterms:modified>
</cp:coreProperties>
</file>