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4F496" w14:textId="77777777" w:rsidR="00435C88" w:rsidRDefault="00053C97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  <w:between w:val="nil"/>
        </w:pBdr>
        <w:ind w:left="284" w:right="281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BACCALAURÉAT GÉNÉRAL</w:t>
      </w:r>
    </w:p>
    <w:p w14:paraId="3327F2A3" w14:textId="77777777" w:rsidR="00435C88" w:rsidRDefault="00435C88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  <w:between w:val="nil"/>
        </w:pBdr>
        <w:ind w:left="284" w:right="281"/>
        <w:jc w:val="center"/>
        <w:rPr>
          <w:b/>
          <w:color w:val="000000"/>
          <w:sz w:val="24"/>
          <w:szCs w:val="24"/>
        </w:rPr>
      </w:pPr>
    </w:p>
    <w:p w14:paraId="1E943062" w14:textId="77777777" w:rsidR="00435C88" w:rsidRDefault="00053C97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  <w:between w:val="nil"/>
        </w:pBdr>
        <w:ind w:left="284" w:right="281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Épreuve pratique de l’enseignement de spécialité physique-chimie</w:t>
      </w:r>
    </w:p>
    <w:p w14:paraId="3610D8EC" w14:textId="77777777" w:rsidR="00435C88" w:rsidRDefault="00053C97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  <w:between w:val="nil"/>
        </w:pBdr>
        <w:ind w:left="284" w:right="281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Évaluation des Compétences Expérimentales</w:t>
      </w:r>
    </w:p>
    <w:p w14:paraId="3F5EADDA" w14:textId="77777777" w:rsidR="00435C88" w:rsidRDefault="00435C88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  <w:between w:val="nil"/>
        </w:pBdr>
        <w:ind w:left="284" w:right="281"/>
        <w:jc w:val="center"/>
        <w:rPr>
          <w:color w:val="000000"/>
        </w:rPr>
      </w:pPr>
    </w:p>
    <w:p w14:paraId="2E404F0D" w14:textId="77777777" w:rsidR="00435C88" w:rsidRDefault="00053C97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  <w:between w:val="nil"/>
        </w:pBdr>
        <w:ind w:left="284" w:right="281"/>
        <w:jc w:val="center"/>
        <w:rPr>
          <w:color w:val="000000"/>
        </w:rPr>
      </w:pPr>
      <w:r>
        <w:rPr>
          <w:color w:val="000000"/>
        </w:rPr>
        <w:t>Cette situation d’évaluation fait partie de la banque nationale.</w:t>
      </w:r>
    </w:p>
    <w:p w14:paraId="74256ACE" w14:textId="77777777" w:rsidR="00435C88" w:rsidRDefault="00435C88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  <w:between w:val="nil"/>
        </w:pBdr>
        <w:ind w:left="284" w:right="281"/>
        <w:jc w:val="center"/>
        <w:rPr>
          <w:color w:val="000000"/>
        </w:rPr>
      </w:pPr>
    </w:p>
    <w:p w14:paraId="5A7F4CCE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0B2714C" w14:textId="77777777" w:rsidR="00435C88" w:rsidRDefault="00053C97" w:rsidP="005179DA">
      <w:pPr>
        <w:pBdr>
          <w:top w:val="single" w:sz="12" w:space="1" w:color="000000"/>
          <w:left w:val="single" w:sz="12" w:space="1" w:color="000000"/>
          <w:bottom w:val="single" w:sz="12" w:space="1" w:color="000000"/>
          <w:right w:val="single" w:sz="12" w:space="0" w:color="000000"/>
          <w:between w:val="nil"/>
        </w:pBdr>
        <w:shd w:val="clear" w:color="auto" w:fill="D9D9D9"/>
        <w:tabs>
          <w:tab w:val="left" w:pos="-1985"/>
          <w:tab w:val="left" w:pos="567"/>
        </w:tabs>
        <w:jc w:val="center"/>
        <w:rPr>
          <w:b/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ÉNONCÉ DESTINÉ AU CANDIDAT</w:t>
      </w:r>
    </w:p>
    <w:p w14:paraId="38B1511E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7"/>
        <w:tblW w:w="986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3"/>
        <w:gridCol w:w="4933"/>
      </w:tblGrid>
      <w:tr w:rsidR="00435C88" w14:paraId="5BD13B6C" w14:textId="77777777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81C3F1" w14:textId="77777777" w:rsidR="00435C88" w:rsidRDefault="0005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NOM : </w:t>
            </w:r>
          </w:p>
          <w:p w14:paraId="5E46B86F" w14:textId="77777777" w:rsidR="00435C88" w:rsidRDefault="00435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1E69E4" w14:textId="77777777" w:rsidR="00435C88" w:rsidRDefault="0005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Prénom : </w:t>
            </w:r>
          </w:p>
        </w:tc>
      </w:tr>
      <w:tr w:rsidR="00435C88" w14:paraId="73A282C1" w14:textId="77777777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E19826" w14:textId="77777777" w:rsidR="00435C88" w:rsidRDefault="0005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Centre d’examen : </w:t>
            </w:r>
          </w:p>
          <w:p w14:paraId="5D968B39" w14:textId="77777777" w:rsidR="00435C88" w:rsidRDefault="00435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67E3FE" w14:textId="77777777" w:rsidR="00435C88" w:rsidRDefault="0005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n° d’inscription : </w:t>
            </w:r>
          </w:p>
        </w:tc>
      </w:tr>
    </w:tbl>
    <w:p w14:paraId="3C7F0D24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127EEA0" w14:textId="77777777" w:rsidR="00435C88" w:rsidRDefault="00053C97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  <w:between w:val="nil"/>
        </w:pBdr>
        <w:ind w:left="284" w:right="281"/>
        <w:rPr>
          <w:color w:val="000000"/>
        </w:rPr>
      </w:pPr>
      <w:r>
        <w:rPr>
          <w:color w:val="000000"/>
        </w:rPr>
        <w:t xml:space="preserve">Cette situation d’évaluation comporte </w:t>
      </w:r>
      <w:r w:rsidRPr="00786CD2">
        <w:rPr>
          <w:b/>
        </w:rPr>
        <w:t xml:space="preserve">cinq </w:t>
      </w:r>
      <w:r>
        <w:rPr>
          <w:color w:val="000000"/>
        </w:rPr>
        <w:t>pages sur lesquelles le candidat doit consigner ses réponses.</w:t>
      </w:r>
    </w:p>
    <w:p w14:paraId="23FA5415" w14:textId="77777777" w:rsidR="00435C88" w:rsidRDefault="00053C97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  <w:between w:val="nil"/>
        </w:pBdr>
        <w:ind w:left="284" w:right="281"/>
        <w:rPr>
          <w:color w:val="000000"/>
        </w:rPr>
      </w:pPr>
      <w:r>
        <w:rPr>
          <w:color w:val="000000"/>
        </w:rPr>
        <w:t>Le candidat doit restituer ce document avant de sortir de la salle d'examen.</w:t>
      </w:r>
    </w:p>
    <w:p w14:paraId="55786918" w14:textId="77777777" w:rsidR="00435C88" w:rsidRDefault="00435C88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  <w:between w:val="nil"/>
        </w:pBdr>
        <w:ind w:left="284" w:right="281"/>
        <w:rPr>
          <w:color w:val="000000"/>
        </w:rPr>
      </w:pPr>
    </w:p>
    <w:p w14:paraId="076491CB" w14:textId="77777777" w:rsidR="00435C88" w:rsidRDefault="00053C97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  <w:between w:val="nil"/>
        </w:pBdr>
        <w:ind w:left="284" w:right="281"/>
        <w:rPr>
          <w:color w:val="000000"/>
        </w:rPr>
      </w:pPr>
      <w:r>
        <w:rPr>
          <w:color w:val="000000"/>
        </w:rPr>
        <w:t>Le candidat doit agir en autonomie et faire preuve d’initiative tout au long de l’épreuve.</w:t>
      </w:r>
    </w:p>
    <w:p w14:paraId="3839C494" w14:textId="77777777" w:rsidR="00435C88" w:rsidRDefault="00053C97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  <w:between w:val="nil"/>
        </w:pBdr>
        <w:ind w:left="284" w:right="281"/>
        <w:rPr>
          <w:color w:val="000000"/>
        </w:rPr>
      </w:pPr>
      <w:r>
        <w:rPr>
          <w:color w:val="000000"/>
        </w:rPr>
        <w:t>En cas de difficulté, le candidat peut solliciter l’examinateur afin de lui permettre de continuer la tâche.</w:t>
      </w:r>
    </w:p>
    <w:p w14:paraId="1B374593" w14:textId="77777777" w:rsidR="00435C88" w:rsidRDefault="00053C97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  <w:between w:val="nil"/>
        </w:pBdr>
        <w:ind w:left="284" w:right="281"/>
        <w:rPr>
          <w:color w:val="000000"/>
        </w:rPr>
      </w:pPr>
      <w:r>
        <w:rPr>
          <w:color w:val="000000"/>
        </w:rPr>
        <w:t>L’examinateur peut intervenir à tout moment, s’il le juge utile.</w:t>
      </w:r>
    </w:p>
    <w:p w14:paraId="3274C9C8" w14:textId="77777777" w:rsidR="00435C88" w:rsidRDefault="00053C97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  <w:between w:val="nil"/>
        </w:pBdr>
        <w:ind w:left="284" w:right="281"/>
        <w:rPr>
          <w:color w:val="000000"/>
        </w:rPr>
      </w:pPr>
      <w:r>
        <w:rPr>
          <w:color w:val="000000"/>
        </w:rPr>
        <w:t xml:space="preserve">L’usage de calculatrice avec mode examen actif est autorisé. L’usage de calculatrice sans mémoire « type collège » est autorisé. </w:t>
      </w:r>
    </w:p>
    <w:p w14:paraId="456DCC08" w14:textId="54B1A09D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u w:val="single"/>
        </w:rPr>
      </w:pPr>
    </w:p>
    <w:p w14:paraId="20392899" w14:textId="76410E3A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u w:val="single"/>
        </w:rPr>
      </w:pPr>
    </w:p>
    <w:p w14:paraId="4BD73951" w14:textId="38CBAEFF" w:rsidR="00435C88" w:rsidRDefault="009326A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1570672" wp14:editId="3523027E">
                <wp:simplePos x="0" y="0"/>
                <wp:positionH relativeFrom="column">
                  <wp:posOffset>5363210</wp:posOffset>
                </wp:positionH>
                <wp:positionV relativeFrom="paragraph">
                  <wp:posOffset>21297</wp:posOffset>
                </wp:positionV>
                <wp:extent cx="935355" cy="2082800"/>
                <wp:effectExtent l="0" t="0" r="4445" b="0"/>
                <wp:wrapSquare wrapText="bothSides"/>
                <wp:docPr id="20155553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5355" cy="2082800"/>
                          <a:chOff x="0" y="0"/>
                          <a:chExt cx="935355" cy="2082800"/>
                        </a:xfrm>
                      </wpg:grpSpPr>
                      <pic:pic xmlns:pic="http://schemas.openxmlformats.org/drawingml/2006/picture">
                        <pic:nvPicPr>
                          <pic:cNvPr id="1" name="Image 1" descr="2 Bouteilles en Verre de Limonade Artisanale Lorina 12 x 33 CL - Grossistes  boissons, boissons en gros avec ClicMarket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96" t="15038" r="33840" b="11405"/>
                          <a:stretch/>
                        </pic:blipFill>
                        <pic:spPr bwMode="auto">
                          <a:xfrm>
                            <a:off x="0" y="0"/>
                            <a:ext cx="935355" cy="208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" name="Rectangle 2"/>
                        <wps:cNvSpPr/>
                        <wps:spPr>
                          <a:xfrm flipV="1">
                            <a:off x="382688" y="1085666"/>
                            <a:ext cx="235585" cy="69850"/>
                          </a:xfrm>
                          <a:prstGeom prst="rect">
                            <a:avLst/>
                          </a:prstGeom>
                          <a:solidFill>
                            <a:srgbClr val="2A2859"/>
                          </a:solidFill>
                          <a:ln>
                            <a:solidFill>
                              <a:srgbClr val="2A285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4E45BEB" id="Groupe 2" o:spid="_x0000_s1026" style="position:absolute;margin-left:422.3pt;margin-top:1.7pt;width:73.65pt;height:164pt;z-index:251662336" coordsize="9353,208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alt="2 Bouteilles en Verre de Limonade Artisanale Lorina 12 x 33 CL - Grossistes  boissons, boissons en gros avec ClicMarket" style="position:absolute;width:9353;height:208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">
                  <v:imagedata r:id="rId9" o:title="2 Bouteilles en Verre de Limonade Artisanale Lorina 12 x 33 CL - Grossistes  boissons, boissons en gros avec ClicMarket" croptop="9855f" cropbottom="7474f" cropleft="20314f" cropright="22177f"/>
                </v:shape>
                <v:rect id="Rectangle 2" o:spid="_x0000_s1028" style="position:absolute;left:3826;top:10856;width:2356;height:699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" fillcolor="#2a2859" strokecolor="#2a2859" strokeweight="2pt"/>
                <w10:wrap type="square"/>
              </v:group>
            </w:pict>
          </mc:Fallback>
        </mc:AlternateContent>
      </w:r>
      <w:r w:rsidR="00053C97">
        <w:rPr>
          <w:b/>
          <w:color w:val="000000"/>
          <w:sz w:val="24"/>
          <w:szCs w:val="24"/>
          <w:u w:val="single"/>
        </w:rPr>
        <w:t>CONTEXTE DE LA SITUATION D’ÉVALUATION</w:t>
      </w:r>
    </w:p>
    <w:p w14:paraId="1ABEBA0F" w14:textId="55E5E2FE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u w:val="single"/>
        </w:rPr>
      </w:pPr>
    </w:p>
    <w:p w14:paraId="39640538" w14:textId="77777777" w:rsidR="009326A2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La limonade est une boisson au goût sucré et acidulé. Le goût acide permet d’amplifier la sensation de rafraîchissement en bouche. </w:t>
      </w:r>
    </w:p>
    <w:p w14:paraId="38A04D9F" w14:textId="77777777" w:rsidR="009326A2" w:rsidRDefault="009326A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1F49EED" w14:textId="3C3E126E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Afin de </w:t>
      </w:r>
      <w:r w:rsidR="002A5906">
        <w:rPr>
          <w:color w:val="000000"/>
        </w:rPr>
        <w:t>donner un</w:t>
      </w:r>
      <w:r w:rsidR="005179DA">
        <w:rPr>
          <w:color w:val="000000"/>
        </w:rPr>
        <w:t xml:space="preserve"> goût acide à cette boisson </w:t>
      </w:r>
      <w:r w:rsidR="0008775D">
        <w:rPr>
          <w:color w:val="000000"/>
        </w:rPr>
        <w:t>et également</w:t>
      </w:r>
      <w:r w:rsidR="005179DA">
        <w:rPr>
          <w:color w:val="000000"/>
        </w:rPr>
        <w:t xml:space="preserve"> de </w:t>
      </w:r>
      <w:r>
        <w:rPr>
          <w:color w:val="000000"/>
        </w:rPr>
        <w:t xml:space="preserve">garantir une stabilité </w:t>
      </w:r>
      <w:r w:rsidRPr="002A5906">
        <w:rPr>
          <w:color w:val="000000"/>
        </w:rPr>
        <w:t xml:space="preserve">de </w:t>
      </w:r>
      <w:r w:rsidRPr="00D76347">
        <w:rPr>
          <w:i/>
          <w:color w:val="000000"/>
        </w:rPr>
        <w:t>pH</w:t>
      </w:r>
      <w:r w:rsidRPr="002A5906">
        <w:rPr>
          <w:color w:val="000000"/>
        </w:rPr>
        <w:t>,</w:t>
      </w:r>
      <w:r>
        <w:rPr>
          <w:color w:val="000000"/>
        </w:rPr>
        <w:t xml:space="preserve"> le fabricant </w:t>
      </w:r>
      <w:r w:rsidR="00F27464">
        <w:rPr>
          <w:color w:val="000000"/>
        </w:rPr>
        <w:t xml:space="preserve">y </w:t>
      </w:r>
      <w:r>
        <w:rPr>
          <w:color w:val="000000"/>
        </w:rPr>
        <w:t>ajoute de l’acide citrique</w:t>
      </w:r>
      <w:r w:rsidR="00F27464">
        <w:rPr>
          <w:color w:val="000000"/>
        </w:rPr>
        <w:t xml:space="preserve"> (</w:t>
      </w:r>
      <w:r>
        <w:rPr>
          <w:color w:val="000000"/>
        </w:rPr>
        <w:t>E330</w:t>
      </w:r>
      <w:r w:rsidR="00F27464">
        <w:rPr>
          <w:color w:val="000000"/>
        </w:rPr>
        <w:t>)</w:t>
      </w:r>
      <w:r>
        <w:rPr>
          <w:color w:val="000000"/>
        </w:rPr>
        <w:t xml:space="preserve"> </w:t>
      </w:r>
      <w:r w:rsidR="00F27464">
        <w:rPr>
          <w:color w:val="000000"/>
        </w:rPr>
        <w:t xml:space="preserve">comme </w:t>
      </w:r>
      <w:r>
        <w:rPr>
          <w:color w:val="000000"/>
        </w:rPr>
        <w:t xml:space="preserve">additif alimentaire. </w:t>
      </w:r>
    </w:p>
    <w:p w14:paraId="4081BCE5" w14:textId="054062F0" w:rsidR="00435C88" w:rsidRDefault="00435C88" w:rsidP="00786CD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highlight w:val="yellow"/>
        </w:rPr>
      </w:pPr>
    </w:p>
    <w:p w14:paraId="58F73599" w14:textId="0AC12786" w:rsidR="00786CD2" w:rsidRDefault="00786CD2" w:rsidP="00786CD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highlight w:val="yellow"/>
        </w:rPr>
      </w:pPr>
    </w:p>
    <w:p w14:paraId="1EFA3231" w14:textId="29101277" w:rsidR="00786CD2" w:rsidRDefault="00786CD2" w:rsidP="00786CD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highlight w:val="yellow"/>
        </w:rPr>
      </w:pPr>
    </w:p>
    <w:p w14:paraId="43C9C60A" w14:textId="4E7A1112" w:rsidR="00786CD2" w:rsidRDefault="00786CD2" w:rsidP="00786CD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highlight w:val="yellow"/>
        </w:rPr>
      </w:pPr>
    </w:p>
    <w:p w14:paraId="7D25679B" w14:textId="369D728D" w:rsidR="00786CD2" w:rsidRDefault="00786CD2" w:rsidP="00786CD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highlight w:val="yellow"/>
        </w:rPr>
      </w:pPr>
    </w:p>
    <w:p w14:paraId="0F8AED22" w14:textId="10B22081" w:rsidR="00786CD2" w:rsidRDefault="00786CD2" w:rsidP="00786CD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highlight w:val="yellow"/>
        </w:rPr>
      </w:pPr>
    </w:p>
    <w:p w14:paraId="1BCFFF8A" w14:textId="7F81A767" w:rsidR="00786CD2" w:rsidRDefault="00786CD2" w:rsidP="00786CD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highlight w:val="yellow"/>
        </w:rPr>
      </w:pPr>
    </w:p>
    <w:p w14:paraId="118762FC" w14:textId="17650E55" w:rsidR="00786CD2" w:rsidRDefault="00786CD2" w:rsidP="00786CD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highlight w:val="yellow"/>
        </w:rPr>
      </w:pPr>
    </w:p>
    <w:p w14:paraId="4C386C04" w14:textId="6B398981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Le but de cette épreuve est d’évaluer l</w:t>
      </w:r>
      <w:r w:rsidR="009326A2">
        <w:rPr>
          <w:b/>
          <w:i/>
          <w:color w:val="000000"/>
          <w:sz w:val="24"/>
          <w:szCs w:val="24"/>
        </w:rPr>
        <w:t>a concentration en masse</w:t>
      </w:r>
      <w:r>
        <w:rPr>
          <w:b/>
          <w:i/>
          <w:color w:val="000000"/>
          <w:sz w:val="24"/>
          <w:szCs w:val="24"/>
        </w:rPr>
        <w:t xml:space="preserve"> </w:t>
      </w:r>
      <w:r w:rsidR="0008775D">
        <w:rPr>
          <w:b/>
          <w:i/>
          <w:color w:val="000000"/>
          <w:sz w:val="24"/>
          <w:szCs w:val="24"/>
        </w:rPr>
        <w:t>d’</w:t>
      </w:r>
      <w:r>
        <w:rPr>
          <w:b/>
          <w:i/>
          <w:color w:val="000000"/>
          <w:sz w:val="24"/>
          <w:szCs w:val="24"/>
        </w:rPr>
        <w:t>acide citrique dans une limonade et de l</w:t>
      </w:r>
      <w:r w:rsidR="009326A2">
        <w:rPr>
          <w:b/>
          <w:i/>
          <w:color w:val="000000"/>
          <w:sz w:val="24"/>
          <w:szCs w:val="24"/>
        </w:rPr>
        <w:t>a</w:t>
      </w:r>
      <w:r>
        <w:rPr>
          <w:b/>
          <w:i/>
          <w:color w:val="000000"/>
          <w:sz w:val="24"/>
          <w:szCs w:val="24"/>
        </w:rPr>
        <w:t xml:space="preserve"> comparer au maximum </w:t>
      </w:r>
      <w:r w:rsidR="00F27464">
        <w:rPr>
          <w:b/>
          <w:i/>
          <w:color w:val="000000"/>
          <w:sz w:val="24"/>
          <w:szCs w:val="24"/>
        </w:rPr>
        <w:t>autorisé</w:t>
      </w:r>
      <w:r>
        <w:rPr>
          <w:b/>
          <w:i/>
          <w:color w:val="000000"/>
          <w:sz w:val="24"/>
          <w:szCs w:val="24"/>
        </w:rPr>
        <w:t>.</w:t>
      </w:r>
    </w:p>
    <w:p w14:paraId="2B94B297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4"/>
          <w:szCs w:val="24"/>
        </w:rPr>
      </w:pPr>
    </w:p>
    <w:p w14:paraId="19A143EB" w14:textId="5986A90E" w:rsidR="00976CB4" w:rsidRDefault="00976CB4" w:rsidP="00786CD2">
      <w:pPr>
        <w:jc w:val="center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br w:type="page"/>
      </w:r>
    </w:p>
    <w:p w14:paraId="070BC0F4" w14:textId="190616B1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lastRenderedPageBreak/>
        <w:t>INFORMATIONS MISES À DISPOSITION DU CANDIDAT</w:t>
      </w:r>
    </w:p>
    <w:p w14:paraId="6AA89702" w14:textId="77777777" w:rsidR="00976CB4" w:rsidRDefault="00976CB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</w:p>
    <w:p w14:paraId="41C3B328" w14:textId="32CAACF8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L’acide citrique, un triacide</w:t>
      </w:r>
    </w:p>
    <w:p w14:paraId="17EEEFD7" w14:textId="77777777" w:rsidR="00826814" w:rsidRDefault="0082681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9F4389C" w14:textId="2267BF3D" w:rsidR="00435C88" w:rsidRDefault="00053C97" w:rsidP="00935402">
      <w:pPr>
        <w:pBdr>
          <w:top w:val="nil"/>
          <w:left w:val="nil"/>
          <w:bottom w:val="nil"/>
          <w:right w:val="nil"/>
          <w:between w:val="nil"/>
        </w:pBdr>
        <w:ind w:right="-144"/>
        <w:rPr>
          <w:color w:val="000000"/>
        </w:rPr>
      </w:pPr>
      <w:r>
        <w:rPr>
          <w:color w:val="000000"/>
        </w:rPr>
        <w:t>L’acide citrique, noté H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A, est un triacide, c’est-à-dire qu’il possède trois acidités de </w:t>
      </w:r>
      <w:proofErr w:type="spellStart"/>
      <w:r>
        <w:rPr>
          <w:i/>
          <w:color w:val="000000"/>
        </w:rPr>
        <w:t>pK</w:t>
      </w:r>
      <w:r w:rsidR="0008775D" w:rsidRPr="0008775D">
        <w:rPr>
          <w:i/>
          <w:color w:val="000000"/>
          <w:vertAlign w:val="subscript"/>
        </w:rPr>
        <w:t>A</w:t>
      </w:r>
      <w:proofErr w:type="spellEnd"/>
      <w:r>
        <w:rPr>
          <w:color w:val="000000"/>
        </w:rPr>
        <w:t xml:space="preserve"> différents </w:t>
      </w:r>
      <w:r w:rsidR="00935402">
        <w:rPr>
          <w:color w:val="000000"/>
        </w:rPr>
        <w:t xml:space="preserve">(donnés à 25 °C) </w:t>
      </w:r>
      <w:r>
        <w:rPr>
          <w:color w:val="000000"/>
        </w:rPr>
        <w:t xml:space="preserve">: </w:t>
      </w:r>
    </w:p>
    <w:p w14:paraId="592CA8B0" w14:textId="6DA11683" w:rsidR="00435C88" w:rsidRPr="009326A2" w:rsidRDefault="00053C97" w:rsidP="009326A2">
      <w:pPr>
        <w:pStyle w:val="Paragraphedelist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r w:rsidRPr="009326A2">
        <w:rPr>
          <w:color w:val="000000"/>
          <w:lang w:val="en-US"/>
        </w:rPr>
        <w:t>Couple H</w:t>
      </w:r>
      <w:r w:rsidRPr="009326A2">
        <w:rPr>
          <w:color w:val="000000"/>
          <w:vertAlign w:val="subscript"/>
          <w:lang w:val="en-US"/>
        </w:rPr>
        <w:t>3</w:t>
      </w:r>
      <w:r w:rsidRPr="009326A2">
        <w:rPr>
          <w:color w:val="000000"/>
          <w:lang w:val="en-US"/>
        </w:rPr>
        <w:t>A / H</w:t>
      </w:r>
      <w:r w:rsidRPr="009326A2">
        <w:rPr>
          <w:color w:val="000000"/>
          <w:vertAlign w:val="subscript"/>
          <w:lang w:val="en-US"/>
        </w:rPr>
        <w:t>2</w:t>
      </w:r>
      <w:r w:rsidRPr="009326A2">
        <w:rPr>
          <w:color w:val="000000"/>
          <w:lang w:val="en-US"/>
        </w:rPr>
        <w:t>A</w:t>
      </w:r>
      <w:r w:rsidRPr="009326A2">
        <w:rPr>
          <w:color w:val="000000"/>
          <w:vertAlign w:val="superscript"/>
          <w:lang w:val="en-US"/>
        </w:rPr>
        <w:t xml:space="preserve">– </w:t>
      </w:r>
      <w:r w:rsidRPr="009326A2">
        <w:rPr>
          <w:color w:val="000000"/>
          <w:vertAlign w:val="superscript"/>
          <w:lang w:val="en-US"/>
        </w:rPr>
        <w:tab/>
      </w:r>
      <w:r w:rsidRPr="009326A2">
        <w:rPr>
          <w:i/>
          <w:color w:val="000000"/>
          <w:lang w:val="en-US"/>
        </w:rPr>
        <w:t>pK</w:t>
      </w:r>
      <w:r w:rsidR="009326A2" w:rsidRPr="009326A2">
        <w:rPr>
          <w:i/>
          <w:color w:val="000000"/>
          <w:vertAlign w:val="subscript"/>
          <w:lang w:val="en-US"/>
        </w:rPr>
        <w:t>A</w:t>
      </w:r>
      <w:r w:rsidRPr="009326A2">
        <w:rPr>
          <w:color w:val="000000"/>
          <w:vertAlign w:val="subscript"/>
          <w:lang w:val="en-US"/>
        </w:rPr>
        <w:t>1 </w:t>
      </w:r>
      <w:r w:rsidRPr="009326A2">
        <w:rPr>
          <w:color w:val="000000"/>
          <w:lang w:val="en-US"/>
        </w:rPr>
        <w:t>= 3,1</w:t>
      </w:r>
    </w:p>
    <w:p w14:paraId="215056FC" w14:textId="5BD73561" w:rsidR="00435C88" w:rsidRPr="009326A2" w:rsidRDefault="00053C97" w:rsidP="009326A2">
      <w:pPr>
        <w:pStyle w:val="Paragraphedelist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r w:rsidRPr="009326A2">
        <w:rPr>
          <w:color w:val="000000"/>
          <w:lang w:val="en-US"/>
        </w:rPr>
        <w:t>Couple H</w:t>
      </w:r>
      <w:r w:rsidRPr="009326A2">
        <w:rPr>
          <w:color w:val="000000"/>
          <w:vertAlign w:val="subscript"/>
          <w:lang w:val="en-US"/>
        </w:rPr>
        <w:t>2</w:t>
      </w:r>
      <w:r w:rsidRPr="009326A2">
        <w:rPr>
          <w:color w:val="000000"/>
          <w:lang w:val="en-US"/>
        </w:rPr>
        <w:t>A</w:t>
      </w:r>
      <w:r w:rsidRPr="009326A2">
        <w:rPr>
          <w:color w:val="000000"/>
          <w:vertAlign w:val="superscript"/>
          <w:lang w:val="en-US"/>
        </w:rPr>
        <w:t>–</w:t>
      </w:r>
      <w:r w:rsidRPr="009326A2">
        <w:rPr>
          <w:color w:val="000000"/>
          <w:lang w:val="en-US"/>
        </w:rPr>
        <w:t xml:space="preserve"> / HA</w:t>
      </w:r>
      <w:r w:rsidRPr="009326A2">
        <w:rPr>
          <w:color w:val="000000"/>
          <w:vertAlign w:val="superscript"/>
          <w:lang w:val="en-US"/>
        </w:rPr>
        <w:t xml:space="preserve">2– </w:t>
      </w:r>
      <w:r w:rsidRPr="009326A2">
        <w:rPr>
          <w:color w:val="000000"/>
          <w:vertAlign w:val="superscript"/>
          <w:lang w:val="en-US"/>
        </w:rPr>
        <w:tab/>
      </w:r>
      <w:r w:rsidRPr="009326A2">
        <w:rPr>
          <w:i/>
          <w:color w:val="000000"/>
          <w:lang w:val="en-US"/>
        </w:rPr>
        <w:t>pK</w:t>
      </w:r>
      <w:r w:rsidR="009326A2" w:rsidRPr="009326A2">
        <w:rPr>
          <w:i/>
          <w:color w:val="000000"/>
          <w:vertAlign w:val="subscript"/>
          <w:lang w:val="en-US"/>
        </w:rPr>
        <w:t>A</w:t>
      </w:r>
      <w:r w:rsidRPr="009326A2">
        <w:rPr>
          <w:color w:val="000000"/>
          <w:vertAlign w:val="subscript"/>
          <w:lang w:val="en-US"/>
        </w:rPr>
        <w:t>2 </w:t>
      </w:r>
      <w:r w:rsidRPr="009326A2">
        <w:rPr>
          <w:color w:val="000000"/>
          <w:lang w:val="en-US"/>
        </w:rPr>
        <w:t>= 4,8</w:t>
      </w:r>
    </w:p>
    <w:p w14:paraId="2225BC5E" w14:textId="511B27FB" w:rsidR="00435C88" w:rsidRPr="009326A2" w:rsidRDefault="00053C97" w:rsidP="009326A2">
      <w:pPr>
        <w:pStyle w:val="Paragraphedelist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r w:rsidRPr="009326A2">
        <w:rPr>
          <w:color w:val="000000"/>
          <w:lang w:val="en-US"/>
        </w:rPr>
        <w:t>Couple HA</w:t>
      </w:r>
      <w:r w:rsidRPr="009326A2">
        <w:rPr>
          <w:color w:val="000000"/>
          <w:vertAlign w:val="superscript"/>
          <w:lang w:val="en-US"/>
        </w:rPr>
        <w:t>2–</w:t>
      </w:r>
      <w:r w:rsidRPr="009326A2">
        <w:rPr>
          <w:color w:val="000000"/>
          <w:lang w:val="en-US"/>
        </w:rPr>
        <w:t xml:space="preserve"> / A</w:t>
      </w:r>
      <w:r w:rsidRPr="009326A2">
        <w:rPr>
          <w:color w:val="000000"/>
          <w:vertAlign w:val="superscript"/>
          <w:lang w:val="en-US"/>
        </w:rPr>
        <w:t xml:space="preserve">3– </w:t>
      </w:r>
      <w:r w:rsidRPr="009326A2">
        <w:rPr>
          <w:color w:val="000000"/>
          <w:vertAlign w:val="superscript"/>
          <w:lang w:val="en-US"/>
        </w:rPr>
        <w:tab/>
      </w:r>
      <w:r w:rsidRPr="009326A2">
        <w:rPr>
          <w:i/>
          <w:color w:val="000000"/>
          <w:lang w:val="en-US"/>
        </w:rPr>
        <w:t>pK</w:t>
      </w:r>
      <w:r w:rsidR="009326A2" w:rsidRPr="009326A2">
        <w:rPr>
          <w:i/>
          <w:color w:val="000000"/>
          <w:vertAlign w:val="subscript"/>
          <w:lang w:val="en-US"/>
        </w:rPr>
        <w:t>A</w:t>
      </w:r>
      <w:r w:rsidRPr="009326A2">
        <w:rPr>
          <w:color w:val="000000"/>
          <w:vertAlign w:val="subscript"/>
          <w:lang w:val="en-US"/>
        </w:rPr>
        <w:t>3 </w:t>
      </w:r>
      <w:r w:rsidRPr="009326A2">
        <w:rPr>
          <w:color w:val="000000"/>
          <w:lang w:val="en-US"/>
        </w:rPr>
        <w:t>= 6,4</w:t>
      </w:r>
    </w:p>
    <w:p w14:paraId="1CB82C2E" w14:textId="77777777" w:rsidR="00435C88" w:rsidRPr="009326A2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14:paraId="6083A5DE" w14:textId="450888C9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La </w:t>
      </w:r>
      <w:r w:rsidRPr="00556256">
        <w:rPr>
          <w:color w:val="000000"/>
        </w:rPr>
        <w:t>masse molaire</w:t>
      </w:r>
      <w:r>
        <w:rPr>
          <w:color w:val="000000"/>
        </w:rPr>
        <w:t xml:space="preserve"> de l’acide citrique est </w:t>
      </w:r>
      <w:r>
        <w:rPr>
          <w:i/>
          <w:color w:val="000000"/>
        </w:rPr>
        <w:t>M</w:t>
      </w:r>
      <w:r w:rsidRPr="009326A2">
        <w:rPr>
          <w:iCs/>
          <w:color w:val="000000"/>
        </w:rPr>
        <w:t>(H</w:t>
      </w:r>
      <w:r w:rsidRPr="009326A2">
        <w:rPr>
          <w:iCs/>
          <w:color w:val="000000"/>
          <w:vertAlign w:val="subscript"/>
        </w:rPr>
        <w:t>3</w:t>
      </w:r>
      <w:r w:rsidRPr="009326A2">
        <w:rPr>
          <w:iCs/>
          <w:color w:val="000000"/>
        </w:rPr>
        <w:t>A)</w:t>
      </w:r>
      <w:r>
        <w:rPr>
          <w:color w:val="000000"/>
        </w:rPr>
        <w:t xml:space="preserve"> = 192,1 g</w:t>
      </w:r>
      <w:r w:rsidR="00836551">
        <w:rPr>
          <w:color w:val="000000"/>
        </w:rPr>
        <w:sym w:font="Wingdings 2" w:char="F095"/>
      </w:r>
      <w:r>
        <w:rPr>
          <w:color w:val="000000"/>
        </w:rPr>
        <w:t>mol</w:t>
      </w:r>
      <w:r>
        <w:rPr>
          <w:color w:val="000000"/>
          <w:vertAlign w:val="superscript"/>
        </w:rPr>
        <w:t>–1</w:t>
      </w:r>
      <w:r>
        <w:rPr>
          <w:color w:val="000000"/>
        </w:rPr>
        <w:t>.</w:t>
      </w:r>
    </w:p>
    <w:p w14:paraId="357F2897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26E9063" w14:textId="4AE35E51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D’après l’arrêté du 29</w:t>
      </w:r>
      <w:r w:rsidR="00B46156">
        <w:rPr>
          <w:color w:val="000000"/>
        </w:rPr>
        <w:t xml:space="preserve"> janvier </w:t>
      </w:r>
      <w:r>
        <w:rPr>
          <w:color w:val="000000"/>
        </w:rPr>
        <w:t>1990 relatif à l’emploi de l’acide citrique</w:t>
      </w:r>
      <w:r w:rsidR="00B46156">
        <w:rPr>
          <w:color w:val="000000"/>
        </w:rPr>
        <w:t xml:space="preserve"> dans des composés alimentaires</w:t>
      </w:r>
      <w:r>
        <w:rPr>
          <w:color w:val="000000"/>
        </w:rPr>
        <w:t>, la concentration en masse maximale admissible en acide citrique pour une boisson est fixée à 15,0 g</w:t>
      </w:r>
      <w:r w:rsidR="00836551">
        <w:rPr>
          <w:color w:val="000000"/>
        </w:rPr>
        <w:sym w:font="Wingdings 2" w:char="F095"/>
      </w:r>
      <w:r>
        <w:rPr>
          <w:color w:val="000000"/>
        </w:rPr>
        <w:t>L</w:t>
      </w:r>
      <w:r>
        <w:rPr>
          <w:color w:val="000000"/>
          <w:vertAlign w:val="superscript"/>
        </w:rPr>
        <w:t>–1</w:t>
      </w:r>
      <w:r>
        <w:rPr>
          <w:color w:val="000000"/>
        </w:rPr>
        <w:t xml:space="preserve"> soit une concentration en quantité de matiè</w:t>
      </w:r>
      <w:r w:rsidR="00D76347">
        <w:rPr>
          <w:color w:val="000000"/>
        </w:rPr>
        <w:t>re d’environ</w:t>
      </w:r>
      <w:r>
        <w:rPr>
          <w:color w:val="000000"/>
        </w:rPr>
        <w:t xml:space="preserve"> 7,81 </w:t>
      </w:r>
      <w:r w:rsidR="00B46156">
        <w:rPr>
          <w:color w:val="000000"/>
        </w:rPr>
        <w:t>x</w:t>
      </w:r>
      <w:r>
        <w:rPr>
          <w:color w:val="000000"/>
        </w:rPr>
        <w:t xml:space="preserve"> 10</w:t>
      </w:r>
      <w:r>
        <w:rPr>
          <w:color w:val="000000"/>
          <w:vertAlign w:val="superscript"/>
        </w:rPr>
        <w:t>–2</w:t>
      </w:r>
      <w:r>
        <w:rPr>
          <w:color w:val="000000"/>
        </w:rPr>
        <w:t xml:space="preserve"> mol</w:t>
      </w:r>
      <w:r w:rsidR="00836551">
        <w:rPr>
          <w:color w:val="000000"/>
        </w:rPr>
        <w:sym w:font="Wingdings 2" w:char="F095"/>
      </w:r>
      <w:r>
        <w:rPr>
          <w:color w:val="000000"/>
        </w:rPr>
        <w:t>L</w:t>
      </w:r>
      <w:r>
        <w:rPr>
          <w:color w:val="000000"/>
          <w:vertAlign w:val="superscript"/>
        </w:rPr>
        <w:t>–1</w:t>
      </w:r>
      <w:r>
        <w:rPr>
          <w:color w:val="000000"/>
        </w:rPr>
        <w:t>.</w:t>
      </w:r>
    </w:p>
    <w:p w14:paraId="16A624F9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EE5136F" w14:textId="2A4F8D43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Titrage de l’acide citrique</w:t>
      </w:r>
    </w:p>
    <w:p w14:paraId="35278542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82FF93C" w14:textId="53B46C9F" w:rsidR="00435C88" w:rsidRDefault="645E83D1" w:rsidP="645E83D1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</w:rPr>
      </w:pPr>
      <w:r w:rsidRPr="645E83D1">
        <w:rPr>
          <w:color w:val="000000" w:themeColor="text1"/>
        </w:rPr>
        <w:t>La masse d’acide citrique contenue d</w:t>
      </w:r>
      <w:r w:rsidR="005179DA">
        <w:rPr>
          <w:color w:val="000000" w:themeColor="text1"/>
        </w:rPr>
        <w:t>ans un litre de limonade peut être déterminée grâce à</w:t>
      </w:r>
      <w:r w:rsidRPr="645E83D1">
        <w:rPr>
          <w:color w:val="000000" w:themeColor="text1"/>
        </w:rPr>
        <w:t xml:space="preserve"> un titrage acido-basique en présence d’un indicateur coloré. </w:t>
      </w:r>
      <w:r w:rsidRPr="00556256">
        <w:rPr>
          <w:color w:val="000000" w:themeColor="text1"/>
        </w:rPr>
        <w:t>Dans le cas particulier de l’acide citrique et</w:t>
      </w:r>
      <w:r w:rsidRPr="645E83D1">
        <w:rPr>
          <w:color w:val="000000" w:themeColor="text1"/>
        </w:rPr>
        <w:t xml:space="preserve"> dans les conditions de l’expérience, un</w:t>
      </w:r>
      <w:r w:rsidR="00935402">
        <w:rPr>
          <w:color w:val="000000" w:themeColor="text1"/>
        </w:rPr>
        <w:t>e</w:t>
      </w:r>
      <w:r w:rsidRPr="645E83D1">
        <w:rPr>
          <w:color w:val="000000" w:themeColor="text1"/>
        </w:rPr>
        <w:t xml:space="preserve"> seul</w:t>
      </w:r>
      <w:r w:rsidR="00935402">
        <w:rPr>
          <w:color w:val="000000" w:themeColor="text1"/>
        </w:rPr>
        <w:t>e équivalence est repérée</w:t>
      </w:r>
      <w:r w:rsidRPr="645E83D1">
        <w:rPr>
          <w:color w:val="000000" w:themeColor="text1"/>
        </w:rPr>
        <w:t xml:space="preserve">. </w:t>
      </w:r>
      <w:r w:rsidR="005179DA">
        <w:rPr>
          <w:color w:val="000000" w:themeColor="text1"/>
        </w:rPr>
        <w:t>Celle-ci doit être</w:t>
      </w:r>
      <w:r w:rsidR="00935402">
        <w:rPr>
          <w:color w:val="000000" w:themeColor="text1"/>
        </w:rPr>
        <w:t xml:space="preserve"> mise en évidence</w:t>
      </w:r>
      <w:r w:rsidRPr="645E83D1">
        <w:rPr>
          <w:color w:val="000000" w:themeColor="text1"/>
        </w:rPr>
        <w:t xml:space="preserve"> par un changement de couleur de l’indicateur coloré</w:t>
      </w:r>
      <w:r w:rsidR="005179DA">
        <w:rPr>
          <w:color w:val="000000" w:themeColor="text1"/>
        </w:rPr>
        <w:t xml:space="preserve"> choisi</w:t>
      </w:r>
      <w:r w:rsidRPr="645E83D1">
        <w:rPr>
          <w:color w:val="000000" w:themeColor="text1"/>
        </w:rPr>
        <w:t>.</w:t>
      </w:r>
    </w:p>
    <w:p w14:paraId="73795ED7" w14:textId="3C361053" w:rsidR="00435C88" w:rsidRDefault="00D7634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Dans le cadre de cette situation d’évaluation</w:t>
      </w:r>
      <w:r w:rsidR="00053C97">
        <w:rPr>
          <w:color w:val="000000"/>
        </w:rPr>
        <w:t>, on peut considérer que la réaction support du titrage est </w:t>
      </w:r>
      <w:r w:rsidR="00053C97" w:rsidRPr="00556256">
        <w:rPr>
          <w:color w:val="000000"/>
        </w:rPr>
        <w:t>:</w:t>
      </w:r>
      <w:r w:rsidR="005179DA" w:rsidRPr="00556256">
        <w:rPr>
          <w:color w:val="000000"/>
        </w:rPr>
        <w:t xml:space="preserve"> </w:t>
      </w:r>
    </w:p>
    <w:p w14:paraId="12385B77" w14:textId="53573367" w:rsidR="00435C88" w:rsidRPr="009326A2" w:rsidRDefault="645E83D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 w:themeColor="text1"/>
          <w:lang w:val="pt-BR"/>
        </w:rPr>
      </w:pPr>
      <w:r w:rsidRPr="009326A2">
        <w:rPr>
          <w:color w:val="000000" w:themeColor="text1"/>
          <w:lang w:val="pt-BR"/>
        </w:rPr>
        <w:t>H</w:t>
      </w:r>
      <w:r w:rsidRPr="009326A2">
        <w:rPr>
          <w:color w:val="000000" w:themeColor="text1"/>
          <w:vertAlign w:val="subscript"/>
          <w:lang w:val="pt-BR"/>
        </w:rPr>
        <w:t>3</w:t>
      </w:r>
      <w:r w:rsidRPr="009326A2">
        <w:rPr>
          <w:color w:val="000000" w:themeColor="text1"/>
          <w:lang w:val="pt-BR"/>
        </w:rPr>
        <w:t>A (aq) + 3 HO</w:t>
      </w:r>
      <w:r w:rsidRPr="009326A2">
        <w:rPr>
          <w:color w:val="000000" w:themeColor="text1"/>
          <w:vertAlign w:val="superscript"/>
          <w:lang w:val="pt-BR"/>
        </w:rPr>
        <w:t>–</w:t>
      </w:r>
      <w:sdt>
        <w:sdtPr>
          <w:tag w:val="goog_rdk_0"/>
          <w:id w:val="2103071766"/>
          <w:placeholder>
            <w:docPart w:val="DefaultPlaceholder_1081868574"/>
          </w:placeholder>
        </w:sdtPr>
        <w:sdtEndPr/>
        <w:sdtContent>
          <w:r w:rsidRPr="009326A2">
            <w:rPr>
              <w:rFonts w:eastAsia="Arial Unicode MS"/>
              <w:color w:val="000000" w:themeColor="text1"/>
              <w:lang w:val="pt-BR"/>
            </w:rPr>
            <w:t xml:space="preserve"> (aq) → A</w:t>
          </w:r>
        </w:sdtContent>
      </w:sdt>
      <w:r w:rsidRPr="009326A2">
        <w:rPr>
          <w:color w:val="000000" w:themeColor="text1"/>
          <w:vertAlign w:val="superscript"/>
          <w:lang w:val="pt-BR"/>
        </w:rPr>
        <w:t>3–</w:t>
      </w:r>
      <w:r w:rsidRPr="009326A2">
        <w:rPr>
          <w:color w:val="000000" w:themeColor="text1"/>
          <w:lang w:val="pt-BR"/>
        </w:rPr>
        <w:t xml:space="preserve"> (aq) + 3 H</w:t>
      </w:r>
      <w:r w:rsidRPr="009326A2">
        <w:rPr>
          <w:color w:val="000000" w:themeColor="text1"/>
          <w:vertAlign w:val="subscript"/>
          <w:lang w:val="pt-BR"/>
        </w:rPr>
        <w:t>2</w:t>
      </w:r>
      <w:r w:rsidRPr="009326A2">
        <w:rPr>
          <w:color w:val="000000" w:themeColor="text1"/>
          <w:lang w:val="pt-BR"/>
        </w:rPr>
        <w:t>O (</w:t>
      </w:r>
      <w:r w:rsidRPr="009326A2">
        <w:rPr>
          <w:rFonts w:ascii="Mistral" w:eastAsia="Pacifico" w:hAnsi="Mistral" w:cs="Pacifico"/>
          <w:color w:val="000000" w:themeColor="text1"/>
          <w:lang w:val="pt-BR"/>
        </w:rPr>
        <w:t>l</w:t>
      </w:r>
      <w:r w:rsidRPr="009326A2">
        <w:rPr>
          <w:color w:val="000000" w:themeColor="text1"/>
          <w:lang w:val="pt-BR"/>
        </w:rPr>
        <w:t>)</w:t>
      </w:r>
    </w:p>
    <w:p w14:paraId="535BD520" w14:textId="77777777" w:rsidR="00976CB4" w:rsidRPr="009326A2" w:rsidRDefault="00976CB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pt-BR"/>
        </w:rPr>
      </w:pPr>
    </w:p>
    <w:p w14:paraId="10F23112" w14:textId="7FB18EEF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Quelques indicateurs colorés et leur zone de virage</w:t>
      </w:r>
    </w:p>
    <w:p w14:paraId="5E7BCD3A" w14:textId="77777777" w:rsidR="00575F89" w:rsidRDefault="00575F8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25"/>
        <w:gridCol w:w="2225"/>
        <w:gridCol w:w="2226"/>
        <w:gridCol w:w="2226"/>
      </w:tblGrid>
      <w:tr w:rsidR="00575F89" w14:paraId="46CF9211" w14:textId="77777777" w:rsidTr="009326A2">
        <w:trPr>
          <w:trHeight w:val="286"/>
          <w:jc w:val="center"/>
        </w:trPr>
        <w:tc>
          <w:tcPr>
            <w:tcW w:w="2225" w:type="dxa"/>
            <w:shd w:val="clear" w:color="auto" w:fill="D9D9D9" w:themeFill="background1" w:themeFillShade="D9"/>
          </w:tcPr>
          <w:p w14:paraId="7B5AF1F7" w14:textId="615E3F09" w:rsidR="00575F89" w:rsidRPr="009326A2" w:rsidRDefault="00575F89" w:rsidP="00826814">
            <w:pPr>
              <w:jc w:val="center"/>
              <w:rPr>
                <w:bCs/>
                <w:color w:val="000000" w:themeColor="text1"/>
              </w:rPr>
            </w:pPr>
            <w:r w:rsidRPr="009326A2">
              <w:rPr>
                <w:bCs/>
                <w:color w:val="000000" w:themeColor="text1"/>
              </w:rPr>
              <w:t>Indicateur coloré</w:t>
            </w:r>
          </w:p>
        </w:tc>
        <w:tc>
          <w:tcPr>
            <w:tcW w:w="2225" w:type="dxa"/>
            <w:shd w:val="clear" w:color="auto" w:fill="D9D9D9" w:themeFill="background1" w:themeFillShade="D9"/>
          </w:tcPr>
          <w:p w14:paraId="6B019CC5" w14:textId="6A1969CC" w:rsidR="00575F89" w:rsidRPr="009326A2" w:rsidRDefault="00575F89" w:rsidP="00575F89">
            <w:pPr>
              <w:jc w:val="center"/>
              <w:rPr>
                <w:bCs/>
                <w:color w:val="000000" w:themeColor="text1"/>
              </w:rPr>
            </w:pPr>
            <w:r w:rsidRPr="009326A2">
              <w:rPr>
                <w:bCs/>
                <w:color w:val="000000" w:themeColor="text1"/>
              </w:rPr>
              <w:t>Teinte acide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14:paraId="37E81E23" w14:textId="5D2EEC1C" w:rsidR="00575F89" w:rsidRPr="009326A2" w:rsidRDefault="00575F89" w:rsidP="00575F89">
            <w:pPr>
              <w:jc w:val="center"/>
              <w:rPr>
                <w:bCs/>
                <w:color w:val="000000" w:themeColor="text1"/>
              </w:rPr>
            </w:pPr>
            <w:r w:rsidRPr="009326A2">
              <w:rPr>
                <w:bCs/>
                <w:color w:val="000000" w:themeColor="text1"/>
              </w:rPr>
              <w:t>Zone de virage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14:paraId="5ED90632" w14:textId="5180C51F" w:rsidR="00575F89" w:rsidRPr="009326A2" w:rsidRDefault="00575F89" w:rsidP="00575F89">
            <w:pPr>
              <w:jc w:val="center"/>
              <w:rPr>
                <w:bCs/>
                <w:color w:val="000000" w:themeColor="text1"/>
              </w:rPr>
            </w:pPr>
            <w:r w:rsidRPr="009326A2">
              <w:rPr>
                <w:bCs/>
                <w:color w:val="000000" w:themeColor="text1"/>
              </w:rPr>
              <w:t>Teinte basique</w:t>
            </w:r>
          </w:p>
        </w:tc>
      </w:tr>
      <w:tr w:rsidR="00575F89" w:rsidRPr="00575F89" w14:paraId="2FE4B3BD" w14:textId="77777777" w:rsidTr="00826814">
        <w:trPr>
          <w:trHeight w:val="271"/>
          <w:jc w:val="center"/>
        </w:trPr>
        <w:tc>
          <w:tcPr>
            <w:tcW w:w="2225" w:type="dxa"/>
          </w:tcPr>
          <w:p w14:paraId="24237137" w14:textId="719CC915" w:rsidR="00575F89" w:rsidRPr="009326A2" w:rsidRDefault="00575F89" w:rsidP="00575F89">
            <w:pPr>
              <w:jc w:val="center"/>
              <w:rPr>
                <w:bCs/>
                <w:color w:val="000000"/>
              </w:rPr>
            </w:pPr>
            <w:r w:rsidRPr="009326A2">
              <w:rPr>
                <w:bCs/>
                <w:color w:val="000000"/>
              </w:rPr>
              <w:t>Hélianthine</w:t>
            </w:r>
          </w:p>
        </w:tc>
        <w:tc>
          <w:tcPr>
            <w:tcW w:w="2225" w:type="dxa"/>
          </w:tcPr>
          <w:p w14:paraId="7EBB190D" w14:textId="14F3D578" w:rsidR="00575F89" w:rsidRPr="009326A2" w:rsidRDefault="00575F89" w:rsidP="00575F89">
            <w:pPr>
              <w:jc w:val="center"/>
              <w:rPr>
                <w:bCs/>
                <w:color w:val="000000"/>
              </w:rPr>
            </w:pPr>
            <w:r w:rsidRPr="009326A2">
              <w:rPr>
                <w:bCs/>
                <w:color w:val="000000"/>
              </w:rPr>
              <w:t>Rouge</w:t>
            </w:r>
          </w:p>
        </w:tc>
        <w:tc>
          <w:tcPr>
            <w:tcW w:w="2226" w:type="dxa"/>
          </w:tcPr>
          <w:p w14:paraId="6ABD1243" w14:textId="41B178BA" w:rsidR="00575F89" w:rsidRPr="009326A2" w:rsidRDefault="00575F89" w:rsidP="00575F89">
            <w:pPr>
              <w:jc w:val="center"/>
              <w:rPr>
                <w:bCs/>
                <w:color w:val="000000"/>
              </w:rPr>
            </w:pPr>
            <w:r w:rsidRPr="009326A2">
              <w:rPr>
                <w:bCs/>
                <w:color w:val="000000"/>
              </w:rPr>
              <w:t>3,1-4,4</w:t>
            </w:r>
          </w:p>
        </w:tc>
        <w:tc>
          <w:tcPr>
            <w:tcW w:w="2226" w:type="dxa"/>
          </w:tcPr>
          <w:p w14:paraId="72728EFF" w14:textId="0B82F1EC" w:rsidR="00575F89" w:rsidRPr="009326A2" w:rsidRDefault="00575F89" w:rsidP="00575F89">
            <w:pPr>
              <w:jc w:val="center"/>
              <w:rPr>
                <w:bCs/>
                <w:color w:val="000000"/>
              </w:rPr>
            </w:pPr>
            <w:r w:rsidRPr="009326A2">
              <w:rPr>
                <w:bCs/>
                <w:color w:val="000000"/>
              </w:rPr>
              <w:t>Jaune</w:t>
            </w:r>
          </w:p>
        </w:tc>
      </w:tr>
      <w:tr w:rsidR="00575F89" w:rsidRPr="00575F89" w14:paraId="2A78C22C" w14:textId="77777777" w:rsidTr="00826814">
        <w:trPr>
          <w:trHeight w:val="286"/>
          <w:jc w:val="center"/>
        </w:trPr>
        <w:tc>
          <w:tcPr>
            <w:tcW w:w="2225" w:type="dxa"/>
          </w:tcPr>
          <w:p w14:paraId="73D03119" w14:textId="310DC8B4" w:rsidR="00575F89" w:rsidRPr="009326A2" w:rsidRDefault="00575F89" w:rsidP="00575F89">
            <w:pPr>
              <w:jc w:val="center"/>
              <w:rPr>
                <w:bCs/>
                <w:color w:val="000000"/>
              </w:rPr>
            </w:pPr>
            <w:r w:rsidRPr="009326A2">
              <w:rPr>
                <w:bCs/>
                <w:color w:val="000000"/>
              </w:rPr>
              <w:t>Rouge de crésol</w:t>
            </w:r>
          </w:p>
        </w:tc>
        <w:tc>
          <w:tcPr>
            <w:tcW w:w="2225" w:type="dxa"/>
          </w:tcPr>
          <w:p w14:paraId="14F88B50" w14:textId="3AE6A36E" w:rsidR="00575F89" w:rsidRPr="009326A2" w:rsidRDefault="00575F89" w:rsidP="00575F89">
            <w:pPr>
              <w:jc w:val="center"/>
              <w:rPr>
                <w:bCs/>
                <w:color w:val="000000"/>
              </w:rPr>
            </w:pPr>
            <w:r w:rsidRPr="009326A2">
              <w:rPr>
                <w:bCs/>
                <w:color w:val="000000"/>
              </w:rPr>
              <w:t>Jaune</w:t>
            </w:r>
          </w:p>
        </w:tc>
        <w:tc>
          <w:tcPr>
            <w:tcW w:w="2226" w:type="dxa"/>
          </w:tcPr>
          <w:p w14:paraId="1E054006" w14:textId="67820A13" w:rsidR="00575F89" w:rsidRPr="009326A2" w:rsidRDefault="00575F89" w:rsidP="00575F89">
            <w:pPr>
              <w:jc w:val="center"/>
              <w:rPr>
                <w:bCs/>
                <w:color w:val="000000"/>
              </w:rPr>
            </w:pPr>
            <w:r w:rsidRPr="009326A2">
              <w:rPr>
                <w:bCs/>
                <w:color w:val="000000"/>
              </w:rPr>
              <w:t>7,2-8,6</w:t>
            </w:r>
          </w:p>
        </w:tc>
        <w:tc>
          <w:tcPr>
            <w:tcW w:w="2226" w:type="dxa"/>
          </w:tcPr>
          <w:p w14:paraId="4A75F65A" w14:textId="54CE6B1D" w:rsidR="00575F89" w:rsidRPr="009326A2" w:rsidRDefault="00575F89" w:rsidP="00575F89">
            <w:pPr>
              <w:jc w:val="center"/>
              <w:rPr>
                <w:bCs/>
                <w:color w:val="000000"/>
              </w:rPr>
            </w:pPr>
            <w:r w:rsidRPr="009326A2">
              <w:rPr>
                <w:bCs/>
                <w:color w:val="000000"/>
              </w:rPr>
              <w:t>Rouge</w:t>
            </w:r>
          </w:p>
        </w:tc>
      </w:tr>
      <w:tr w:rsidR="00575F89" w:rsidRPr="00575F89" w14:paraId="38C7AEB3" w14:textId="77777777" w:rsidTr="00826814">
        <w:trPr>
          <w:trHeight w:val="286"/>
          <w:jc w:val="center"/>
        </w:trPr>
        <w:tc>
          <w:tcPr>
            <w:tcW w:w="2225" w:type="dxa"/>
          </w:tcPr>
          <w:p w14:paraId="75BDE5E7" w14:textId="1B50EFC7" w:rsidR="00575F89" w:rsidRPr="009326A2" w:rsidRDefault="00575F89" w:rsidP="00575F89">
            <w:pPr>
              <w:jc w:val="center"/>
              <w:rPr>
                <w:bCs/>
                <w:color w:val="000000"/>
              </w:rPr>
            </w:pPr>
            <w:r w:rsidRPr="009326A2">
              <w:rPr>
                <w:bCs/>
                <w:color w:val="000000"/>
              </w:rPr>
              <w:t>Bleu de thymol</w:t>
            </w:r>
          </w:p>
        </w:tc>
        <w:tc>
          <w:tcPr>
            <w:tcW w:w="2225" w:type="dxa"/>
          </w:tcPr>
          <w:p w14:paraId="1129B98B" w14:textId="7D5F9550" w:rsidR="00575F89" w:rsidRPr="009326A2" w:rsidRDefault="00575F89" w:rsidP="00575F89">
            <w:pPr>
              <w:jc w:val="center"/>
              <w:rPr>
                <w:bCs/>
                <w:color w:val="000000"/>
              </w:rPr>
            </w:pPr>
            <w:r w:rsidRPr="009326A2">
              <w:rPr>
                <w:bCs/>
                <w:color w:val="000000"/>
              </w:rPr>
              <w:t>Jaune</w:t>
            </w:r>
          </w:p>
        </w:tc>
        <w:tc>
          <w:tcPr>
            <w:tcW w:w="2226" w:type="dxa"/>
          </w:tcPr>
          <w:p w14:paraId="08BFCF42" w14:textId="2811D9CE" w:rsidR="00575F89" w:rsidRPr="009326A2" w:rsidRDefault="00575F89" w:rsidP="00575F89">
            <w:pPr>
              <w:jc w:val="center"/>
              <w:rPr>
                <w:bCs/>
                <w:color w:val="000000"/>
              </w:rPr>
            </w:pPr>
            <w:r w:rsidRPr="009326A2">
              <w:rPr>
                <w:bCs/>
                <w:color w:val="000000"/>
              </w:rPr>
              <w:t>8,0-9,6</w:t>
            </w:r>
          </w:p>
        </w:tc>
        <w:tc>
          <w:tcPr>
            <w:tcW w:w="2226" w:type="dxa"/>
          </w:tcPr>
          <w:p w14:paraId="417ECE93" w14:textId="708E9306" w:rsidR="00575F89" w:rsidRPr="009326A2" w:rsidRDefault="00575F89" w:rsidP="00575F89">
            <w:pPr>
              <w:jc w:val="center"/>
              <w:rPr>
                <w:bCs/>
                <w:color w:val="000000"/>
              </w:rPr>
            </w:pPr>
            <w:r w:rsidRPr="009326A2">
              <w:rPr>
                <w:bCs/>
                <w:color w:val="000000"/>
              </w:rPr>
              <w:t>Bleu</w:t>
            </w:r>
          </w:p>
        </w:tc>
      </w:tr>
      <w:tr w:rsidR="00575F89" w:rsidRPr="00575F89" w14:paraId="256C5625" w14:textId="77777777" w:rsidTr="00826814">
        <w:trPr>
          <w:trHeight w:val="271"/>
          <w:jc w:val="center"/>
        </w:trPr>
        <w:tc>
          <w:tcPr>
            <w:tcW w:w="2225" w:type="dxa"/>
          </w:tcPr>
          <w:p w14:paraId="5F85E5F0" w14:textId="7FF84D91" w:rsidR="00575F89" w:rsidRPr="009326A2" w:rsidRDefault="00575F89" w:rsidP="00575F89">
            <w:pPr>
              <w:jc w:val="center"/>
              <w:rPr>
                <w:bCs/>
                <w:color w:val="000000"/>
              </w:rPr>
            </w:pPr>
            <w:r w:rsidRPr="009326A2">
              <w:rPr>
                <w:bCs/>
                <w:color w:val="000000"/>
              </w:rPr>
              <w:t>Rouge d’alizarine</w:t>
            </w:r>
          </w:p>
        </w:tc>
        <w:tc>
          <w:tcPr>
            <w:tcW w:w="2225" w:type="dxa"/>
          </w:tcPr>
          <w:p w14:paraId="2ED30B05" w14:textId="28AB478A" w:rsidR="00575F89" w:rsidRPr="009326A2" w:rsidRDefault="00575F89" w:rsidP="00575F89">
            <w:pPr>
              <w:jc w:val="center"/>
              <w:rPr>
                <w:bCs/>
                <w:color w:val="000000"/>
              </w:rPr>
            </w:pPr>
            <w:r w:rsidRPr="009326A2">
              <w:rPr>
                <w:bCs/>
                <w:color w:val="000000"/>
              </w:rPr>
              <w:t>Violet</w:t>
            </w:r>
          </w:p>
        </w:tc>
        <w:tc>
          <w:tcPr>
            <w:tcW w:w="2226" w:type="dxa"/>
          </w:tcPr>
          <w:p w14:paraId="715A88B1" w14:textId="2A34E522" w:rsidR="00575F89" w:rsidRPr="009326A2" w:rsidRDefault="00575F89" w:rsidP="00575F89">
            <w:pPr>
              <w:jc w:val="center"/>
              <w:rPr>
                <w:bCs/>
                <w:color w:val="000000"/>
              </w:rPr>
            </w:pPr>
            <w:r w:rsidRPr="009326A2">
              <w:rPr>
                <w:bCs/>
                <w:color w:val="000000"/>
              </w:rPr>
              <w:t>10,0-12,0</w:t>
            </w:r>
          </w:p>
        </w:tc>
        <w:tc>
          <w:tcPr>
            <w:tcW w:w="2226" w:type="dxa"/>
          </w:tcPr>
          <w:p w14:paraId="393AF240" w14:textId="39878F9A" w:rsidR="00575F89" w:rsidRPr="009326A2" w:rsidRDefault="00575F89" w:rsidP="00575F89">
            <w:pPr>
              <w:jc w:val="center"/>
              <w:rPr>
                <w:bCs/>
                <w:color w:val="000000"/>
              </w:rPr>
            </w:pPr>
            <w:r w:rsidRPr="009326A2">
              <w:rPr>
                <w:bCs/>
                <w:color w:val="000000"/>
              </w:rPr>
              <w:t>Jaune</w:t>
            </w:r>
          </w:p>
        </w:tc>
      </w:tr>
    </w:tbl>
    <w:p w14:paraId="0C2CD49A" w14:textId="77777777" w:rsidR="00575F89" w:rsidRDefault="00575F8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</w:p>
    <w:p w14:paraId="62EB5FF6" w14:textId="676AEDAC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Incertitudes sur la concentration</w:t>
      </w:r>
    </w:p>
    <w:p w14:paraId="7ACD4CB6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104D4FC" w14:textId="3E21FC87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Dans le cadre de </w:t>
      </w:r>
      <w:r w:rsidR="00D76347">
        <w:rPr>
          <w:color w:val="000000"/>
        </w:rPr>
        <w:t>cette étude, on peut estimer l’incertitude associée à</w:t>
      </w:r>
      <w:r>
        <w:rPr>
          <w:color w:val="000000"/>
        </w:rPr>
        <w:t xml:space="preserve"> la concentration </w:t>
      </w:r>
      <w:proofErr w:type="spellStart"/>
      <w:proofErr w:type="gramStart"/>
      <w:r w:rsidR="0008775D">
        <w:rPr>
          <w:i/>
          <w:color w:val="000000"/>
        </w:rPr>
        <w:t>c</w:t>
      </w:r>
      <w:r>
        <w:rPr>
          <w:color w:val="000000"/>
          <w:vertAlign w:val="subscript"/>
        </w:rPr>
        <w:t>A</w:t>
      </w:r>
      <w:proofErr w:type="spellEnd"/>
      <w:proofErr w:type="gramEnd"/>
      <w:r>
        <w:rPr>
          <w:color w:val="000000"/>
        </w:rPr>
        <w:t xml:space="preserve"> </w:t>
      </w:r>
      <w:r w:rsidR="00B46156">
        <w:rPr>
          <w:color w:val="000000"/>
        </w:rPr>
        <w:t xml:space="preserve">grâce à </w:t>
      </w:r>
      <w:r>
        <w:rPr>
          <w:color w:val="000000"/>
        </w:rPr>
        <w:t xml:space="preserve">la formule suivante : </w:t>
      </w:r>
    </w:p>
    <w:p w14:paraId="35FC0897" w14:textId="1D4EA715" w:rsidR="00435C88" w:rsidRPr="009326A2" w:rsidRDefault="00D76347">
      <w:pPr>
        <w:jc w:val="center"/>
        <w:rPr>
          <w:rFonts w:ascii="Cambria Math" w:eastAsia="Cambria Math" w:hAnsi="Cambria Math" w:cs="Cambria Math"/>
          <w:color w:val="000000"/>
          <w:lang w:val="es-ES"/>
        </w:rPr>
      </w:pPr>
      <m:oMathPara>
        <m:oMath>
          <m:f>
            <m:fPr>
              <m:ctrlPr>
                <w:rPr>
                  <w:rFonts w:ascii="Cambria Math" w:eastAsia="Cambria Math" w:hAnsi="Cambria Math"/>
                  <w:color w:val="000000"/>
                </w:rPr>
              </m:ctrlPr>
            </m:fPr>
            <m:num>
              <m:r>
                <m:rPr>
                  <m:nor/>
                </m:rPr>
                <w:rPr>
                  <w:rFonts w:eastAsia="Cambria Math"/>
                  <w:color w:val="000000"/>
                  <w:lang w:val="es-ES"/>
                </w:rPr>
                <m:t>u</m:t>
              </m:r>
              <m:d>
                <m:d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color w:val="00000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eastAsia="Cambria Math"/>
                          <w:i/>
                          <w:iCs/>
                          <w:color w:val="000000"/>
                          <w:lang w:val="es-ES"/>
                        </w:rPr>
                        <m:t>c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eastAsia="Cambria Math"/>
                          <w:color w:val="000000"/>
                          <w:lang w:val="es-ES"/>
                        </w:rPr>
                        <m:t>A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="Cambria Math"/>
                      <w:i/>
                      <w:iCs/>
                      <w:color w:val="000000"/>
                      <w:lang w:val="es-ES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eastAsia="Cambria Math"/>
                      <w:color w:val="000000"/>
                      <w:lang w:val="es-ES"/>
                    </w:rPr>
                    <m:t>A</m:t>
                  </m:r>
                </m:sub>
              </m:sSub>
            </m:den>
          </m:f>
          <m:r>
            <w:rPr>
              <w:rFonts w:ascii="Cambria Math" w:eastAsia="Cambria Math" w:hAnsi="Cambria Math"/>
              <w:color w:val="000000"/>
              <w:lang w:val="es-ES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/>
                  <w:color w:val="000000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mbria Math" w:hAnsi="Cambria Math"/>
                          <w:color w:val="00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mbria Math" w:hAnsi="Cambria Math"/>
                              <w:color w:val="000000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eastAsia="Cambria Math"/>
                              <w:color w:val="000000"/>
                              <w:lang w:val="es-ES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eastAsia="Cambria Math" w:hAnsi="Cambria Math"/>
                                  <w:color w:val="000000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color w:val="000000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eastAsia="Cambria Math"/>
                                      <w:i/>
                                      <w:iCs/>
                                      <w:color w:val="000000"/>
                                      <w:lang w:val="es-ES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eastAsia="Cambria Math"/>
                                      <w:color w:val="000000"/>
                                      <w:lang w:val="es-ES"/>
                                    </w:rPr>
                                    <m:t>A</m:t>
                                  </m:r>
                                </m:sub>
                              </m:sSub>
                            </m:e>
                          </m:d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color w:val="000000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eastAsia="Cambria Math"/>
                                  <w:i/>
                                  <w:iCs/>
                                  <w:color w:val="000000"/>
                                  <w:lang w:val="es-ES"/>
                                </w:rPr>
                                <m:t>V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eastAsia="Cambria Math"/>
                                  <w:color w:val="000000"/>
                                  <w:lang w:val="es-ES"/>
                                </w:rPr>
                                <m:t>A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Cambria Math" w:hAnsi="Cambria Math"/>
                      <w:color w:val="000000"/>
                      <w:lang w:val="es-ES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color w:val="000000"/>
                  <w:lang w:val="es-ES"/>
                </w:rPr>
                <m:t>+</m:t>
              </m:r>
              <m:sSup>
                <m:sSup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mbria Math" w:hAnsi="Cambria Math"/>
                          <w:color w:val="00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mbria Math" w:hAnsi="Cambria Math"/>
                              <w:color w:val="000000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eastAsia="Cambria Math"/>
                              <w:color w:val="000000"/>
                              <w:lang w:val="es-ES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eastAsia="Cambria Math" w:hAnsi="Cambria Math"/>
                                  <w:color w:val="000000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color w:val="000000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eastAsia="Cambria Math"/>
                                      <w:i/>
                                      <w:iCs/>
                                      <w:color w:val="000000"/>
                                      <w:lang w:val="es-ES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eastAsia="Cambria Math"/>
                                      <w:color w:val="000000"/>
                                      <w:lang w:val="es-ES"/>
                                    </w:rPr>
                                    <m:t>B,éq</m:t>
                                  </m:r>
                                </m:sub>
                              </m:sSub>
                            </m:e>
                          </m:d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color w:val="000000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eastAsia="Cambria Math"/>
                                  <w:i/>
                                  <w:iCs/>
                                  <w:color w:val="000000"/>
                                  <w:lang w:val="es-ES"/>
                                </w:rPr>
                                <m:t>V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eastAsia="Cambria Math"/>
                                  <w:color w:val="000000"/>
                                  <w:lang w:val="es-ES"/>
                                </w:rPr>
                                <m:t>B,éq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Cambria Math" w:hAnsi="Cambria Math"/>
                      <w:color w:val="000000"/>
                      <w:lang w:val="es-ES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color w:val="000000"/>
                  <w:lang w:val="es-ES"/>
                </w:rPr>
                <m:t>+</m:t>
              </m:r>
              <m:sSup>
                <m:sSup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mbria Math" w:hAnsi="Cambria Math"/>
                          <w:color w:val="00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mbria Math" w:hAnsi="Cambria Math"/>
                              <w:color w:val="000000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eastAsia="Cambria Math"/>
                              <w:color w:val="000000"/>
                              <w:lang w:val="es-ES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eastAsia="Cambria Math" w:hAnsi="Cambria Math"/>
                                  <w:color w:val="000000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color w:val="000000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eastAsia="Cambria Math"/>
                                      <w:i/>
                                      <w:iCs/>
                                      <w:color w:val="000000"/>
                                      <w:lang w:val="es-ES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eastAsia="Cambria Math"/>
                                      <w:color w:val="000000"/>
                                      <w:lang w:val="es-ES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</m:d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color w:val="000000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eastAsia="Cambria Math"/>
                                  <w:i/>
                                  <w:iCs/>
                                  <w:color w:val="000000"/>
                                  <w:lang w:val="es-ES"/>
                                </w:rPr>
                                <m:t>c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eastAsia="Cambria Math"/>
                                  <w:color w:val="000000"/>
                                  <w:lang w:val="es-ES"/>
                                </w:rPr>
                                <m:t>B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Cambria Math" w:hAnsi="Cambria Math"/>
                      <w:color w:val="000000"/>
                      <w:lang w:val="es-ES"/>
                    </w:rPr>
                    <m:t>2</m:t>
                  </m:r>
                </m:sup>
              </m:sSup>
            </m:e>
          </m:rad>
        </m:oMath>
      </m:oMathPara>
    </w:p>
    <w:p w14:paraId="04EA72CE" w14:textId="77777777" w:rsidR="00826814" w:rsidRPr="00F472B8" w:rsidRDefault="00826814">
      <w:pPr>
        <w:pBdr>
          <w:top w:val="nil"/>
          <w:left w:val="nil"/>
          <w:bottom w:val="nil"/>
          <w:right w:val="nil"/>
          <w:between w:val="nil"/>
        </w:pBdr>
      </w:pPr>
      <w:proofErr w:type="gramStart"/>
      <w:r w:rsidRPr="00F472B8">
        <w:t>avec</w:t>
      </w:r>
      <w:proofErr w:type="gramEnd"/>
      <w:r w:rsidR="00053C97" w:rsidRPr="00F472B8">
        <w:t xml:space="preserve"> : </w:t>
      </w:r>
    </w:p>
    <w:p w14:paraId="7D0867DC" w14:textId="2F3BEF66" w:rsidR="00DE31C6" w:rsidRPr="009326A2" w:rsidRDefault="00053C97" w:rsidP="009326A2">
      <w:pPr>
        <w:pStyle w:val="Paragraphedeliste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 w:rsidRPr="009326A2">
        <w:rPr>
          <w:i/>
          <w:color w:val="000000"/>
        </w:rPr>
        <w:t>c</w:t>
      </w:r>
      <w:r w:rsidRPr="009326A2">
        <w:rPr>
          <w:i/>
          <w:color w:val="000000"/>
          <w:vertAlign w:val="subscript"/>
        </w:rPr>
        <w:t>A</w:t>
      </w:r>
      <w:proofErr w:type="spellEnd"/>
      <w:proofErr w:type="gramEnd"/>
      <w:r w:rsidRPr="009326A2">
        <w:rPr>
          <w:color w:val="000000"/>
        </w:rPr>
        <w:t xml:space="preserve"> la concentration en quantité</w:t>
      </w:r>
      <w:r w:rsidR="00D76347">
        <w:rPr>
          <w:color w:val="000000"/>
        </w:rPr>
        <w:t xml:space="preserve"> de matière de l’acide citrique ;</w:t>
      </w:r>
      <w:r w:rsidRPr="009326A2">
        <w:rPr>
          <w:color w:val="000000"/>
        </w:rPr>
        <w:t xml:space="preserve"> </w:t>
      </w:r>
    </w:p>
    <w:p w14:paraId="6B2951CA" w14:textId="12BF81FA" w:rsidR="00826814" w:rsidRPr="009326A2" w:rsidRDefault="00053C97" w:rsidP="009326A2">
      <w:pPr>
        <w:pStyle w:val="Paragraphedeliste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9326A2">
        <w:rPr>
          <w:i/>
          <w:color w:val="000000"/>
        </w:rPr>
        <w:t>V</w:t>
      </w:r>
      <w:r w:rsidRPr="009326A2">
        <w:rPr>
          <w:i/>
          <w:color w:val="000000"/>
          <w:vertAlign w:val="subscript"/>
        </w:rPr>
        <w:t>A</w:t>
      </w:r>
      <w:r w:rsidRPr="009326A2">
        <w:rPr>
          <w:color w:val="000000"/>
        </w:rPr>
        <w:t xml:space="preserve"> le </w:t>
      </w:r>
      <w:r w:rsidR="00D76347">
        <w:rPr>
          <w:color w:val="000000"/>
        </w:rPr>
        <w:t>volume prélevé d’acide citrique ;</w:t>
      </w:r>
    </w:p>
    <w:p w14:paraId="2A329C2A" w14:textId="34C82FB5" w:rsidR="00976CB4" w:rsidRPr="009326A2" w:rsidRDefault="00053C97" w:rsidP="009326A2">
      <w:pPr>
        <w:pStyle w:val="Paragraphedeliste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 w:rsidRPr="009326A2">
        <w:rPr>
          <w:i/>
          <w:color w:val="000000"/>
        </w:rPr>
        <w:t>V</w:t>
      </w:r>
      <w:r w:rsidRPr="009326A2">
        <w:rPr>
          <w:i/>
          <w:color w:val="000000"/>
          <w:vertAlign w:val="subscript"/>
        </w:rPr>
        <w:t>B,éq</w:t>
      </w:r>
      <w:proofErr w:type="spellEnd"/>
      <w:proofErr w:type="gramEnd"/>
      <w:r w:rsidRPr="009326A2">
        <w:rPr>
          <w:color w:val="000000"/>
        </w:rPr>
        <w:t xml:space="preserve"> le volume équivalent du réactif titrant</w:t>
      </w:r>
      <w:r w:rsidR="00D76347">
        <w:rPr>
          <w:color w:val="000000"/>
        </w:rPr>
        <w:t> ;</w:t>
      </w:r>
    </w:p>
    <w:p w14:paraId="2716A22B" w14:textId="09198FB5" w:rsidR="00435C88" w:rsidRPr="009326A2" w:rsidRDefault="00053C97" w:rsidP="009326A2">
      <w:pPr>
        <w:pStyle w:val="Paragraphedeliste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proofErr w:type="spellStart"/>
      <w:proofErr w:type="gramStart"/>
      <w:r w:rsidRPr="009326A2">
        <w:rPr>
          <w:i/>
          <w:color w:val="000000"/>
        </w:rPr>
        <w:t>c</w:t>
      </w:r>
      <w:r w:rsidRPr="009326A2">
        <w:rPr>
          <w:color w:val="000000"/>
          <w:vertAlign w:val="subscript"/>
        </w:rPr>
        <w:t>B</w:t>
      </w:r>
      <w:proofErr w:type="spellEnd"/>
      <w:proofErr w:type="gramEnd"/>
      <w:r w:rsidR="00FC7DDA" w:rsidRPr="009326A2">
        <w:rPr>
          <w:color w:val="000000"/>
        </w:rPr>
        <w:t xml:space="preserve"> l</w:t>
      </w:r>
      <w:r w:rsidRPr="009326A2">
        <w:rPr>
          <w:color w:val="000000"/>
        </w:rPr>
        <w:t>a concentration en quantité de matière du réactif titrant.</w:t>
      </w:r>
    </w:p>
    <w:p w14:paraId="7637DA30" w14:textId="77777777" w:rsidR="00826814" w:rsidRDefault="0082681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A5804F1" w14:textId="3F6A932D" w:rsidR="00435C88" w:rsidRPr="00976CB4" w:rsidRDefault="00B46156">
      <w:pPr>
        <w:pBdr>
          <w:top w:val="nil"/>
          <w:left w:val="nil"/>
          <w:bottom w:val="nil"/>
          <w:right w:val="nil"/>
          <w:between w:val="nil"/>
        </w:pBdr>
        <w:rPr>
          <w:color w:val="00B050"/>
        </w:rPr>
      </w:pPr>
      <w:bookmarkStart w:id="1" w:name="_Hlk115169274"/>
      <w:r>
        <w:rPr>
          <w:color w:val="000000"/>
        </w:rPr>
        <w:t>On donne les estimations suivantes pour diverses incertitudes</w:t>
      </w:r>
      <w:r w:rsidR="00DE31C6">
        <w:rPr>
          <w:color w:val="000000"/>
        </w:rPr>
        <w:t>-types</w:t>
      </w:r>
      <w:r>
        <w:rPr>
          <w:color w:val="000000"/>
        </w:rPr>
        <w:t xml:space="preserve"> : </w:t>
      </w:r>
    </w:p>
    <w:p w14:paraId="0DC269AB" w14:textId="77777777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Pour une lecture sur une pipette jaugée, u(</w: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>A</w:t>
      </w:r>
      <w:r>
        <w:rPr>
          <w:color w:val="000000"/>
        </w:rPr>
        <w:t xml:space="preserve">) = 0,023 mL. </w:t>
      </w:r>
    </w:p>
    <w:p w14:paraId="765C8FF9" w14:textId="77777777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Pour une lecture sur une burette graduée, u(</w: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 xml:space="preserve">B, </w:t>
      </w:r>
      <w:proofErr w:type="spellStart"/>
      <w:r>
        <w:rPr>
          <w:color w:val="000000"/>
          <w:vertAlign w:val="subscript"/>
        </w:rPr>
        <w:t>éq</w:t>
      </w:r>
      <w:proofErr w:type="spellEnd"/>
      <w:r>
        <w:rPr>
          <w:color w:val="000000"/>
        </w:rPr>
        <w:t xml:space="preserve">) = 0,029 </w:t>
      </w:r>
      <w:proofErr w:type="spellStart"/>
      <w:r>
        <w:rPr>
          <w:color w:val="000000"/>
        </w:rPr>
        <w:t>mL</w:t>
      </w:r>
      <w:proofErr w:type="spellEnd"/>
      <w:r>
        <w:rPr>
          <w:color w:val="000000"/>
        </w:rPr>
        <w:t>.</w:t>
      </w:r>
    </w:p>
    <w:p w14:paraId="580C2EE7" w14:textId="38B34B99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Pour le réactif titrant, on peut considérer que </w:t>
      </w:r>
      <m:oMath>
        <m:f>
          <m:fPr>
            <m:ctrlPr>
              <w:rPr>
                <w:rFonts w:ascii="Cambria Math" w:eastAsia="Cambria Math" w:hAnsi="Cambria Math"/>
                <w:color w:val="000000"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eastAsia="Cambria Math"/>
                <w:color w:val="000000"/>
                <w:sz w:val="24"/>
                <w:szCs w:val="24"/>
              </w:rPr>
              <m:t>u</m:t>
            </m:r>
            <m:d>
              <m:dPr>
                <m:ctrlPr>
                  <w:rPr>
                    <w:rFonts w:ascii="Cambria Math" w:eastAsia="Cambria Math" w:hAnsi="Cambria Math"/>
                    <w:color w:val="000000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mbria Math" w:hAnsi="Cambria Math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eastAsia="Cambria Math"/>
                        <w:i/>
                        <w:iCs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Cambria Math"/>
                        <w:color w:val="000000"/>
                        <w:sz w:val="24"/>
                        <w:szCs w:val="24"/>
                      </w:rPr>
                      <m:t>B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eastAsia="Cambria Math" w:hAnsi="Cambria Math"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eastAsia="Cambria Math"/>
                    <w:i/>
                    <w:iCs/>
                    <w:color w:val="000000"/>
                    <w:sz w:val="24"/>
                    <w:szCs w:val="24"/>
                  </w:rPr>
                  <m:t>c</m:t>
                </m:r>
              </m:e>
              <m:sub>
                <m:r>
                  <m:rPr>
                    <m:nor/>
                  </m:rPr>
                  <w:rPr>
                    <w:rFonts w:eastAsia="Cambria Math"/>
                    <w:color w:val="000000"/>
                    <w:sz w:val="24"/>
                    <w:szCs w:val="24"/>
                  </w:rPr>
                  <m:t>B</m:t>
                </m:r>
              </m:sub>
            </m:sSub>
          </m:den>
        </m:f>
      </m:oMath>
      <w:r>
        <w:rPr>
          <w:color w:val="000000"/>
        </w:rPr>
        <w:t xml:space="preserve"> = 0,010.</w:t>
      </w:r>
    </w:p>
    <w:bookmarkEnd w:id="1"/>
    <w:p w14:paraId="6670400A" w14:textId="302016EC" w:rsidR="00435C88" w:rsidRDefault="005179D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Donnée utile</w:t>
      </w:r>
    </w:p>
    <w:p w14:paraId="055AADFD" w14:textId="77777777" w:rsidR="009326A2" w:rsidRDefault="009326A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</w:p>
    <w:p w14:paraId="7B559D97" w14:textId="722D9631" w:rsidR="00435C88" w:rsidRPr="00D76347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Concentration de la solution d’hydroxyde de sodium </w:t>
      </w:r>
      <w:r w:rsidR="005179DA">
        <w:rPr>
          <w:color w:val="000000"/>
        </w:rPr>
        <w:t xml:space="preserve">mise </w:t>
      </w:r>
      <w:r>
        <w:rPr>
          <w:color w:val="000000"/>
        </w:rPr>
        <w:t xml:space="preserve">à disposition : </w:t>
      </w:r>
      <w:proofErr w:type="spellStart"/>
      <w:r>
        <w:rPr>
          <w:i/>
          <w:color w:val="000000"/>
        </w:rPr>
        <w:t>c</w:t>
      </w:r>
      <w:r>
        <w:rPr>
          <w:color w:val="000000"/>
          <w:vertAlign w:val="subscript"/>
        </w:rPr>
        <w:t>B</w:t>
      </w:r>
      <w:proofErr w:type="spellEnd"/>
      <w:r>
        <w:rPr>
          <w:color w:val="000000"/>
        </w:rPr>
        <w:t> = 1,0</w:t>
      </w:r>
      <w:r w:rsidR="009F5142">
        <w:rPr>
          <w:color w:val="000000"/>
        </w:rPr>
        <w:t>0</w:t>
      </w:r>
      <w:r>
        <w:rPr>
          <w:color w:val="000000"/>
        </w:rPr>
        <w:t xml:space="preserve"> </w:t>
      </w:r>
      <w:r w:rsidR="00B46156">
        <w:rPr>
          <w:color w:val="000000"/>
        </w:rPr>
        <w:t>x</w:t>
      </w:r>
      <w:r>
        <w:rPr>
          <w:color w:val="000000"/>
        </w:rPr>
        <w:t xml:space="preserve"> 10</w:t>
      </w:r>
      <w:r>
        <w:rPr>
          <w:color w:val="000000"/>
          <w:vertAlign w:val="superscript"/>
        </w:rPr>
        <w:t>–1</w:t>
      </w:r>
      <w:r>
        <w:rPr>
          <w:color w:val="000000"/>
        </w:rPr>
        <w:t xml:space="preserve"> mol</w:t>
      </w:r>
      <w:r w:rsidR="00836551">
        <w:rPr>
          <w:color w:val="000000"/>
        </w:rPr>
        <w:sym w:font="Wingdings 2" w:char="F095"/>
      </w:r>
      <w:r>
        <w:rPr>
          <w:color w:val="000000"/>
        </w:rPr>
        <w:t>L</w:t>
      </w:r>
      <w:r>
        <w:rPr>
          <w:color w:val="000000"/>
          <w:vertAlign w:val="superscript"/>
        </w:rPr>
        <w:t>–1</w:t>
      </w:r>
      <w:r w:rsidR="00D76347">
        <w:rPr>
          <w:color w:val="000000"/>
        </w:rPr>
        <w:t>.</w:t>
      </w:r>
    </w:p>
    <w:p w14:paraId="4EF7E41C" w14:textId="77777777" w:rsidR="00D76347" w:rsidRDefault="00D7634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</w:p>
    <w:p w14:paraId="6DC021F0" w14:textId="533C64E7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 xml:space="preserve">TRAVAIL À EFFECTUER </w:t>
      </w:r>
    </w:p>
    <w:p w14:paraId="1E1CDE25" w14:textId="77777777" w:rsidR="00976CB4" w:rsidRDefault="00976CB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</w:p>
    <w:p w14:paraId="606AF8AB" w14:textId="1E1C6C00" w:rsidR="00435C88" w:rsidRPr="00976CB4" w:rsidRDefault="00053C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bookmarkStart w:id="2" w:name="_heading=h.30j0zll" w:colFirst="0" w:colLast="0"/>
      <w:bookmarkEnd w:id="2"/>
      <w:r>
        <w:rPr>
          <w:b/>
          <w:color w:val="000000"/>
        </w:rPr>
        <w:t xml:space="preserve">Choix de l’indicateur coloré </w:t>
      </w:r>
      <w:r>
        <w:rPr>
          <w:color w:val="000000"/>
        </w:rPr>
        <w:t>(20 minutes conseillées)</w:t>
      </w:r>
    </w:p>
    <w:p w14:paraId="43680C66" w14:textId="77777777" w:rsidR="00976CB4" w:rsidRDefault="00976CB4" w:rsidP="00976CB4">
      <w:pPr>
        <w:pBdr>
          <w:top w:val="nil"/>
          <w:left w:val="nil"/>
          <w:bottom w:val="nil"/>
          <w:right w:val="nil"/>
          <w:between w:val="nil"/>
        </w:pBdr>
        <w:ind w:left="360"/>
      </w:pPr>
    </w:p>
    <w:p w14:paraId="63D754CB" w14:textId="2429C626" w:rsidR="00435C88" w:rsidRPr="009326A2" w:rsidRDefault="009326A2" w:rsidP="009326A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9326A2">
        <w:rPr>
          <w:color w:val="000000"/>
        </w:rPr>
        <w:t xml:space="preserve">La limonade a été préalablement dégazée </w:t>
      </w:r>
      <w:r w:rsidR="00053C97" w:rsidRPr="009326A2">
        <w:rPr>
          <w:color w:val="000000"/>
        </w:rPr>
        <w:t xml:space="preserve">afin que le dioxyde de </w:t>
      </w:r>
      <w:r w:rsidR="00053C97" w:rsidRPr="00EC516A">
        <w:t xml:space="preserve">carbone </w:t>
      </w:r>
      <w:r w:rsidR="00976CB4" w:rsidRPr="00EC516A">
        <w:t xml:space="preserve">qui y est </w:t>
      </w:r>
      <w:r w:rsidR="00053C97" w:rsidRPr="00EC516A">
        <w:t xml:space="preserve">dissous </w:t>
      </w:r>
      <w:r w:rsidR="00053C97" w:rsidRPr="009326A2">
        <w:rPr>
          <w:color w:val="000000"/>
        </w:rPr>
        <w:t>ne perturbe pas le titrage.</w:t>
      </w:r>
    </w:p>
    <w:p w14:paraId="0400DBDC" w14:textId="77777777" w:rsidR="009326A2" w:rsidRDefault="009326A2">
      <w:pPr>
        <w:pBdr>
          <w:top w:val="nil"/>
          <w:left w:val="nil"/>
          <w:bottom w:val="nil"/>
          <w:right w:val="nil"/>
          <w:between w:val="nil"/>
        </w:pBdr>
      </w:pPr>
    </w:p>
    <w:p w14:paraId="6759077E" w14:textId="52942B1C" w:rsidR="00435C88" w:rsidRPr="00F472B8" w:rsidRDefault="009326A2" w:rsidP="009326A2">
      <w:pPr>
        <w:pStyle w:val="Paragraphedeliste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À </w:t>
      </w:r>
      <w:r w:rsidR="00E60D74" w:rsidRPr="00F472B8">
        <w:t>l’aide d</w:t>
      </w:r>
      <w:r w:rsidR="00053C97" w:rsidRPr="00F472B8">
        <w:t>es informations données,</w:t>
      </w:r>
      <w:r w:rsidR="00E60D74" w:rsidRPr="00F472B8">
        <w:t xml:space="preserve"> </w:t>
      </w:r>
      <w:r w:rsidR="00053C97" w:rsidRPr="00F472B8">
        <w:t>i</w:t>
      </w:r>
      <w:r w:rsidR="003166EC" w:rsidRPr="00F472B8">
        <w:t>dentifier</w:t>
      </w:r>
      <w:r w:rsidR="005179DA">
        <w:t>,</w:t>
      </w:r>
      <w:r w:rsidR="00053C97" w:rsidRPr="00F472B8">
        <w:t xml:space="preserve"> </w:t>
      </w:r>
      <w:r w:rsidR="00E60D74" w:rsidRPr="00F472B8">
        <w:t>parmi les solutions mises à disposition</w:t>
      </w:r>
      <w:r w:rsidR="005179DA">
        <w:t>,</w:t>
      </w:r>
      <w:r w:rsidR="00E60D74" w:rsidRPr="00F472B8">
        <w:t xml:space="preserve"> </w:t>
      </w:r>
      <w:r w:rsidR="00053C97" w:rsidRPr="00F472B8">
        <w:t>la solution</w:t>
      </w:r>
      <w:r w:rsidR="00AB61EF">
        <w:t xml:space="preserve"> titrée et la solution titrante</w:t>
      </w:r>
      <w:r w:rsidR="005179DA">
        <w:t>.</w:t>
      </w:r>
    </w:p>
    <w:p w14:paraId="46DD1FE9" w14:textId="2F01FD6B" w:rsidR="00435C88" w:rsidRDefault="00AB61EF" w:rsidP="0008775D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jc w:val="center"/>
        <w:rPr>
          <w:color w:val="000000"/>
        </w:rPr>
      </w:pPr>
      <w:r>
        <w:rPr>
          <w:color w:val="000000"/>
        </w:rPr>
        <w:t xml:space="preserve">Solution titrée : </w:t>
      </w:r>
      <w:r w:rsidR="00053C97">
        <w:rPr>
          <w:color w:val="000000"/>
        </w:rPr>
        <w:t>……………………………………</w:t>
      </w:r>
      <w:r>
        <w:rPr>
          <w:color w:val="000000"/>
        </w:rPr>
        <w:t>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.</w:t>
      </w:r>
    </w:p>
    <w:p w14:paraId="2406740B" w14:textId="64FDD31F" w:rsidR="00AB61EF" w:rsidRDefault="00AB61EF" w:rsidP="0008775D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jc w:val="center"/>
        <w:rPr>
          <w:color w:val="000000"/>
        </w:rPr>
      </w:pPr>
      <w:r>
        <w:rPr>
          <w:color w:val="000000"/>
        </w:rPr>
        <w:t>Solution titrante : ………………………………………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.</w:t>
      </w:r>
    </w:p>
    <w:p w14:paraId="2C1DFE58" w14:textId="77777777" w:rsidR="00435C88" w:rsidRDefault="00435C88" w:rsidP="0008775D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</w:rPr>
      </w:pPr>
    </w:p>
    <w:p w14:paraId="15B34180" w14:textId="5B2C31A2" w:rsidR="00435C88" w:rsidRPr="00D76347" w:rsidRDefault="00053C97" w:rsidP="00D76347">
      <w:pPr>
        <w:pStyle w:val="Paragraphedeliste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D76347">
        <w:rPr>
          <w:color w:val="000000"/>
        </w:rPr>
        <w:t xml:space="preserve">On suppose que la concentration en quantité de matière </w:t>
      </w:r>
      <w:r w:rsidR="00FA20F1" w:rsidRPr="00D76347">
        <w:rPr>
          <w:color w:val="000000"/>
        </w:rPr>
        <w:t xml:space="preserve">d’acide citrique de la boisson, notée </w:t>
      </w:r>
      <w:proofErr w:type="spellStart"/>
      <w:proofErr w:type="gramStart"/>
      <w:r w:rsidR="00FA20F1" w:rsidRPr="00D76347">
        <w:rPr>
          <w:i/>
          <w:iCs/>
          <w:color w:val="000000"/>
        </w:rPr>
        <w:t>c</w:t>
      </w:r>
      <w:r w:rsidR="00FA20F1" w:rsidRPr="00D76347">
        <w:rPr>
          <w:i/>
          <w:iCs/>
          <w:color w:val="000000"/>
          <w:vertAlign w:val="subscript"/>
        </w:rPr>
        <w:t>A</w:t>
      </w:r>
      <w:proofErr w:type="spellEnd"/>
      <w:proofErr w:type="gramEnd"/>
      <w:r w:rsidR="00D76347">
        <w:rPr>
          <w:color w:val="000000"/>
        </w:rPr>
        <w:t xml:space="preserve">, </w:t>
      </w:r>
      <w:r w:rsidR="00FA20F1" w:rsidRPr="00D76347">
        <w:rPr>
          <w:color w:val="000000"/>
        </w:rPr>
        <w:t xml:space="preserve">est proche du maximum admissible. On </w:t>
      </w:r>
      <w:r w:rsidRPr="00D76347">
        <w:rPr>
          <w:color w:val="000000"/>
        </w:rPr>
        <w:t>souhaite titrer une prise d’essai de 50</w:t>
      </w:r>
      <w:r w:rsidR="00F472B8" w:rsidRPr="00D76347">
        <w:rPr>
          <w:color w:val="000000"/>
        </w:rPr>
        <w:t>,0</w:t>
      </w:r>
      <w:r w:rsidRPr="00D76347">
        <w:rPr>
          <w:color w:val="000000"/>
        </w:rPr>
        <w:t xml:space="preserve"> mL de limonade.</w:t>
      </w:r>
    </w:p>
    <w:p w14:paraId="5605385D" w14:textId="77777777" w:rsidR="00AB61EF" w:rsidRDefault="00AB61E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BF0676" w14:textId="2F6CE7FB" w:rsidR="00194184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Compléter le schéma ci-dessous en indiquant</w:t>
      </w:r>
      <w:r w:rsidR="00AB61EF">
        <w:rPr>
          <w:color w:val="000000"/>
        </w:rPr>
        <w:t> le nom de la verrerie et d</w:t>
      </w:r>
      <w:r>
        <w:rPr>
          <w:color w:val="000000"/>
        </w:rPr>
        <w:t xml:space="preserve">es appareils utilisés, </w:t>
      </w:r>
      <w:r w:rsidR="00AB61EF">
        <w:rPr>
          <w:color w:val="000000"/>
        </w:rPr>
        <w:t xml:space="preserve">ainsi que la nature des solutions. </w:t>
      </w:r>
    </w:p>
    <w:p w14:paraId="18E48293" w14:textId="590BDA35" w:rsidR="00435C88" w:rsidRDefault="00AB61E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</w:t>
      </w:r>
      <w:r w:rsidR="00975A54">
        <w:rPr>
          <w:color w:val="000000"/>
        </w:rPr>
        <w:t>récis</w:t>
      </w:r>
      <w:r>
        <w:rPr>
          <w:color w:val="000000"/>
        </w:rPr>
        <w:t>er</w:t>
      </w:r>
      <w:r w:rsidR="00975A54">
        <w:rPr>
          <w:color w:val="000000"/>
        </w:rPr>
        <w:t xml:space="preserve"> le</w:t>
      </w:r>
      <w:r>
        <w:rPr>
          <w:color w:val="000000"/>
        </w:rPr>
        <w:t xml:space="preserve"> nom des</w:t>
      </w:r>
      <w:r w:rsidR="00975A54">
        <w:rPr>
          <w:color w:val="000000"/>
        </w:rPr>
        <w:t xml:space="preserve"> solutés présents et</w:t>
      </w:r>
      <w:r>
        <w:rPr>
          <w:color w:val="000000"/>
        </w:rPr>
        <w:t xml:space="preserve"> la valeur de</w:t>
      </w:r>
      <w:r w:rsidR="00975A54">
        <w:rPr>
          <w:color w:val="000000"/>
        </w:rPr>
        <w:t xml:space="preserve"> </w:t>
      </w:r>
      <w:r w:rsidR="00053C97">
        <w:rPr>
          <w:color w:val="000000"/>
        </w:rPr>
        <w:t>leur concentration</w:t>
      </w:r>
      <w:r>
        <w:rPr>
          <w:color w:val="000000"/>
        </w:rPr>
        <w:t>,</w:t>
      </w:r>
      <w:r w:rsidR="00053C97">
        <w:rPr>
          <w:color w:val="000000"/>
        </w:rPr>
        <w:t xml:space="preserve"> </w:t>
      </w:r>
      <w:proofErr w:type="spellStart"/>
      <w:proofErr w:type="gramStart"/>
      <w:r w:rsidR="00053C97" w:rsidRPr="00EC516A">
        <w:rPr>
          <w:i/>
          <w:iCs/>
          <w:color w:val="000000"/>
        </w:rPr>
        <w:t>c</w:t>
      </w:r>
      <w:r w:rsidR="00053C97">
        <w:rPr>
          <w:color w:val="000000"/>
          <w:vertAlign w:val="subscript"/>
        </w:rPr>
        <w:t>A</w:t>
      </w:r>
      <w:proofErr w:type="spellEnd"/>
      <w:proofErr w:type="gramEnd"/>
      <w:r w:rsidR="00053C97">
        <w:rPr>
          <w:color w:val="000000"/>
        </w:rPr>
        <w:t xml:space="preserve"> et </w:t>
      </w:r>
      <w:proofErr w:type="spellStart"/>
      <w:r w:rsidR="00053C97" w:rsidRPr="00EC516A">
        <w:rPr>
          <w:i/>
          <w:iCs/>
          <w:color w:val="000000"/>
        </w:rPr>
        <w:t>c</w:t>
      </w:r>
      <w:r w:rsidR="00053C97">
        <w:rPr>
          <w:color w:val="000000"/>
          <w:vertAlign w:val="subscript"/>
        </w:rPr>
        <w:t>B</w:t>
      </w:r>
      <w:proofErr w:type="spellEnd"/>
      <w:r w:rsidR="00053C97">
        <w:rPr>
          <w:color w:val="000000"/>
        </w:rPr>
        <w:t>.</w:t>
      </w:r>
      <w:r w:rsidR="00EC516A">
        <w:rPr>
          <w:color w:val="000000"/>
        </w:rPr>
        <w:t xml:space="preserve"> </w:t>
      </w:r>
    </w:p>
    <w:p w14:paraId="1172084A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EB4ABEA" w14:textId="77777777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69ECA8CA" wp14:editId="37144DE3">
            <wp:extent cx="6479540" cy="3502025"/>
            <wp:effectExtent l="0" t="0" r="0" b="0"/>
            <wp:docPr id="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3502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341037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8"/>
        <w:tblW w:w="9640" w:type="dxa"/>
        <w:jc w:val="center"/>
        <w:tblInd w:w="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6804"/>
        <w:gridCol w:w="1418"/>
      </w:tblGrid>
      <w:tr w:rsidR="00435C88" w14:paraId="01D3E9F8" w14:textId="77777777">
        <w:trPr>
          <w:jc w:val="center"/>
        </w:trPr>
        <w:tc>
          <w:tcPr>
            <w:tcW w:w="1418" w:type="dxa"/>
            <w:tcBorders>
              <w:top w:val="single" w:sz="18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6C5EF082" w14:textId="77777777" w:rsidR="00435C88" w:rsidRDefault="00435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804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113DA5F6" w14:textId="77777777" w:rsidR="00435C88" w:rsidRDefault="0005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APPEL n°1</w:t>
            </w:r>
          </w:p>
        </w:tc>
        <w:tc>
          <w:tcPr>
            <w:tcW w:w="1418" w:type="dxa"/>
            <w:tcBorders>
              <w:top w:val="single" w:sz="18" w:space="0" w:color="000000"/>
              <w:left w:val="nil"/>
              <w:bottom w:val="single" w:sz="6" w:space="0" w:color="000000"/>
            </w:tcBorders>
            <w:shd w:val="clear" w:color="auto" w:fill="D9D9D9"/>
            <w:vAlign w:val="center"/>
          </w:tcPr>
          <w:p w14:paraId="0514963A" w14:textId="77777777" w:rsidR="00435C88" w:rsidRDefault="00435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435C88" w14:paraId="6E085CDC" w14:textId="77777777">
        <w:trPr>
          <w:jc w:val="center"/>
        </w:trPr>
        <w:tc>
          <w:tcPr>
            <w:tcW w:w="1418" w:type="dxa"/>
            <w:tcBorders>
              <w:top w:val="single" w:sz="6" w:space="0" w:color="000000"/>
            </w:tcBorders>
            <w:vAlign w:val="center"/>
          </w:tcPr>
          <w:p w14:paraId="39C379BB" w14:textId="500E3B0F" w:rsidR="00435C88" w:rsidRDefault="00E21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96"/>
                <w:szCs w:val="96"/>
              </w:rPr>
            </w:pPr>
            <w:r w:rsidRPr="00887D9D">
              <w:rPr>
                <w:bCs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000000"/>
            </w:tcBorders>
            <w:vAlign w:val="center"/>
          </w:tcPr>
          <w:p w14:paraId="1B21BBFA" w14:textId="77777777" w:rsidR="00435C88" w:rsidRDefault="0005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Appeler le professeur pour lui présenter le schéma</w:t>
            </w:r>
          </w:p>
          <w:p w14:paraId="78352369" w14:textId="77777777" w:rsidR="00435C88" w:rsidRDefault="0005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 en cas de difficulté</w:t>
            </w:r>
          </w:p>
        </w:tc>
        <w:tc>
          <w:tcPr>
            <w:tcW w:w="1418" w:type="dxa"/>
            <w:tcBorders>
              <w:top w:val="single" w:sz="6" w:space="0" w:color="000000"/>
            </w:tcBorders>
            <w:vAlign w:val="center"/>
          </w:tcPr>
          <w:p w14:paraId="299C58D3" w14:textId="7C652DC3" w:rsidR="00435C88" w:rsidRDefault="00E21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887D9D">
              <w:rPr>
                <w:bCs/>
                <w:sz w:val="96"/>
                <w:szCs w:val="96"/>
              </w:rPr>
              <w:sym w:font="Wingdings" w:char="F049"/>
            </w:r>
          </w:p>
        </w:tc>
      </w:tr>
    </w:tbl>
    <w:p w14:paraId="51DF4554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3F9C8EF" w14:textId="780F516B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Le programme Python « </w:t>
      </w:r>
      <w:r>
        <w:rPr>
          <w:b/>
          <w:color w:val="000000"/>
        </w:rPr>
        <w:t>limonade.py</w:t>
      </w:r>
      <w:r>
        <w:rPr>
          <w:color w:val="000000"/>
        </w:rPr>
        <w:t> »</w:t>
      </w:r>
      <w:r w:rsidR="00FA20F1">
        <w:rPr>
          <w:color w:val="000000"/>
        </w:rPr>
        <w:t xml:space="preserve"> fourni permet de </w:t>
      </w:r>
      <w:r>
        <w:rPr>
          <w:color w:val="000000"/>
        </w:rPr>
        <w:t>simule</w:t>
      </w:r>
      <w:r w:rsidR="00FA20F1">
        <w:rPr>
          <w:color w:val="000000"/>
        </w:rPr>
        <w:t>r</w:t>
      </w:r>
      <w:r>
        <w:rPr>
          <w:color w:val="000000"/>
        </w:rPr>
        <w:t xml:space="preserve"> un titrage acido-basique avec suivi du</w:t>
      </w:r>
      <w:r w:rsidRPr="00AB61EF">
        <w:rPr>
          <w:i/>
          <w:color w:val="000000"/>
        </w:rPr>
        <w:t xml:space="preserve"> pH </w:t>
      </w:r>
      <w:r>
        <w:rPr>
          <w:color w:val="000000"/>
        </w:rPr>
        <w:t xml:space="preserve">notamment dans le cas </w:t>
      </w:r>
      <w:r w:rsidR="00AB61EF">
        <w:rPr>
          <w:color w:val="000000"/>
        </w:rPr>
        <w:t>de</w:t>
      </w:r>
      <w:r w:rsidR="00FA20F1">
        <w:rPr>
          <w:color w:val="000000"/>
        </w:rPr>
        <w:t xml:space="preserve"> l’acide citrique</w:t>
      </w:r>
      <w:r>
        <w:rPr>
          <w:color w:val="000000"/>
        </w:rPr>
        <w:t xml:space="preserve">. Il permet ainsi de déterminer l’indicateur coloré que l’on peut utiliser lors de ce titrage. </w:t>
      </w:r>
    </w:p>
    <w:p w14:paraId="48A2BB97" w14:textId="77777777" w:rsidR="00AB61EF" w:rsidRDefault="00AB61E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09E6D0A" w14:textId="77777777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Ouvrir le programme Python « </w:t>
      </w:r>
      <w:r>
        <w:rPr>
          <w:b/>
          <w:color w:val="000000"/>
        </w:rPr>
        <w:t>limonade.py</w:t>
      </w:r>
      <w:r>
        <w:rPr>
          <w:color w:val="000000"/>
        </w:rPr>
        <w:t> » et compléter le script des lignes 7 à 17.</w:t>
      </w:r>
    </w:p>
    <w:p w14:paraId="66A6828F" w14:textId="77777777" w:rsidR="00A52B9A" w:rsidRDefault="00A52B9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8C9E7E8" w14:textId="7243DE1D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Exécuter le programme et déterminer la valeur du </w:t>
      </w:r>
      <w:r>
        <w:rPr>
          <w:i/>
          <w:color w:val="000000"/>
        </w:rPr>
        <w:t>pH</w:t>
      </w:r>
      <w:r>
        <w:rPr>
          <w:color w:val="000000"/>
        </w:rPr>
        <w:t xml:space="preserve"> à l’équivalence. </w:t>
      </w:r>
    </w:p>
    <w:p w14:paraId="2B4318B3" w14:textId="77777777" w:rsidR="0008775D" w:rsidRDefault="0008775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CE5F04C" w14:textId="2F54C232" w:rsidR="00435C88" w:rsidRDefault="00053C97" w:rsidP="0008775D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</w:t>
      </w:r>
      <w:r w:rsidR="003166EC">
        <w:rPr>
          <w:color w:val="000000"/>
        </w:rPr>
        <w:t xml:space="preserve"> </w:t>
      </w:r>
      <w:r>
        <w:rPr>
          <w:color w:val="000000"/>
        </w:rPr>
        <w:t>………………………………………………………………………………………………………………………………………</w:t>
      </w:r>
    </w:p>
    <w:p w14:paraId="42F8BC2B" w14:textId="77777777" w:rsidR="0008775D" w:rsidRDefault="0008775D" w:rsidP="00A52B9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0ACB5375" w14:textId="000C5870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Choisir, </w:t>
      </w:r>
      <w:r w:rsidR="00FA20F1">
        <w:rPr>
          <w:color w:val="000000"/>
        </w:rPr>
        <w:t xml:space="preserve">parmi </w:t>
      </w:r>
      <w:r>
        <w:rPr>
          <w:color w:val="000000"/>
        </w:rPr>
        <w:t>l</w:t>
      </w:r>
      <w:r w:rsidR="00AB61EF">
        <w:rPr>
          <w:color w:val="000000"/>
        </w:rPr>
        <w:t xml:space="preserve">es </w:t>
      </w:r>
      <w:r>
        <w:rPr>
          <w:color w:val="000000"/>
        </w:rPr>
        <w:t>indicateur</w:t>
      </w:r>
      <w:r w:rsidR="00AB61EF">
        <w:rPr>
          <w:color w:val="000000"/>
        </w:rPr>
        <w:t>s</w:t>
      </w:r>
      <w:r>
        <w:rPr>
          <w:color w:val="000000"/>
        </w:rPr>
        <w:t xml:space="preserve"> coloré</w:t>
      </w:r>
      <w:r w:rsidR="00AB61EF">
        <w:rPr>
          <w:color w:val="000000"/>
        </w:rPr>
        <w:t xml:space="preserve">s mis à disposition, </w:t>
      </w:r>
      <w:r w:rsidR="00FA20F1">
        <w:rPr>
          <w:color w:val="000000"/>
        </w:rPr>
        <w:t xml:space="preserve">le plus adapté pour ce titrage </w:t>
      </w:r>
      <w:r>
        <w:rPr>
          <w:color w:val="000000"/>
        </w:rPr>
        <w:t>acido-basique.</w:t>
      </w:r>
      <w:r w:rsidR="00FA20F1">
        <w:rPr>
          <w:color w:val="000000"/>
        </w:rPr>
        <w:t xml:space="preserve"> Justifier le choix.</w:t>
      </w:r>
    </w:p>
    <w:p w14:paraId="2130FF95" w14:textId="77777777" w:rsidR="0008775D" w:rsidRDefault="0008775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6FD3048" w14:textId="77777777" w:rsidR="00435C88" w:rsidRDefault="00053C97" w:rsidP="0008775D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88C91B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9"/>
        <w:tblW w:w="9640" w:type="dxa"/>
        <w:tblInd w:w="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6804"/>
        <w:gridCol w:w="1418"/>
      </w:tblGrid>
      <w:tr w:rsidR="00435C88" w14:paraId="0797EFC2" w14:textId="77777777">
        <w:tc>
          <w:tcPr>
            <w:tcW w:w="1418" w:type="dxa"/>
            <w:tcBorders>
              <w:top w:val="single" w:sz="18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1797D299" w14:textId="77777777" w:rsidR="00435C88" w:rsidRDefault="00435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804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3676FD7E" w14:textId="77777777" w:rsidR="00435C88" w:rsidRDefault="0005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APPEL n°2</w:t>
            </w:r>
          </w:p>
        </w:tc>
        <w:tc>
          <w:tcPr>
            <w:tcW w:w="1418" w:type="dxa"/>
            <w:tcBorders>
              <w:top w:val="single" w:sz="18" w:space="0" w:color="000000"/>
              <w:left w:val="nil"/>
              <w:bottom w:val="single" w:sz="6" w:space="0" w:color="000000"/>
            </w:tcBorders>
            <w:shd w:val="clear" w:color="auto" w:fill="D9D9D9"/>
            <w:vAlign w:val="center"/>
          </w:tcPr>
          <w:p w14:paraId="0DE7904F" w14:textId="77777777" w:rsidR="00435C88" w:rsidRDefault="00435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435C88" w14:paraId="0211AB9D" w14:textId="77777777">
        <w:tc>
          <w:tcPr>
            <w:tcW w:w="1418" w:type="dxa"/>
            <w:tcBorders>
              <w:top w:val="single" w:sz="6" w:space="0" w:color="000000"/>
            </w:tcBorders>
            <w:vAlign w:val="center"/>
          </w:tcPr>
          <w:p w14:paraId="6AD59CC5" w14:textId="7247BA82" w:rsidR="00435C88" w:rsidRDefault="00A52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96"/>
                <w:szCs w:val="96"/>
              </w:rPr>
            </w:pPr>
            <w:r w:rsidRPr="00887D9D">
              <w:rPr>
                <w:bCs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000000"/>
            </w:tcBorders>
            <w:vAlign w:val="center"/>
          </w:tcPr>
          <w:p w14:paraId="1FEC33B8" w14:textId="77777777" w:rsidR="00435C88" w:rsidRDefault="0005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Appeler le professeur pour lui présenter l’indicateur coloré retenu</w:t>
            </w:r>
          </w:p>
          <w:p w14:paraId="4388E0F3" w14:textId="77777777" w:rsidR="00435C88" w:rsidRDefault="0005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 en cas de difficulté</w:t>
            </w:r>
          </w:p>
        </w:tc>
        <w:tc>
          <w:tcPr>
            <w:tcW w:w="1418" w:type="dxa"/>
            <w:tcBorders>
              <w:top w:val="single" w:sz="6" w:space="0" w:color="000000"/>
            </w:tcBorders>
            <w:vAlign w:val="center"/>
          </w:tcPr>
          <w:p w14:paraId="752AB293" w14:textId="3CD1E681" w:rsidR="00435C88" w:rsidRDefault="00A52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887D9D">
              <w:rPr>
                <w:bCs/>
                <w:sz w:val="96"/>
                <w:szCs w:val="96"/>
              </w:rPr>
              <w:sym w:font="Wingdings" w:char="F049"/>
            </w:r>
          </w:p>
        </w:tc>
      </w:tr>
    </w:tbl>
    <w:p w14:paraId="7AF16366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94667F4" w14:textId="77777777" w:rsidR="0008775D" w:rsidRDefault="0008775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97F3732" w14:textId="7E146F56" w:rsidR="00435C88" w:rsidRDefault="00053C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bookmarkStart w:id="3" w:name="_heading=h.1fob9te" w:colFirst="0" w:colLast="0"/>
      <w:bookmarkEnd w:id="3"/>
      <w:r>
        <w:rPr>
          <w:b/>
          <w:color w:val="000000"/>
        </w:rPr>
        <w:t xml:space="preserve">Détermination </w:t>
      </w:r>
      <w:r w:rsidR="00FA20F1">
        <w:rPr>
          <w:b/>
          <w:color w:val="000000"/>
        </w:rPr>
        <w:t xml:space="preserve">expérimentale </w:t>
      </w:r>
      <w:r>
        <w:rPr>
          <w:b/>
          <w:color w:val="000000"/>
        </w:rPr>
        <w:t xml:space="preserve">du volume équivalent </w:t>
      </w:r>
      <w:r>
        <w:rPr>
          <w:color w:val="000000"/>
        </w:rPr>
        <w:t>(20 minutes conseillées)</w:t>
      </w:r>
    </w:p>
    <w:p w14:paraId="40753C60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C9A0617" w14:textId="48B9F056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Mettre en œuvre le titrage</w:t>
      </w:r>
      <w:r w:rsidR="0008775D">
        <w:rPr>
          <w:color w:val="000000"/>
        </w:rPr>
        <w:t>, sans oublier d’ajouter l’indicateur coloré choisi.</w:t>
      </w:r>
    </w:p>
    <w:p w14:paraId="3523B61F" w14:textId="77777777" w:rsidR="0008775D" w:rsidRDefault="0008775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B1FAD95" w14:textId="77777777" w:rsidR="007860D1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Noter le volume équivalent obtenu</w:t>
      </w:r>
      <w:r w:rsidR="007860D1">
        <w:rPr>
          <w:color w:val="000000"/>
        </w:rPr>
        <w:t xml:space="preserve"> : </w:t>
      </w:r>
      <w:r>
        <w:rPr>
          <w:color w:val="000000"/>
        </w:rPr>
        <w:t> </w:t>
      </w:r>
    </w:p>
    <w:p w14:paraId="1B674807" w14:textId="0D5D9E02" w:rsidR="00435C88" w:rsidRDefault="00053C97" w:rsidP="007860D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i/>
          <w:color w:val="000000"/>
          <w:sz w:val="24"/>
          <w:szCs w:val="24"/>
        </w:rPr>
        <w:t>V</w:t>
      </w:r>
      <w:r>
        <w:rPr>
          <w:i/>
          <w:color w:val="000000"/>
          <w:sz w:val="24"/>
          <w:szCs w:val="24"/>
          <w:vertAlign w:val="subscript"/>
        </w:rPr>
        <w:t xml:space="preserve">B, </w:t>
      </w:r>
      <w:proofErr w:type="spellStart"/>
      <w:r>
        <w:rPr>
          <w:i/>
          <w:color w:val="000000"/>
          <w:sz w:val="24"/>
          <w:szCs w:val="24"/>
          <w:vertAlign w:val="subscript"/>
        </w:rPr>
        <w:t>éq</w:t>
      </w:r>
      <w:proofErr w:type="spellEnd"/>
      <w:r w:rsidR="007860D1">
        <w:rPr>
          <w:color w:val="000000"/>
        </w:rPr>
        <w:t xml:space="preserve"> = …………………</w:t>
      </w:r>
    </w:p>
    <w:p w14:paraId="6442E4F2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8A82BE2" w14:textId="77777777" w:rsidR="0008775D" w:rsidRDefault="0008775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a"/>
        <w:tblW w:w="9640" w:type="dxa"/>
        <w:tblInd w:w="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6804"/>
        <w:gridCol w:w="1418"/>
      </w:tblGrid>
      <w:tr w:rsidR="00435C88" w14:paraId="51AB3FBA" w14:textId="77777777">
        <w:tc>
          <w:tcPr>
            <w:tcW w:w="1418" w:type="dxa"/>
            <w:tcBorders>
              <w:top w:val="single" w:sz="18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7555FECA" w14:textId="77777777" w:rsidR="00435C88" w:rsidRDefault="00435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804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7F1C7447" w14:textId="77777777" w:rsidR="00435C88" w:rsidRDefault="0005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APPEL n°3</w:t>
            </w:r>
          </w:p>
        </w:tc>
        <w:tc>
          <w:tcPr>
            <w:tcW w:w="1418" w:type="dxa"/>
            <w:tcBorders>
              <w:top w:val="single" w:sz="18" w:space="0" w:color="000000"/>
              <w:left w:val="nil"/>
              <w:bottom w:val="single" w:sz="6" w:space="0" w:color="000000"/>
            </w:tcBorders>
            <w:shd w:val="clear" w:color="auto" w:fill="D9D9D9"/>
            <w:vAlign w:val="center"/>
          </w:tcPr>
          <w:p w14:paraId="01A5D363" w14:textId="77777777" w:rsidR="00435C88" w:rsidRDefault="00435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435C88" w14:paraId="3C753A80" w14:textId="77777777">
        <w:tc>
          <w:tcPr>
            <w:tcW w:w="1418" w:type="dxa"/>
            <w:tcBorders>
              <w:top w:val="single" w:sz="6" w:space="0" w:color="000000"/>
            </w:tcBorders>
            <w:vAlign w:val="center"/>
          </w:tcPr>
          <w:p w14:paraId="31B89658" w14:textId="4DD9CDD1" w:rsidR="00435C88" w:rsidRDefault="00A52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96"/>
                <w:szCs w:val="96"/>
              </w:rPr>
            </w:pPr>
            <w:r w:rsidRPr="00887D9D">
              <w:rPr>
                <w:bCs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000000"/>
            </w:tcBorders>
            <w:vAlign w:val="center"/>
          </w:tcPr>
          <w:p w14:paraId="116C6FC2" w14:textId="77777777" w:rsidR="00435C88" w:rsidRDefault="0005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Appeler le professeur pour lui présenter la valeur du volume équivalent ou en cas de difficulté</w:t>
            </w:r>
          </w:p>
        </w:tc>
        <w:tc>
          <w:tcPr>
            <w:tcW w:w="1418" w:type="dxa"/>
            <w:tcBorders>
              <w:top w:val="single" w:sz="6" w:space="0" w:color="000000"/>
            </w:tcBorders>
            <w:vAlign w:val="center"/>
          </w:tcPr>
          <w:p w14:paraId="08082B63" w14:textId="66DED14A" w:rsidR="00435C88" w:rsidRDefault="00A52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887D9D">
              <w:rPr>
                <w:bCs/>
                <w:sz w:val="96"/>
                <w:szCs w:val="96"/>
              </w:rPr>
              <w:sym w:font="Wingdings" w:char="F049"/>
            </w:r>
          </w:p>
        </w:tc>
      </w:tr>
    </w:tbl>
    <w:p w14:paraId="7852098D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7801AA8" w14:textId="77777777" w:rsidR="0008775D" w:rsidRDefault="0008775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E456A3E" w14:textId="7DC08091" w:rsidR="00435C88" w:rsidRDefault="007860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bookmarkStart w:id="4" w:name="_heading=h.3znysh7" w:colFirst="0" w:colLast="0"/>
      <w:bookmarkEnd w:id="4"/>
      <w:r>
        <w:rPr>
          <w:b/>
          <w:color w:val="000000"/>
        </w:rPr>
        <w:t>C</w:t>
      </w:r>
      <w:r w:rsidR="00053C97">
        <w:rPr>
          <w:b/>
          <w:color w:val="000000"/>
        </w:rPr>
        <w:t xml:space="preserve">oncentration en masse d’acide citrique dans la limonade </w:t>
      </w:r>
      <w:r w:rsidR="00053C97">
        <w:rPr>
          <w:color w:val="000000"/>
        </w:rPr>
        <w:t>(20 minutes conseillées)</w:t>
      </w:r>
    </w:p>
    <w:p w14:paraId="4809CED3" w14:textId="77777777" w:rsidR="00435C88" w:rsidRDefault="00435C8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B5049B2" w14:textId="3A6EDF16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3.1 </w:t>
      </w:r>
      <w:r w:rsidR="007860D1">
        <w:rPr>
          <w:color w:val="000000"/>
        </w:rPr>
        <w:t>Déterminer</w:t>
      </w:r>
      <w:r>
        <w:rPr>
          <w:color w:val="000000"/>
        </w:rPr>
        <w:t xml:space="preserve"> la concentration </w:t>
      </w:r>
      <w:proofErr w:type="spellStart"/>
      <w:proofErr w:type="gramStart"/>
      <w:r w:rsidR="00FA20F1">
        <w:rPr>
          <w:i/>
          <w:color w:val="000000"/>
        </w:rPr>
        <w:t>c</w:t>
      </w:r>
      <w:r w:rsidR="00FA20F1">
        <w:rPr>
          <w:color w:val="000000"/>
          <w:vertAlign w:val="subscript"/>
        </w:rPr>
        <w:t>A</w:t>
      </w:r>
      <w:proofErr w:type="spellEnd"/>
      <w:proofErr w:type="gramEnd"/>
      <w:r w:rsidR="00FA20F1">
        <w:rPr>
          <w:color w:val="000000"/>
        </w:rPr>
        <w:t xml:space="preserve"> </w:t>
      </w:r>
      <w:r>
        <w:rPr>
          <w:color w:val="000000"/>
        </w:rPr>
        <w:t>en quantité de matière d’acide citrique dans la limonade.</w:t>
      </w:r>
    </w:p>
    <w:p w14:paraId="122811BA" w14:textId="40D2BEE7" w:rsidR="00435C88" w:rsidRDefault="00053C97" w:rsidP="0008775D">
      <w:pPr>
        <w:pBdr>
          <w:top w:val="nil"/>
          <w:left w:val="nil"/>
          <w:bottom w:val="nil"/>
          <w:right w:val="nil"/>
          <w:between w:val="nil"/>
        </w:pBdr>
        <w:snapToGrid w:val="0"/>
        <w:spacing w:before="240" w:line="480" w:lineRule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033DF4" w14:textId="355B34A8" w:rsidR="00435C88" w:rsidRDefault="00053C97" w:rsidP="003E2EE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3.2 Calculer</w:t>
      </w:r>
      <w:r w:rsidR="003E2EEA">
        <w:rPr>
          <w:color w:val="000000"/>
        </w:rPr>
        <w:t xml:space="preserve"> l’incertitude-type</w:t>
      </w:r>
      <w:r>
        <w:rPr>
          <w:color w:val="000000"/>
        </w:rPr>
        <w:t xml:space="preserve"> u(</w:t>
      </w:r>
      <w:proofErr w:type="spellStart"/>
      <w:r>
        <w:rPr>
          <w:i/>
          <w:color w:val="000000"/>
        </w:rPr>
        <w:t>c</w:t>
      </w:r>
      <w:r>
        <w:rPr>
          <w:i/>
          <w:color w:val="000000"/>
          <w:vertAlign w:val="subscript"/>
        </w:rPr>
        <w:t>A</w:t>
      </w:r>
      <w:proofErr w:type="spellEnd"/>
      <w:r>
        <w:rPr>
          <w:color w:val="000000"/>
        </w:rPr>
        <w:t>)</w:t>
      </w:r>
      <w:r w:rsidR="00D76347">
        <w:rPr>
          <w:color w:val="000000"/>
        </w:rPr>
        <w:t xml:space="preserve"> associée à</w:t>
      </w:r>
      <w:bookmarkStart w:id="5" w:name="_GoBack"/>
      <w:bookmarkEnd w:id="5"/>
      <w:r w:rsidR="007860D1">
        <w:rPr>
          <w:color w:val="000000"/>
        </w:rPr>
        <w:t xml:space="preserve"> cette valeur.</w:t>
      </w:r>
    </w:p>
    <w:p w14:paraId="5F04CB1B" w14:textId="77777777" w:rsidR="0008775D" w:rsidRPr="003E2EEA" w:rsidRDefault="0008775D" w:rsidP="003E2EE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E6C6DA4" w14:textId="6FF281A7" w:rsidR="00435C88" w:rsidRDefault="00053C97" w:rsidP="0008775D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E3A994" w14:textId="77777777" w:rsidR="0008775D" w:rsidRDefault="0008775D" w:rsidP="0008775D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</w:rPr>
      </w:pPr>
    </w:p>
    <w:p w14:paraId="2C46BCF6" w14:textId="5DEBE76C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3.3 </w:t>
      </w:r>
      <w:r w:rsidR="003E2EEA">
        <w:rPr>
          <w:color w:val="000000"/>
        </w:rPr>
        <w:t xml:space="preserve">Calculer la </w:t>
      </w:r>
      <w:r>
        <w:rPr>
          <w:color w:val="000000"/>
        </w:rPr>
        <w:t xml:space="preserve">concentration en masse </w:t>
      </w:r>
      <w:r>
        <w:rPr>
          <w:i/>
          <w:color w:val="000000"/>
        </w:rPr>
        <w:t>c</w:t>
      </w:r>
      <w:r>
        <w:rPr>
          <w:i/>
          <w:color w:val="000000"/>
          <w:vertAlign w:val="subscript"/>
        </w:rPr>
        <w:t>m</w:t>
      </w:r>
      <w:r>
        <w:rPr>
          <w:color w:val="000000"/>
          <w:vertAlign w:val="subscript"/>
        </w:rPr>
        <w:t>(A)</w:t>
      </w:r>
      <w:r w:rsidR="003E2EEA">
        <w:rPr>
          <w:color w:val="000000"/>
        </w:rPr>
        <w:t xml:space="preserve"> et son incertitude-type u(</w:t>
      </w:r>
      <w:r w:rsidR="003E2EEA">
        <w:rPr>
          <w:i/>
          <w:color w:val="000000"/>
        </w:rPr>
        <w:t>c</w:t>
      </w:r>
      <w:r w:rsidR="003E2EEA">
        <w:rPr>
          <w:i/>
          <w:color w:val="000000"/>
          <w:vertAlign w:val="subscript"/>
        </w:rPr>
        <w:t>m</w:t>
      </w:r>
      <w:r w:rsidR="003E2EEA">
        <w:rPr>
          <w:color w:val="000000"/>
          <w:vertAlign w:val="subscript"/>
        </w:rPr>
        <w:t>(A</w:t>
      </w:r>
      <w:r w:rsidR="003E2EEA" w:rsidRPr="00556256">
        <w:rPr>
          <w:color w:val="000000"/>
          <w:vertAlign w:val="subscript"/>
        </w:rPr>
        <w:t>)</w:t>
      </w:r>
      <w:r w:rsidR="003E2EEA" w:rsidRPr="00556256">
        <w:rPr>
          <w:color w:val="000000"/>
        </w:rPr>
        <w:t>).</w:t>
      </w:r>
      <w:r w:rsidR="007860D1" w:rsidRPr="00556256">
        <w:rPr>
          <w:color w:val="000000"/>
        </w:rPr>
        <w:t xml:space="preserve"> </w:t>
      </w:r>
    </w:p>
    <w:p w14:paraId="6E43DE47" w14:textId="77777777" w:rsidR="0008775D" w:rsidRDefault="0008775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0CBFB0A" w14:textId="77777777" w:rsidR="00435C88" w:rsidRDefault="00053C97" w:rsidP="0008775D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3597C1" w14:textId="77777777" w:rsidR="00A52B9A" w:rsidRDefault="00A52B9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C6A8806" w14:textId="57D1BBA4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3.4 </w:t>
      </w:r>
      <w:r w:rsidR="00D957A0">
        <w:rPr>
          <w:color w:val="000000"/>
        </w:rPr>
        <w:t>La quantité d’acide citrique dans c</w:t>
      </w:r>
      <w:r>
        <w:rPr>
          <w:color w:val="000000"/>
        </w:rPr>
        <w:t>ette limonade respecte-t-elle l</w:t>
      </w:r>
      <w:r w:rsidR="00FA20F1">
        <w:rPr>
          <w:color w:val="000000"/>
        </w:rPr>
        <w:t>a</w:t>
      </w:r>
      <w:r>
        <w:rPr>
          <w:color w:val="000000"/>
        </w:rPr>
        <w:t xml:space="preserve"> norme</w:t>
      </w:r>
      <w:r w:rsidR="00FA20F1">
        <w:rPr>
          <w:color w:val="000000"/>
        </w:rPr>
        <w:t xml:space="preserve"> imposée par la loi du 29 janvier 1990</w:t>
      </w:r>
      <w:r>
        <w:rPr>
          <w:color w:val="000000"/>
        </w:rPr>
        <w:t> ? Justifier.</w:t>
      </w:r>
    </w:p>
    <w:p w14:paraId="44C5F1D6" w14:textId="77777777" w:rsidR="0008775D" w:rsidRDefault="0008775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DF11C68" w14:textId="77777777" w:rsidR="00435C88" w:rsidRDefault="00053C97" w:rsidP="0008775D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DB8D88" w14:textId="4C784F14" w:rsidR="00435C88" w:rsidRDefault="00053C97" w:rsidP="0008775D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F10C82" w14:textId="77777777" w:rsidR="00A52B9A" w:rsidRDefault="00A52B9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C115C45" w14:textId="6BEEAC54" w:rsidR="00435C88" w:rsidRDefault="00053C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Défaire le montage et ranger la paillasse avant de quitter la salle.</w:t>
      </w:r>
      <w:r w:rsidR="008B471A">
        <w:rPr>
          <w:b/>
          <w:color w:val="000000"/>
        </w:rPr>
        <w:t xml:space="preserve"> </w:t>
      </w:r>
    </w:p>
    <w:sectPr w:rsidR="00435C88">
      <w:headerReference w:type="default" r:id="rId11"/>
      <w:footerReference w:type="default" r:id="rId12"/>
      <w:pgSz w:w="11906" w:h="16838"/>
      <w:pgMar w:top="851" w:right="851" w:bottom="851" w:left="851" w:header="851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A24F4" w14:textId="77777777" w:rsidR="00B14062" w:rsidRDefault="00B14062">
      <w:pPr>
        <w:spacing w:line="240" w:lineRule="auto"/>
      </w:pPr>
      <w:r>
        <w:separator/>
      </w:r>
    </w:p>
  </w:endnote>
  <w:endnote w:type="continuationSeparator" w:id="0">
    <w:p w14:paraId="1F157E99" w14:textId="77777777" w:rsidR="00B14062" w:rsidRDefault="00B140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Pacifico">
    <w:charset w:val="4D"/>
    <w:family w:val="auto"/>
    <w:pitch w:val="variable"/>
    <w:sig w:usb0="20000207" w:usb1="00000002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6BDEB" w14:textId="4E90F8DF" w:rsidR="00435C88" w:rsidRDefault="00053C97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76347">
      <w:rPr>
        <w:noProof/>
        <w:color w:val="000000"/>
      </w:rPr>
      <w:t>5</w:t>
    </w:r>
    <w:r>
      <w:rPr>
        <w:color w:val="000000"/>
      </w:rPr>
      <w:fldChar w:fldCharType="end"/>
    </w:r>
    <w:r>
      <w:rPr>
        <w:color w:val="000000"/>
      </w:rPr>
      <w:t xml:space="preserve"> sur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76347">
      <w:rPr>
        <w:noProof/>
        <w:color w:val="000000"/>
      </w:rPr>
      <w:t>5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A2C08" w14:textId="77777777" w:rsidR="00B14062" w:rsidRDefault="00B14062">
      <w:pPr>
        <w:spacing w:line="240" w:lineRule="auto"/>
      </w:pPr>
      <w:r>
        <w:separator/>
      </w:r>
    </w:p>
  </w:footnote>
  <w:footnote w:type="continuationSeparator" w:id="0">
    <w:p w14:paraId="00BB9418" w14:textId="77777777" w:rsidR="00B14062" w:rsidRDefault="00B140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3193A" w14:textId="19DC79F1" w:rsidR="00435C88" w:rsidRPr="00C96A0C" w:rsidRDefault="00053C97">
    <w:pPr>
      <w:pBdr>
        <w:top w:val="nil"/>
        <w:left w:val="nil"/>
        <w:bottom w:val="nil"/>
        <w:right w:val="nil"/>
        <w:between w:val="nil"/>
      </w:pBdr>
      <w:tabs>
        <w:tab w:val="center" w:pos="851"/>
        <w:tab w:val="center" w:pos="5103"/>
        <w:tab w:val="center" w:pos="9498"/>
      </w:tabs>
      <w:rPr>
        <w:b/>
        <w:color w:val="000000"/>
        <w:sz w:val="24"/>
        <w:szCs w:val="24"/>
      </w:rPr>
    </w:pPr>
    <w:r>
      <w:rPr>
        <w:color w:val="000000"/>
      </w:rPr>
      <w:tab/>
      <w:t> </w:t>
    </w:r>
    <w:r>
      <w:rPr>
        <w:color w:val="000000"/>
      </w:rPr>
      <w:tab/>
    </w:r>
    <w:r w:rsidR="00C96A0C">
      <w:rPr>
        <w:b/>
        <w:color w:val="000000"/>
        <w:sz w:val="24"/>
        <w:szCs w:val="24"/>
      </w:rPr>
      <w:t>UN PEU DE LIMONADE</w:t>
    </w:r>
    <w:r w:rsidRPr="00976CB4">
      <w:rPr>
        <w:color w:val="00B050"/>
      </w:rPr>
      <w:tab/>
    </w:r>
    <w:r>
      <w:rPr>
        <w:color w:val="000000"/>
      </w:rPr>
      <w:t>Session</w:t>
    </w:r>
  </w:p>
  <w:p w14:paraId="2EBB9220" w14:textId="1275C1F9" w:rsidR="00435C88" w:rsidRDefault="00053C97">
    <w:pPr>
      <w:pBdr>
        <w:top w:val="nil"/>
        <w:left w:val="nil"/>
        <w:bottom w:val="nil"/>
        <w:right w:val="nil"/>
        <w:between w:val="nil"/>
      </w:pBdr>
      <w:tabs>
        <w:tab w:val="center" w:pos="851"/>
        <w:tab w:val="center" w:pos="5103"/>
        <w:tab w:val="center" w:pos="9498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>202</w:t>
    </w:r>
    <w:r w:rsidR="009326A2">
      <w:rPr>
        <w:color w:val="000000"/>
      </w:rPr>
      <w:t>4</w:t>
    </w:r>
  </w:p>
  <w:p w14:paraId="6CE1971C" w14:textId="77777777" w:rsidR="00435C88" w:rsidRDefault="00435C88">
    <w:pPr>
      <w:pBdr>
        <w:top w:val="nil"/>
        <w:left w:val="nil"/>
        <w:bottom w:val="nil"/>
        <w:right w:val="nil"/>
        <w:between w:val="nil"/>
      </w:pBdr>
      <w:tabs>
        <w:tab w:val="center" w:pos="851"/>
        <w:tab w:val="center" w:pos="5103"/>
        <w:tab w:val="center" w:pos="949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C0FA1"/>
    <w:multiLevelType w:val="multilevel"/>
    <w:tmpl w:val="8D90679C"/>
    <w:lvl w:ilvl="0">
      <w:start w:val="1"/>
      <w:numFmt w:val="decimal"/>
      <w:pStyle w:val="ECEparti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ECEpuce2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6F160D"/>
    <w:multiLevelType w:val="multilevel"/>
    <w:tmpl w:val="5ED820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6A4603"/>
    <w:multiLevelType w:val="multilevel"/>
    <w:tmpl w:val="C2DCF106"/>
    <w:lvl w:ilvl="0">
      <w:start w:val="1"/>
      <w:numFmt w:val="decimal"/>
      <w:pStyle w:val="heading10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pStyle w:val="heading20"/>
      <w:lvlText w:val="%2."/>
      <w:lvlJc w:val="left"/>
      <w:pPr>
        <w:ind w:left="1080" w:hanging="360"/>
      </w:pPr>
    </w:lvl>
    <w:lvl w:ilvl="2">
      <w:start w:val="1"/>
      <w:numFmt w:val="lowerRoman"/>
      <w:pStyle w:val="heading30"/>
      <w:lvlText w:val="%3."/>
      <w:lvlJc w:val="right"/>
      <w:pPr>
        <w:ind w:left="1800" w:hanging="180"/>
      </w:pPr>
    </w:lvl>
    <w:lvl w:ilvl="3">
      <w:start w:val="1"/>
      <w:numFmt w:val="decimal"/>
      <w:pStyle w:val="heading40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F838BE"/>
    <w:multiLevelType w:val="hybridMultilevel"/>
    <w:tmpl w:val="10D4FE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30142"/>
    <w:multiLevelType w:val="multilevel"/>
    <w:tmpl w:val="E9F4DF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BB27BEE"/>
    <w:multiLevelType w:val="hybridMultilevel"/>
    <w:tmpl w:val="67D6E8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C88"/>
    <w:rsid w:val="000213F3"/>
    <w:rsid w:val="00053C97"/>
    <w:rsid w:val="00062D52"/>
    <w:rsid w:val="0008775D"/>
    <w:rsid w:val="00157A68"/>
    <w:rsid w:val="00172B7F"/>
    <w:rsid w:val="00194184"/>
    <w:rsid w:val="00253935"/>
    <w:rsid w:val="002A5906"/>
    <w:rsid w:val="003166EC"/>
    <w:rsid w:val="0031759F"/>
    <w:rsid w:val="003E2EEA"/>
    <w:rsid w:val="003E5E76"/>
    <w:rsid w:val="00435C88"/>
    <w:rsid w:val="005013B4"/>
    <w:rsid w:val="005179DA"/>
    <w:rsid w:val="00556256"/>
    <w:rsid w:val="00575F89"/>
    <w:rsid w:val="007860D1"/>
    <w:rsid w:val="00786CD2"/>
    <w:rsid w:val="007B5FDF"/>
    <w:rsid w:val="00826814"/>
    <w:rsid w:val="00836551"/>
    <w:rsid w:val="008B471A"/>
    <w:rsid w:val="009326A2"/>
    <w:rsid w:val="00935402"/>
    <w:rsid w:val="00975A54"/>
    <w:rsid w:val="00976CB4"/>
    <w:rsid w:val="009C3F0B"/>
    <w:rsid w:val="009F0747"/>
    <w:rsid w:val="009F5142"/>
    <w:rsid w:val="00A52B9A"/>
    <w:rsid w:val="00A95CF0"/>
    <w:rsid w:val="00AB61EF"/>
    <w:rsid w:val="00AB691C"/>
    <w:rsid w:val="00B14062"/>
    <w:rsid w:val="00B46156"/>
    <w:rsid w:val="00B87217"/>
    <w:rsid w:val="00B87632"/>
    <w:rsid w:val="00B879DD"/>
    <w:rsid w:val="00BC2DEA"/>
    <w:rsid w:val="00C44E2E"/>
    <w:rsid w:val="00C96A0C"/>
    <w:rsid w:val="00D45B81"/>
    <w:rsid w:val="00D76347"/>
    <w:rsid w:val="00D957A0"/>
    <w:rsid w:val="00DD2011"/>
    <w:rsid w:val="00DE31C6"/>
    <w:rsid w:val="00E2125D"/>
    <w:rsid w:val="00E60D74"/>
    <w:rsid w:val="00E77F82"/>
    <w:rsid w:val="00EC516A"/>
    <w:rsid w:val="00F078B7"/>
    <w:rsid w:val="00F27464"/>
    <w:rsid w:val="00F472B8"/>
    <w:rsid w:val="00FA20F1"/>
    <w:rsid w:val="00FC7DDA"/>
    <w:rsid w:val="00FD755E"/>
    <w:rsid w:val="645E8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9C009"/>
  <w15:docId w15:val="{34938FAF-6AEF-44B9-824E-828DF3171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fr-FR" w:eastAsia="fr-FR" w:bidi="ar-SA"/>
      </w:rPr>
    </w:rPrDefault>
    <w:pPrDefault>
      <w:pPr>
        <w:spacing w:line="264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pBdr>
        <w:top w:val="single" w:sz="12" w:space="1" w:color="000000"/>
        <w:left w:val="single" w:sz="12" w:space="1" w:color="000000"/>
        <w:bottom w:val="single" w:sz="12" w:space="1" w:color="000000"/>
        <w:right w:val="single" w:sz="12" w:space="1" w:color="000000"/>
      </w:pBdr>
      <w:shd w:val="clear" w:color="auto" w:fill="D9D9D9"/>
      <w:tabs>
        <w:tab w:val="left" w:pos="-1985"/>
        <w:tab w:val="left" w:pos="567"/>
      </w:tabs>
      <w:ind w:left="360" w:hanging="36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ind w:left="1080" w:hanging="360"/>
      <w:outlineLvl w:val="1"/>
    </w:pPr>
    <w:rPr>
      <w:b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ind w:left="1800" w:hanging="180"/>
      <w:outlineLvl w:val="2"/>
    </w:pPr>
  </w:style>
  <w:style w:type="paragraph" w:styleId="Titre4">
    <w:name w:val="heading 4"/>
    <w:basedOn w:val="Normal"/>
    <w:next w:val="Normal"/>
    <w:uiPriority w:val="9"/>
    <w:semiHidden/>
    <w:unhideWhenUsed/>
    <w:qFormat/>
    <w:pPr>
      <w:ind w:left="2520" w:hanging="360"/>
      <w:outlineLvl w:val="3"/>
    </w:p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tabs>
        <w:tab w:val="left" w:pos="-1985"/>
      </w:tabs>
      <w:outlineLvl w:val="4"/>
    </w:pPr>
    <w:rPr>
      <w:rFonts w:ascii="Garamond" w:eastAsia="Garamond" w:hAnsi="Garamond" w:cs="Garamond"/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0"/>
    <w:next w:val="Normal0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0"/>
    <w:next w:val="Normal0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0"/>
    <w:next w:val="Normal0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qFormat/>
    <w:rsid w:val="00356DD6"/>
    <w:rPr>
      <w:color w:val="000000"/>
    </w:rPr>
  </w:style>
  <w:style w:type="paragraph" w:customStyle="1" w:styleId="heading10">
    <w:name w:val="heading 10"/>
    <w:basedOn w:val="Normal0"/>
    <w:next w:val="Normal0"/>
    <w:uiPriority w:val="9"/>
    <w:qFormat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customStyle="1" w:styleId="heading20">
    <w:name w:val="heading 20"/>
    <w:basedOn w:val="Normal0"/>
    <w:next w:val="Normal0"/>
    <w:link w:val="Titre2Car"/>
    <w:uiPriority w:val="9"/>
    <w:semiHidden/>
    <w:unhideWhenUsed/>
    <w:qFormat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customStyle="1" w:styleId="heading30">
    <w:name w:val="heading 30"/>
    <w:basedOn w:val="Normal0"/>
    <w:next w:val="heading40"/>
    <w:uiPriority w:val="9"/>
    <w:semiHidden/>
    <w:unhideWhenUsed/>
    <w:qFormat/>
    <w:rsid w:val="00125FB0"/>
    <w:pPr>
      <w:keepNext/>
      <w:numPr>
        <w:ilvl w:val="2"/>
        <w:numId w:val="1"/>
      </w:numPr>
      <w:outlineLvl w:val="2"/>
    </w:pPr>
  </w:style>
  <w:style w:type="paragraph" w:customStyle="1" w:styleId="heading40">
    <w:name w:val="heading 40"/>
    <w:basedOn w:val="Normal0"/>
    <w:next w:val="Normal0"/>
    <w:uiPriority w:val="9"/>
    <w:semiHidden/>
    <w:unhideWhenUsed/>
    <w:qFormat/>
    <w:rsid w:val="00354EBD"/>
    <w:pPr>
      <w:numPr>
        <w:ilvl w:val="3"/>
        <w:numId w:val="1"/>
      </w:numPr>
      <w:outlineLvl w:val="3"/>
    </w:pPr>
  </w:style>
  <w:style w:type="paragraph" w:customStyle="1" w:styleId="heading50">
    <w:name w:val="heading 50"/>
    <w:basedOn w:val="Normal0"/>
    <w:next w:val="Normal0"/>
    <w:uiPriority w:val="9"/>
    <w:semiHidden/>
    <w:unhideWhenUsed/>
    <w:qFormat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customStyle="1" w:styleId="heading60">
    <w:name w:val="heading 60"/>
    <w:basedOn w:val="Normal0"/>
    <w:next w:val="Normal0"/>
    <w:uiPriority w:val="9"/>
    <w:semiHidden/>
    <w:unhideWhenUsed/>
    <w:qFormat/>
    <w:rsid w:val="001D6C11"/>
    <w:pPr>
      <w:keepNext/>
      <w:ind w:right="-2472"/>
      <w:outlineLvl w:val="5"/>
    </w:pPr>
    <w:rPr>
      <w:i/>
      <w:color w:val="FF0000"/>
    </w:rPr>
  </w:style>
  <w:style w:type="table" w:customStyle="1" w:styleId="NormalTable00">
    <w:name w:val="Normal Table0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le0">
    <w:name w:val="Title0"/>
    <w:basedOn w:val="Normal0"/>
    <w:next w:val="Normal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0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0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0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0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0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0"/>
    <w:semiHidden/>
    <w:rsid w:val="001D6C11"/>
  </w:style>
  <w:style w:type="paragraph" w:styleId="Sous-titre">
    <w:name w:val="Subtitle"/>
    <w:basedOn w:val="Normal"/>
    <w:next w:val="Normal"/>
    <w:uiPriority w:val="11"/>
    <w:qFormat/>
    <w:pPr>
      <w:pBdr>
        <w:top w:val="nil"/>
        <w:left w:val="nil"/>
        <w:bottom w:val="nil"/>
        <w:right w:val="nil"/>
        <w:between w:val="nil"/>
      </w:pBdr>
      <w:jc w:val="center"/>
    </w:pPr>
    <w:rPr>
      <w:b/>
      <w:i/>
      <w:color w:val="000000"/>
      <w:sz w:val="28"/>
      <w:szCs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0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0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NormalTable00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0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0"/>
    <w:next w:val="Normal0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0"/>
    <w:next w:val="Normal0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0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heading20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heading10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2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tabs>
        <w:tab w:val="num" w:pos="720"/>
      </w:tabs>
      <w:ind w:left="720" w:hanging="720"/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3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0"/>
    <w:next w:val="Normal0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0"/>
    <w:next w:val="Normal0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0"/>
    <w:next w:val="Normal0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0"/>
    <w:next w:val="Normal0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0"/>
    <w:next w:val="Normal0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0"/>
    <w:next w:val="Normal0"/>
    <w:autoRedefine/>
    <w:uiPriority w:val="39"/>
    <w:unhideWhenUsed/>
    <w:rsid w:val="00943326"/>
    <w:pPr>
      <w:ind w:left="1600"/>
    </w:pPr>
  </w:style>
  <w:style w:type="paragraph" w:styleId="NormalWeb">
    <w:name w:val="Normal (Web)"/>
    <w:basedOn w:val="Normal0"/>
    <w:uiPriority w:val="99"/>
    <w:semiHidden/>
    <w:unhideWhenUsed/>
    <w:rsid w:val="00D55937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table" w:customStyle="1" w:styleId="a">
    <w:basedOn w:val="NormalTabl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NormalTable1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1">
    <w:basedOn w:val="NormalTable1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2">
    <w:basedOn w:val="NormalTable1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Subtitle0">
    <w:name w:val="Subtitle0"/>
    <w:basedOn w:val="Normal0"/>
    <w:next w:val="Normal0"/>
    <w:pPr>
      <w:jc w:val="center"/>
    </w:pPr>
    <w:rPr>
      <w:b/>
      <w:i/>
      <w:sz w:val="28"/>
      <w:szCs w:val="28"/>
    </w:rPr>
  </w:style>
  <w:style w:type="table" w:customStyle="1" w:styleId="a3">
    <w:basedOn w:val="NormalTable1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4">
    <w:basedOn w:val="NormalTable1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5">
    <w:basedOn w:val="NormalTable1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6">
    <w:basedOn w:val="NormalTable1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7F4C1B"/>
    <w:rPr>
      <w:color w:val="808080"/>
    </w:rPr>
  </w:style>
  <w:style w:type="table" w:customStyle="1" w:styleId="a7">
    <w:basedOn w:val="NormalTable0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8">
    <w:basedOn w:val="NormalTable0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9">
    <w:basedOn w:val="NormalTable0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a">
    <w:basedOn w:val="NormalTable0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paragraph" w:styleId="Paragraphedeliste">
    <w:name w:val="List Paragraph"/>
    <w:basedOn w:val="Normal"/>
    <w:uiPriority w:val="34"/>
    <w:qFormat/>
    <w:rsid w:val="00194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34265-7D3A-4380-91F2-9DDD0D8C9E73}"/>
      </w:docPartPr>
      <w:docPartBody>
        <w:p w:rsidR="00D11DDC" w:rsidRDefault="00D11DD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Pacifico">
    <w:charset w:val="4D"/>
    <w:family w:val="auto"/>
    <w:pitch w:val="variable"/>
    <w:sig w:usb0="20000207" w:usb1="00000002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11DDC"/>
    <w:rsid w:val="000C026C"/>
    <w:rsid w:val="00184A11"/>
    <w:rsid w:val="003161B3"/>
    <w:rsid w:val="00537DEF"/>
    <w:rsid w:val="005922E9"/>
    <w:rsid w:val="00903B62"/>
    <w:rsid w:val="00CA58D5"/>
    <w:rsid w:val="00D11DDC"/>
    <w:rsid w:val="00D4642C"/>
    <w:rsid w:val="00DF0C09"/>
    <w:rsid w:val="00EB6838"/>
    <w:rsid w:val="00F16EDA"/>
    <w:rsid w:val="00F54BF6"/>
    <w:rsid w:val="00F74031"/>
    <w:rsid w:val="00F7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03B6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u5r2wIyei8nACNNxCr2Wa3EUfg==">AMUW2mVTwqAiYo/QZI5+3Vze3uGA5M8rEjsBesTEHlphBZLF2/b0eryQfxi2487PraDpDoFMkYEu9SXiQDwWUIZfG9JPkJiwwtUOJHZ1rZHpsEJDepbX6BUSgZfjVQU9do0zYkWzzITGYLkLXRjGP9ZkhhtZIsb5gtYSd74tMWagzqGY+Dy+Z9YY3JnJr26Ky8PP31yoAkF7rFHWEoJFYE01LRoRUd4dpJYLArJXfymawT7WEfEcTJn+RPMmgk4tqJZPZY60gcGXB8l8bbgEqr5y/8SV4FxX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1156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15</cp:revision>
  <dcterms:created xsi:type="dcterms:W3CDTF">2022-11-15T09:52:00Z</dcterms:created>
  <dcterms:modified xsi:type="dcterms:W3CDTF">2023-12-05T11:15:00Z</dcterms:modified>
</cp:coreProperties>
</file>