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F1BB3" w14:textId="77777777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56767712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19C2CD9A" w14:textId="7777777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61563B2D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442909F6" w14:textId="77777777" w:rsidR="00A12834" w:rsidRPr="0060508C" w:rsidRDefault="00A12834" w:rsidP="0060508C">
      <w:pPr>
        <w:pStyle w:val="ECEbordure"/>
        <w:jc w:val="center"/>
      </w:pPr>
    </w:p>
    <w:p w14:paraId="756FE952" w14:textId="77777777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6156EF84" w14:textId="77777777" w:rsidR="00A12834" w:rsidRPr="0060508C" w:rsidRDefault="00A12834" w:rsidP="0060508C">
      <w:pPr>
        <w:pStyle w:val="ECEbordure"/>
        <w:jc w:val="center"/>
      </w:pPr>
    </w:p>
    <w:p w14:paraId="5F2F7730" w14:textId="77777777" w:rsidR="0008058B" w:rsidRDefault="0008058B" w:rsidP="008A2C45">
      <w:pPr>
        <w:pStyle w:val="ECEcorps"/>
      </w:pPr>
    </w:p>
    <w:p w14:paraId="3AFC5D48" w14:textId="77777777" w:rsidR="00E26870" w:rsidRPr="00244F93" w:rsidRDefault="00E26870" w:rsidP="00634AAC">
      <w:pPr>
        <w:pStyle w:val="ECEfiche"/>
        <w:pBdr>
          <w:right w:val="single" w:sz="12" w:space="0" w:color="auto"/>
        </w:pBdr>
        <w:ind w:left="142" w:right="139"/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7E935BC2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5A6C44E2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34220D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490B413C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D28605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7504634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9B6E7E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13EA89D4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B64A6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7DA1FFFE" w14:textId="77777777" w:rsidR="00E26870" w:rsidRDefault="00E26870" w:rsidP="00E26870">
      <w:pPr>
        <w:pStyle w:val="ECEcorps"/>
      </w:pPr>
    </w:p>
    <w:p w14:paraId="4AE6C1F0" w14:textId="195C6B92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7D3081">
        <w:rPr>
          <w:b/>
        </w:rPr>
        <w:t>quatre</w:t>
      </w:r>
      <w:r w:rsidR="00507D56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11AAE809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64945E8F" w14:textId="77777777" w:rsidR="00E26870" w:rsidRDefault="00E26870" w:rsidP="00E26870">
      <w:pPr>
        <w:pStyle w:val="ECEbordure"/>
      </w:pPr>
    </w:p>
    <w:p w14:paraId="2AFC841E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34654984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2CC225E5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2F348CF9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0E10EA93" w14:textId="77777777" w:rsidR="00E26870" w:rsidRDefault="00E26870" w:rsidP="00E26870">
      <w:pPr>
        <w:pStyle w:val="ECEcorps"/>
        <w:rPr>
          <w:u w:val="single"/>
        </w:rPr>
      </w:pPr>
    </w:p>
    <w:p w14:paraId="3A03D322" w14:textId="2EAC223D" w:rsidR="003A114B" w:rsidRDefault="003A114B" w:rsidP="00E26870">
      <w:pPr>
        <w:pStyle w:val="ECEcorps"/>
        <w:rPr>
          <w:u w:val="single"/>
        </w:rPr>
      </w:pPr>
    </w:p>
    <w:p w14:paraId="1CAA56E1" w14:textId="77777777" w:rsidR="00634AAC" w:rsidRPr="00545715" w:rsidRDefault="00634AAC" w:rsidP="00E26870">
      <w:pPr>
        <w:pStyle w:val="ECEcorps"/>
        <w:rPr>
          <w:u w:val="single"/>
        </w:rPr>
      </w:pPr>
    </w:p>
    <w:p w14:paraId="3FC78F00" w14:textId="27408E59" w:rsidR="0094560F" w:rsidRDefault="007146B9" w:rsidP="00E4771E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72A1B90E" w14:textId="77777777" w:rsidR="00634AAC" w:rsidRPr="00634AAC" w:rsidRDefault="00634AAC" w:rsidP="00634AAC">
      <w:pPr>
        <w:pStyle w:val="ECEcorps"/>
      </w:pPr>
    </w:p>
    <w:p w14:paraId="65C5D00F" w14:textId="77777777" w:rsidR="00B4524D" w:rsidRDefault="00B4524D" w:rsidP="00E26870">
      <w:pPr>
        <w:pStyle w:val="ECEcorps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8"/>
        <w:gridCol w:w="8396"/>
      </w:tblGrid>
      <w:tr w:rsidR="00523A81" w14:paraId="3EC1FFE2" w14:textId="77777777" w:rsidTr="00587AAC">
        <w:tc>
          <w:tcPr>
            <w:tcW w:w="1809" w:type="dxa"/>
          </w:tcPr>
          <w:p w14:paraId="70CBC037" w14:textId="77777777" w:rsidR="00523A81" w:rsidRPr="009633BD" w:rsidRDefault="00523A81" w:rsidP="004B441E">
            <w:pPr>
              <w:pStyle w:val="ECEcorps"/>
              <w:rPr>
                <w:i/>
                <w:iCs/>
              </w:rPr>
            </w:pPr>
            <w:r w:rsidRPr="009633BD">
              <w:rPr>
                <w:i/>
                <w:iCs/>
                <w:noProof/>
              </w:rPr>
              <w:drawing>
                <wp:inline distT="0" distB="0" distL="0" distR="0" wp14:anchorId="70DD24BC" wp14:editId="6ED733D5">
                  <wp:extent cx="990000" cy="896400"/>
                  <wp:effectExtent l="0" t="0" r="0" b="0"/>
                  <wp:docPr id="4" name="Image 11" descr="F:\ECE\481b2251-911b-4657-b6af-ab53a94000f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:\ECE\481b2251-911b-4657-b6af-ab53a94000f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4176" t="25000" r="44387" b="253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000" cy="89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99E5FB" w14:textId="77777777" w:rsidR="00523A81" w:rsidRPr="009633BD" w:rsidRDefault="00523A81" w:rsidP="007C0420">
            <w:pPr>
              <w:pStyle w:val="ECEcorps"/>
              <w:jc w:val="center"/>
              <w:rPr>
                <w:i/>
                <w:iCs/>
              </w:rPr>
            </w:pPr>
            <w:r w:rsidRPr="009633BD">
              <w:rPr>
                <w:i/>
                <w:iCs/>
              </w:rPr>
              <w:t>Fleur de jasmin</w:t>
            </w:r>
          </w:p>
        </w:tc>
        <w:tc>
          <w:tcPr>
            <w:tcW w:w="8535" w:type="dxa"/>
          </w:tcPr>
          <w:p w14:paraId="5218AC84" w14:textId="79CE32B6" w:rsidR="00523A81" w:rsidRPr="0079514F" w:rsidRDefault="00E00DFB" w:rsidP="00523A81">
            <w:pPr>
              <w:pStyle w:val="ECEcorps"/>
              <w:rPr>
                <w:noProof/>
              </w:rPr>
            </w:pPr>
            <w:r>
              <w:t>L</w:t>
            </w:r>
            <w:r w:rsidR="00523A81" w:rsidRPr="0079514F">
              <w:t xml:space="preserve">’acétate de benzyle est un ester qui fait partie des nombreux composés </w:t>
            </w:r>
            <w:r w:rsidR="00343DEB">
              <w:t>contribuant</w:t>
            </w:r>
            <w:r w:rsidR="00523A81" w:rsidRPr="0079514F">
              <w:t xml:space="preserve"> à la senteur du jasmin.</w:t>
            </w:r>
          </w:p>
          <w:p w14:paraId="179F3818" w14:textId="7C70ED23" w:rsidR="00523A81" w:rsidRPr="0079514F" w:rsidRDefault="00523A81" w:rsidP="00523A81">
            <w:pPr>
              <w:pStyle w:val="ECEcorps"/>
              <w:rPr>
                <w:noProof/>
              </w:rPr>
            </w:pPr>
            <w:r w:rsidRPr="0079514F">
              <w:rPr>
                <w:noProof/>
              </w:rPr>
              <w:t xml:space="preserve">La difficulté et le coût élevé de l’extraction de cette espèce chimique </w:t>
            </w:r>
            <w:r w:rsidR="00343DEB">
              <w:rPr>
                <w:noProof/>
              </w:rPr>
              <w:t xml:space="preserve">à partir </w:t>
            </w:r>
            <w:r w:rsidRPr="0079514F">
              <w:rPr>
                <w:noProof/>
              </w:rPr>
              <w:t xml:space="preserve">des fleurs </w:t>
            </w:r>
            <w:r w:rsidR="00343DEB">
              <w:rPr>
                <w:noProof/>
              </w:rPr>
              <w:t xml:space="preserve">de jasmin </w:t>
            </w:r>
            <w:r w:rsidRPr="0079514F">
              <w:rPr>
                <w:noProof/>
              </w:rPr>
              <w:t>ont conduit des industriels à réaliser sa synthèse en laboratoire.</w:t>
            </w:r>
          </w:p>
          <w:p w14:paraId="5237B906" w14:textId="1DFE3F60" w:rsidR="00523A81" w:rsidRPr="0079514F" w:rsidRDefault="00523A81" w:rsidP="004B441E">
            <w:pPr>
              <w:pStyle w:val="ECEcorps"/>
              <w:rPr>
                <w:noProof/>
              </w:rPr>
            </w:pPr>
            <w:r w:rsidRPr="0079514F">
              <w:rPr>
                <w:noProof/>
              </w:rPr>
              <w:t>On peut par exemple l’obtenir en faisant réagir de l’acide éthanoïque avec de l’alcool benzylique.</w:t>
            </w:r>
          </w:p>
        </w:tc>
      </w:tr>
    </w:tbl>
    <w:p w14:paraId="33825FBD" w14:textId="77777777" w:rsidR="004B441E" w:rsidRDefault="004B441E" w:rsidP="004B441E">
      <w:pPr>
        <w:pStyle w:val="ECEcorps"/>
      </w:pPr>
    </w:p>
    <w:p w14:paraId="2B9F98F3" w14:textId="77777777" w:rsidR="00465F9C" w:rsidRPr="0079514F" w:rsidRDefault="00465F9C" w:rsidP="004B441E">
      <w:pPr>
        <w:pStyle w:val="ECEcorps"/>
        <w:rPr>
          <w:noProof/>
        </w:rPr>
      </w:pPr>
    </w:p>
    <w:p w14:paraId="372D5C11" w14:textId="38E1DCCE" w:rsidR="00B27117" w:rsidRDefault="00B27117" w:rsidP="00E26870">
      <w:pPr>
        <w:pStyle w:val="ECEcorps"/>
      </w:pPr>
    </w:p>
    <w:p w14:paraId="6231DC21" w14:textId="78B30B71" w:rsidR="00C60969" w:rsidRDefault="00C60969" w:rsidP="00E26870">
      <w:pPr>
        <w:pStyle w:val="ECEcorps"/>
      </w:pPr>
      <w:r w:rsidRPr="004C63B9">
        <w:rPr>
          <w:b/>
          <w:i/>
          <w:sz w:val="24"/>
        </w:rPr>
        <w:t>Le but de cette épreuve est</w:t>
      </w:r>
      <w:r w:rsidR="00547AB6">
        <w:rPr>
          <w:b/>
          <w:i/>
          <w:sz w:val="24"/>
        </w:rPr>
        <w:t xml:space="preserve"> </w:t>
      </w:r>
      <w:r w:rsidR="00796575">
        <w:rPr>
          <w:b/>
          <w:i/>
          <w:sz w:val="24"/>
        </w:rPr>
        <w:t>de déterminer expérimentalement le caractère total ou non</w:t>
      </w:r>
      <w:r w:rsidR="005E08F8">
        <w:rPr>
          <w:b/>
          <w:i/>
          <w:sz w:val="24"/>
        </w:rPr>
        <w:t>-total</w:t>
      </w:r>
      <w:r w:rsidR="00796575">
        <w:rPr>
          <w:b/>
          <w:i/>
          <w:sz w:val="24"/>
        </w:rPr>
        <w:t xml:space="preserve"> de </w:t>
      </w:r>
      <w:r w:rsidR="005D0796">
        <w:rPr>
          <w:b/>
          <w:i/>
          <w:sz w:val="24"/>
        </w:rPr>
        <w:t xml:space="preserve">la </w:t>
      </w:r>
      <w:r w:rsidR="004214F3">
        <w:rPr>
          <w:b/>
          <w:i/>
          <w:sz w:val="24"/>
        </w:rPr>
        <w:t>synthèse de l’éthanoate de benzyle</w:t>
      </w:r>
      <w:r w:rsidR="00FF3D7E">
        <w:rPr>
          <w:b/>
          <w:i/>
          <w:sz w:val="24"/>
        </w:rPr>
        <w:t>.</w:t>
      </w:r>
    </w:p>
    <w:p w14:paraId="2DD6C3AB" w14:textId="77777777" w:rsidR="00E4771E" w:rsidRDefault="00E4771E" w:rsidP="00E26870">
      <w:pPr>
        <w:pStyle w:val="ECEcorps"/>
      </w:pPr>
    </w:p>
    <w:p w14:paraId="231D3D42" w14:textId="77777777" w:rsidR="00E4771E" w:rsidRDefault="00E4771E" w:rsidP="00E26870">
      <w:pPr>
        <w:pStyle w:val="ECEcorps"/>
      </w:pPr>
    </w:p>
    <w:p w14:paraId="33C3C10E" w14:textId="77777777" w:rsidR="0079514F" w:rsidRDefault="0079514F">
      <w:pPr>
        <w:spacing w:line="240" w:lineRule="auto"/>
        <w:jc w:val="left"/>
        <w:rPr>
          <w:color w:val="auto"/>
        </w:rPr>
      </w:pPr>
      <w:r>
        <w:br w:type="page"/>
      </w:r>
    </w:p>
    <w:p w14:paraId="4C5B9B14" w14:textId="77777777" w:rsidR="00B44E8A" w:rsidRDefault="00B44E8A" w:rsidP="00B44E8A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71591F8F" w14:textId="77777777" w:rsidR="00AE1EF5" w:rsidRPr="0041179D" w:rsidRDefault="00AE1EF5" w:rsidP="0041179D">
      <w:pPr>
        <w:pStyle w:val="ECEcorps"/>
      </w:pPr>
    </w:p>
    <w:p w14:paraId="1EE353C3" w14:textId="372B8623" w:rsidR="00EC1D7D" w:rsidRDefault="00EC1D7D" w:rsidP="00EC1D7D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Données physico-chimiques des espèces mises en jeu</w:t>
      </w:r>
      <w:r w:rsidR="00655178">
        <w:rPr>
          <w:sz w:val="24"/>
          <w:szCs w:val="24"/>
          <w:u w:val="none"/>
        </w:rPr>
        <w:t xml:space="preserve"> </w:t>
      </w:r>
    </w:p>
    <w:p w14:paraId="1211254D" w14:textId="77777777" w:rsidR="00EC1D7D" w:rsidRDefault="00EC1D7D" w:rsidP="00EC1D7D">
      <w:pPr>
        <w:pStyle w:val="ECEcorps"/>
      </w:pPr>
    </w:p>
    <w:tbl>
      <w:tblPr>
        <w:tblW w:w="99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1"/>
        <w:gridCol w:w="1119"/>
        <w:gridCol w:w="1559"/>
        <w:gridCol w:w="1276"/>
        <w:gridCol w:w="1559"/>
        <w:gridCol w:w="1499"/>
        <w:gridCol w:w="1606"/>
      </w:tblGrid>
      <w:tr w:rsidR="00EC1D7D" w14:paraId="5F539F36" w14:textId="77777777" w:rsidTr="00CB23D9">
        <w:trPr>
          <w:trHeight w:val="750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0BD0F" w14:textId="77777777" w:rsidR="00EC1D7D" w:rsidRDefault="00EC1D7D" w:rsidP="00CB23D9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Espèces chimiques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1CA3C" w14:textId="3665F3A7" w:rsidR="00EC1D7D" w:rsidRPr="00B44E8A" w:rsidRDefault="00EC1D7D" w:rsidP="00634AAC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Masse molaire</w:t>
            </w:r>
            <w:r>
              <w:rPr>
                <w:b w:val="0"/>
                <w:u w:val="none"/>
              </w:rPr>
              <w:t xml:space="preserve"> </w:t>
            </w:r>
            <w:r w:rsidRPr="0085572A">
              <w:rPr>
                <w:u w:val="none"/>
              </w:rPr>
              <w:t>(</w:t>
            </w:r>
            <w:r w:rsidRPr="00B44E8A">
              <w:rPr>
                <w:u w:val="none"/>
              </w:rPr>
              <w:t>g</w:t>
            </w:r>
            <w:r w:rsidR="00634AAC">
              <w:rPr>
                <w:u w:val="none"/>
              </w:rPr>
              <w:t>∙</w:t>
            </w:r>
            <w:r w:rsidRPr="00B44E8A">
              <w:rPr>
                <w:u w:val="none"/>
              </w:rPr>
              <w:t>mol</w:t>
            </w:r>
            <w:r w:rsidR="00634AAC">
              <w:rPr>
                <w:u w:val="none"/>
                <w:vertAlign w:val="superscript"/>
              </w:rPr>
              <w:t>─</w:t>
            </w:r>
            <w:r w:rsidRPr="00B44E8A">
              <w:rPr>
                <w:u w:val="none"/>
                <w:vertAlign w:val="superscript"/>
              </w:rPr>
              <w:t>1</w:t>
            </w:r>
            <w:r>
              <w:rPr>
                <w:u w:val="none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814D8" w14:textId="751DFDC6" w:rsidR="00EC1D7D" w:rsidRPr="00D0602B" w:rsidRDefault="00EC1D7D" w:rsidP="00634AAC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 xml:space="preserve">Masse volumique à 20°C </w:t>
            </w:r>
            <w:r w:rsidRPr="00411562">
              <w:rPr>
                <w:u w:val="none"/>
              </w:rPr>
              <w:t>(g</w:t>
            </w:r>
            <w:r w:rsidR="00634AAC">
              <w:rPr>
                <w:u w:val="none"/>
              </w:rPr>
              <w:t>∙</w:t>
            </w:r>
            <w:r w:rsidRPr="00411562">
              <w:rPr>
                <w:u w:val="none"/>
              </w:rPr>
              <w:t>cm</w:t>
            </w:r>
            <w:r w:rsidRPr="0085572A">
              <w:rPr>
                <w:sz w:val="24"/>
                <w:szCs w:val="24"/>
                <w:u w:val="none"/>
                <w:vertAlign w:val="superscript"/>
              </w:rPr>
              <w:t>-3</w:t>
            </w:r>
            <w:r w:rsidRPr="00411562">
              <w:rPr>
                <w:u w:val="none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9364" w14:textId="77777777" w:rsidR="00EC1D7D" w:rsidRDefault="00EC1D7D" w:rsidP="00CB23D9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 xml:space="preserve">Température d’ébullition </w:t>
            </w:r>
          </w:p>
          <w:p w14:paraId="33471801" w14:textId="77777777" w:rsidR="00EC1D7D" w:rsidRDefault="00EC1D7D" w:rsidP="00CB23D9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(°C)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428DF" w14:textId="6D06C063" w:rsidR="00EC1D7D" w:rsidRDefault="00EC1D7D" w:rsidP="003060E7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Solubilité</w:t>
            </w:r>
            <w:r w:rsidR="00E00DFB">
              <w:rPr>
                <w:u w:val="none"/>
              </w:rPr>
              <w:t xml:space="preserve"> dans</w:t>
            </w:r>
            <w:r>
              <w:rPr>
                <w:u w:val="none"/>
              </w:rPr>
              <w:t xml:space="preserve"> l’eau salée saturée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0A0DF" w14:textId="77777777" w:rsidR="00EC1D7D" w:rsidRDefault="00EC1D7D" w:rsidP="003060E7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Révélation aux UV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844C9" w14:textId="77777777" w:rsidR="00EC1D7D" w:rsidRDefault="00EC1D7D" w:rsidP="00CB23D9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Pictogrammes de sécurité</w:t>
            </w:r>
          </w:p>
        </w:tc>
      </w:tr>
      <w:tr w:rsidR="00EC1D7D" w14:paraId="6974AADA" w14:textId="77777777" w:rsidTr="009C11B0">
        <w:trPr>
          <w:trHeight w:val="620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FC129" w14:textId="77777777" w:rsidR="00EC1D7D" w:rsidRDefault="00EC1D7D" w:rsidP="00CB23D9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Acide éthanoïque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1F84B" w14:textId="77777777" w:rsidR="00EC1D7D" w:rsidRDefault="00EC1D7D" w:rsidP="00CB23D9">
            <w:pPr>
              <w:pStyle w:val="ECEtitre"/>
              <w:jc w:val="center"/>
            </w:pPr>
            <w:r>
              <w:rPr>
                <w:b w:val="0"/>
                <w:u w:val="none"/>
              </w:rPr>
              <w:t xml:space="preserve">60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F2A24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6765C" w14:textId="77777777" w:rsidR="00EC1D7D" w:rsidRDefault="00EC1D7D" w:rsidP="009C11B0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118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7A9A5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Soluble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41374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non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B345C" w14:textId="77777777" w:rsidR="00EC1D7D" w:rsidRPr="00523A81" w:rsidRDefault="00EC1D7D" w:rsidP="00CB23D9">
            <w:pPr>
              <w:pStyle w:val="ECEtitre"/>
              <w:jc w:val="center"/>
              <w:rPr>
                <w:u w:val="none"/>
              </w:rPr>
            </w:pPr>
            <w:r w:rsidRPr="00523A81">
              <w:rPr>
                <w:noProof/>
                <w:u w:val="none"/>
              </w:rPr>
              <w:drawing>
                <wp:inline distT="0" distB="0" distL="0" distR="0" wp14:anchorId="0B84AD35" wp14:editId="7BF5751C">
                  <wp:extent cx="390945" cy="38559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945" cy="38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u w:val="none"/>
              </w:rPr>
              <w:t xml:space="preserve"> </w:t>
            </w:r>
            <w:r w:rsidRPr="00523A81">
              <w:rPr>
                <w:noProof/>
                <w:u w:val="none"/>
              </w:rPr>
              <w:drawing>
                <wp:inline distT="0" distB="0" distL="0" distR="0" wp14:anchorId="129AAF7B" wp14:editId="1216FE62">
                  <wp:extent cx="415636" cy="381418"/>
                  <wp:effectExtent l="0" t="0" r="381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35" cy="603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D7D" w14:paraId="7E1AA50C" w14:textId="77777777" w:rsidTr="009C11B0">
        <w:trPr>
          <w:trHeight w:val="529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B49BB" w14:textId="77777777" w:rsidR="00EC1D7D" w:rsidRDefault="00EC1D7D" w:rsidP="00CB23D9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Alcool benzylique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8714A" w14:textId="77777777" w:rsidR="00EC1D7D" w:rsidRDefault="00EC1D7D" w:rsidP="00CB23D9">
            <w:pPr>
              <w:pStyle w:val="ECEtitre"/>
              <w:jc w:val="center"/>
            </w:pPr>
            <w:r>
              <w:rPr>
                <w:b w:val="0"/>
                <w:u w:val="none"/>
              </w:rPr>
              <w:t xml:space="preserve">108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EDC02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1,04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C40D4" w14:textId="77777777" w:rsidR="00EC1D7D" w:rsidRDefault="00EC1D7D" w:rsidP="009C11B0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205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F928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Très peu soluble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63BD7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oui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26571" w14:textId="59ABE4E0" w:rsidR="00EC1D7D" w:rsidRPr="00523A81" w:rsidRDefault="00EC1D7D" w:rsidP="00CB23D9">
            <w:pPr>
              <w:pStyle w:val="ECEtitre"/>
              <w:jc w:val="center"/>
              <w:rPr>
                <w:u w:val="none"/>
              </w:rPr>
            </w:pPr>
            <w:r w:rsidRPr="00523A81">
              <w:rPr>
                <w:noProof/>
                <w:u w:val="none"/>
              </w:rPr>
              <w:drawing>
                <wp:inline distT="0" distB="0" distL="0" distR="0" wp14:anchorId="760EA0CD" wp14:editId="2A3BDBD3">
                  <wp:extent cx="380082" cy="374875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14" cy="388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D7D" w14:paraId="2A4395A5" w14:textId="77777777" w:rsidTr="009C11B0">
        <w:trPr>
          <w:trHeight w:val="556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AA715" w14:textId="77777777" w:rsidR="00EC1D7D" w:rsidRDefault="00EC1D7D" w:rsidP="00CB23D9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Acide sulfurique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8B5DB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57B9B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4F3DC7A" w14:textId="77777777" w:rsidR="00EC1D7D" w:rsidRDefault="00EC1D7D" w:rsidP="009C11B0">
            <w:pPr>
              <w:pStyle w:val="ECEtitre"/>
              <w:jc w:val="center"/>
              <w:rPr>
                <w:b w:val="0"/>
                <w:u w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DEED7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Très soluble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082A0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non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009C4" w14:textId="77777777" w:rsidR="00EC1D7D" w:rsidRPr="002E75A2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 w:rsidRPr="00523A81">
              <w:rPr>
                <w:noProof/>
                <w:u w:val="none"/>
              </w:rPr>
              <w:drawing>
                <wp:inline distT="0" distB="0" distL="0" distR="0" wp14:anchorId="03E06A9C" wp14:editId="21E6E7ED">
                  <wp:extent cx="398290" cy="392834"/>
                  <wp:effectExtent l="0" t="0" r="1905" b="762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756" cy="41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D7D" w14:paraId="691701CD" w14:textId="77777777" w:rsidTr="009C11B0">
        <w:trPr>
          <w:trHeight w:val="580"/>
          <w:jc w:val="center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0B4ED" w14:textId="77777777" w:rsidR="00EC1D7D" w:rsidRDefault="00EC1D7D" w:rsidP="00CB23D9">
            <w:pPr>
              <w:pStyle w:val="ECEtitre"/>
              <w:jc w:val="center"/>
              <w:rPr>
                <w:u w:val="none"/>
              </w:rPr>
            </w:pPr>
            <w:r>
              <w:rPr>
                <w:u w:val="none"/>
              </w:rPr>
              <w:t>Éthanoate de benzyle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9EE12" w14:textId="77777777" w:rsidR="00EC1D7D" w:rsidRDefault="00EC1D7D" w:rsidP="00CB23D9">
            <w:pPr>
              <w:pStyle w:val="ECEtitre"/>
              <w:jc w:val="center"/>
            </w:pPr>
            <w:r>
              <w:rPr>
                <w:b w:val="0"/>
                <w:u w:val="none"/>
              </w:rPr>
              <w:t xml:space="preserve">150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F9AF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1,06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60CB8" w14:textId="77777777" w:rsidR="00EC1D7D" w:rsidRDefault="00EC1D7D" w:rsidP="009C11B0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215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2B7F9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Non soluble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B016" w14:textId="77777777" w:rsidR="00EC1D7D" w:rsidRDefault="00EC1D7D" w:rsidP="00CB23D9">
            <w:pPr>
              <w:pStyle w:val="ECEtitre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oui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813A9" w14:textId="77777777" w:rsidR="00EC1D7D" w:rsidRDefault="00EC1D7D" w:rsidP="00CB23D9">
            <w:pPr>
              <w:pStyle w:val="ECEtitre"/>
              <w:jc w:val="center"/>
            </w:pPr>
            <w:r w:rsidRPr="00523A81">
              <w:rPr>
                <w:noProof/>
                <w:u w:val="none"/>
              </w:rPr>
              <w:drawing>
                <wp:inline distT="0" distB="0" distL="0" distR="0" wp14:anchorId="1FE05565" wp14:editId="7C38CB8B">
                  <wp:extent cx="380082" cy="374875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14" cy="388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ACF349" w14:textId="349DBB16" w:rsidR="00EC1D7D" w:rsidRDefault="00EC1D7D" w:rsidP="00EC1D7D">
      <w:pPr>
        <w:pStyle w:val="ECEcorps"/>
      </w:pPr>
    </w:p>
    <w:p w14:paraId="221EFC1B" w14:textId="77777777" w:rsidR="008750F6" w:rsidRDefault="008750F6" w:rsidP="00EC1D7D">
      <w:pPr>
        <w:pStyle w:val="ECEcorps"/>
      </w:pPr>
    </w:p>
    <w:p w14:paraId="2FFDFAE2" w14:textId="4F47785C" w:rsidR="00EC1D7D" w:rsidRDefault="00EC1D7D" w:rsidP="00EC1D7D">
      <w:pPr>
        <w:pStyle w:val="ECEtitre"/>
      </w:pPr>
      <w:r>
        <w:rPr>
          <w:sz w:val="24"/>
          <w:szCs w:val="24"/>
        </w:rPr>
        <w:t>Protocole de synthèse et équation</w:t>
      </w:r>
      <w:r w:rsidR="00BA39BC">
        <w:rPr>
          <w:sz w:val="24"/>
          <w:szCs w:val="24"/>
        </w:rPr>
        <w:t xml:space="preserve"> de la réaction</w:t>
      </w:r>
      <w:r w:rsidR="00655178">
        <w:rPr>
          <w:sz w:val="24"/>
          <w:szCs w:val="24"/>
          <w:u w:val="none"/>
        </w:rPr>
        <w:t xml:space="preserve"> </w:t>
      </w:r>
    </w:p>
    <w:p w14:paraId="3D8E6EE4" w14:textId="77777777" w:rsidR="00EC1D7D" w:rsidRDefault="00EC1D7D" w:rsidP="00EC1D7D">
      <w:pPr>
        <w:pStyle w:val="ECEcorps"/>
        <w:tabs>
          <w:tab w:val="left" w:pos="2915"/>
          <w:tab w:val="left" w:pos="5538"/>
          <w:tab w:val="left" w:pos="8230"/>
        </w:tabs>
      </w:pPr>
    </w:p>
    <w:p w14:paraId="1C4102E9" w14:textId="4EE2641F" w:rsidR="00EC1D7D" w:rsidRDefault="00EC1D7D" w:rsidP="00EC1D7D">
      <w:pPr>
        <w:pStyle w:val="ECEpuce2"/>
        <w:ind w:left="426"/>
      </w:pPr>
      <w:r w:rsidRPr="0079514F">
        <w:t xml:space="preserve">Sous la hotte, </w:t>
      </w:r>
      <w:r w:rsidR="007D3081">
        <w:t>muni d’une</w:t>
      </w:r>
      <w:r w:rsidRPr="0079514F">
        <w:t xml:space="preserve"> blouse,</w:t>
      </w:r>
      <w:r w:rsidR="007D3081">
        <w:t xml:space="preserve"> de</w:t>
      </w:r>
      <w:r w:rsidRPr="0079514F">
        <w:t xml:space="preserve"> gants et </w:t>
      </w:r>
      <w:r w:rsidR="007D3081">
        <w:t xml:space="preserve">de </w:t>
      </w:r>
      <w:r w:rsidRPr="0079514F">
        <w:t>lunettes de protection, verser</w:t>
      </w:r>
      <w:r w:rsidR="007B123E">
        <w:t xml:space="preserve">, dans un ballon, </w:t>
      </w:r>
      <w:r w:rsidRPr="0079514F">
        <w:t>1</w:t>
      </w:r>
      <w:r w:rsidR="00520BC3">
        <w:t>2</w:t>
      </w:r>
      <w:r w:rsidRPr="0079514F">
        <w:t> mL d’alcool</w:t>
      </w:r>
      <w:r>
        <w:t xml:space="preserve"> benzylique et 1</w:t>
      </w:r>
      <w:r w:rsidR="00520BC3">
        <w:t>5</w:t>
      </w:r>
      <w:r>
        <w:t> mL d’acide éthanoïque.</w:t>
      </w:r>
      <w:r w:rsidRPr="00FC0F08">
        <w:t xml:space="preserve"> </w:t>
      </w:r>
      <w:r>
        <w:t>La verrerie utilisée doit être parfaitement sèche.</w:t>
      </w:r>
    </w:p>
    <w:p w14:paraId="05197592" w14:textId="77777777" w:rsidR="00EC1D7D" w:rsidRDefault="00EC1D7D" w:rsidP="00EC1D7D">
      <w:pPr>
        <w:pStyle w:val="ECEpuce2"/>
        <w:ind w:left="426"/>
      </w:pPr>
      <w:r>
        <w:t xml:space="preserve">Ajouter </w:t>
      </w:r>
      <w:r w:rsidRPr="0079514F">
        <w:t>cinq</w:t>
      </w:r>
      <w:r>
        <w:t xml:space="preserve"> gouttes d’acide sulfurique concentré puis quelques grains de pierre ponce.</w:t>
      </w:r>
    </w:p>
    <w:p w14:paraId="3CC01C1C" w14:textId="16E5E698" w:rsidR="00EC1D7D" w:rsidRDefault="00EC1D7D" w:rsidP="00EC1D7D">
      <w:pPr>
        <w:pStyle w:val="ECEpuce2"/>
        <w:ind w:left="426"/>
      </w:pPr>
      <w:r>
        <w:t xml:space="preserve">Adapter </w:t>
      </w:r>
      <w:r w:rsidR="007D3081">
        <w:t xml:space="preserve">au ballon </w:t>
      </w:r>
      <w:r>
        <w:t>un réfrigérant à boule</w:t>
      </w:r>
      <w:r w:rsidR="00655178">
        <w:t>s</w:t>
      </w:r>
      <w:r>
        <w:t xml:space="preserve"> puis</w:t>
      </w:r>
      <w:r w:rsidR="007B123E">
        <w:t>,</w:t>
      </w:r>
      <w:r>
        <w:t xml:space="preserve"> à l’aide du support élévateur, placer le ballon au contact du chauffe-ballon.</w:t>
      </w:r>
    </w:p>
    <w:p w14:paraId="31032F3F" w14:textId="77777777" w:rsidR="00EC1D7D" w:rsidRDefault="00EC1D7D" w:rsidP="00EC1D7D">
      <w:pPr>
        <w:pStyle w:val="ECEpuce2"/>
        <w:ind w:left="426"/>
      </w:pPr>
      <w:r>
        <w:t>Mettre en route la circulation d’eau dans le réfrigérant et porter le mélange réactionnel à ébullition douce.</w:t>
      </w:r>
    </w:p>
    <w:p w14:paraId="62384BE4" w14:textId="77777777" w:rsidR="00EC1D7D" w:rsidRPr="008750F6" w:rsidRDefault="00EC1D7D" w:rsidP="00EC1D7D">
      <w:pPr>
        <w:pStyle w:val="ECEpuce2"/>
        <w:ind w:left="426"/>
      </w:pPr>
      <w:r w:rsidRPr="008750F6">
        <w:t>Après 15 minutes d’ébullition douce, couper le chauffage et abaisser le support élévateur.</w:t>
      </w:r>
    </w:p>
    <w:p w14:paraId="24C45906" w14:textId="77777777" w:rsidR="00EC1D7D" w:rsidRPr="004039AD" w:rsidRDefault="00EC1D7D" w:rsidP="00EC1D7D">
      <w:pPr>
        <w:pStyle w:val="ECEcorps"/>
        <w:rPr>
          <w:color w:val="FF0000"/>
        </w:rPr>
      </w:pPr>
    </w:p>
    <w:p w14:paraId="31DBCFFA" w14:textId="00C99F7A" w:rsidR="00EC1D7D" w:rsidRPr="004039AD" w:rsidRDefault="00EC1D7D" w:rsidP="004039AD">
      <w:pPr>
        <w:pStyle w:val="ECEcorps"/>
      </w:pPr>
      <w:r w:rsidRPr="004039AD">
        <w:t xml:space="preserve">La </w:t>
      </w:r>
      <w:r w:rsidR="00314FD2" w:rsidRPr="004039AD">
        <w:t>transformation est modélisée par la réaction d’équation</w:t>
      </w:r>
      <w:r w:rsidRPr="004039AD">
        <w:t> :</w:t>
      </w:r>
    </w:p>
    <w:p w14:paraId="58C66FBA" w14:textId="5F808C71" w:rsidR="00EC1D7D" w:rsidRDefault="00EC1D7D" w:rsidP="00EC1D7D">
      <w:pPr>
        <w:pStyle w:val="ECEcorps"/>
      </w:pPr>
      <w:r>
        <w:t xml:space="preserve">                   </w:t>
      </w:r>
      <w:r w:rsidR="001A2721">
        <w:rPr>
          <w:noProof/>
        </w:rPr>
        <w:drawing>
          <wp:inline distT="0" distB="0" distL="0" distR="0" wp14:anchorId="265F3184" wp14:editId="699F8A7D">
            <wp:extent cx="5019675" cy="147067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50" b="83450"/>
                    <a:stretch/>
                  </pic:blipFill>
                  <pic:spPr bwMode="auto">
                    <a:xfrm>
                      <a:off x="0" y="0"/>
                      <a:ext cx="5024303" cy="1472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B91E77" w14:textId="77777777" w:rsidR="00EC1D7D" w:rsidRDefault="00EC1D7D" w:rsidP="00EC1D7D">
      <w:pPr>
        <w:pStyle w:val="ECEcorps"/>
        <w:spacing w:line="240" w:lineRule="auto"/>
      </w:pPr>
    </w:p>
    <w:p w14:paraId="0BD2AAA7" w14:textId="54B4AABC" w:rsidR="00EC1D7D" w:rsidRPr="008750F6" w:rsidRDefault="00953D9D" w:rsidP="00EC1D7D">
      <w:pPr>
        <w:pStyle w:val="ECEcorps"/>
        <w:spacing w:line="240" w:lineRule="auto"/>
      </w:pPr>
      <w:r w:rsidRPr="00953D9D">
        <w:rPr>
          <w:u w:val="single"/>
        </w:rPr>
        <w:t>Remarque</w:t>
      </w:r>
      <w:r>
        <w:t> : d</w:t>
      </w:r>
      <w:r w:rsidR="007D3081" w:rsidRPr="008750F6">
        <w:t>ans le</w:t>
      </w:r>
      <w:r w:rsidR="00EC1D7D" w:rsidRPr="008750F6">
        <w:t xml:space="preserve"> protocole de synthèse tel qu</w:t>
      </w:r>
      <w:r w:rsidR="007D3081" w:rsidRPr="008750F6">
        <w:t>’il est décrit,</w:t>
      </w:r>
      <w:r w:rsidR="00EC1D7D" w:rsidRPr="008750F6">
        <w:t xml:space="preserve"> l’</w:t>
      </w:r>
      <w:r w:rsidR="00EC1D7D" w:rsidRPr="00953D9D">
        <w:rPr>
          <w:u w:val="single"/>
        </w:rPr>
        <w:t>alcool benzylique</w:t>
      </w:r>
      <w:r w:rsidR="00EC1D7D" w:rsidRPr="001C389A">
        <w:t xml:space="preserve"> </w:t>
      </w:r>
      <w:r w:rsidR="00EC1D7D" w:rsidRPr="00953D9D">
        <w:t xml:space="preserve">est le </w:t>
      </w:r>
      <w:r w:rsidR="00EC1D7D" w:rsidRPr="00953D9D">
        <w:rPr>
          <w:u w:val="single"/>
        </w:rPr>
        <w:t>réactif limitant</w:t>
      </w:r>
      <w:r w:rsidR="00EC1D7D" w:rsidRPr="008750F6">
        <w:t>.</w:t>
      </w:r>
    </w:p>
    <w:p w14:paraId="190520B1" w14:textId="623C4BD7" w:rsidR="007D3081" w:rsidRDefault="007D3081" w:rsidP="00EC1D7D">
      <w:pPr>
        <w:pStyle w:val="ECEcorps"/>
      </w:pPr>
    </w:p>
    <w:p w14:paraId="3E365A89" w14:textId="77777777" w:rsidR="008750F6" w:rsidRDefault="008750F6" w:rsidP="00EC1D7D">
      <w:pPr>
        <w:pStyle w:val="ECEcorps"/>
      </w:pPr>
    </w:p>
    <w:p w14:paraId="49E665E1" w14:textId="5476C028" w:rsidR="007D3081" w:rsidRDefault="007D3081" w:rsidP="007D3081">
      <w:pPr>
        <w:pStyle w:val="ECEtitre"/>
      </w:pPr>
      <w:r>
        <w:rPr>
          <w:sz w:val="24"/>
          <w:szCs w:val="24"/>
        </w:rPr>
        <w:t>Protocole de séparation</w:t>
      </w:r>
      <w:r w:rsidR="00655178">
        <w:rPr>
          <w:sz w:val="24"/>
          <w:szCs w:val="24"/>
          <w:u w:val="none"/>
        </w:rPr>
        <w:t xml:space="preserve"> </w:t>
      </w:r>
    </w:p>
    <w:p w14:paraId="61BA79FA" w14:textId="0E21467F" w:rsidR="007D3081" w:rsidRDefault="007D3081" w:rsidP="00EC1D7D">
      <w:pPr>
        <w:pStyle w:val="ECEcorps"/>
      </w:pPr>
    </w:p>
    <w:p w14:paraId="5D3DF7AE" w14:textId="61C8E311" w:rsidR="007D3081" w:rsidRDefault="007D3081" w:rsidP="007D3081">
      <w:pPr>
        <w:pStyle w:val="ECEcorps"/>
        <w:numPr>
          <w:ilvl w:val="0"/>
          <w:numId w:val="20"/>
        </w:numPr>
        <w:suppressAutoHyphens/>
        <w:autoSpaceDN w:val="0"/>
        <w:textAlignment w:val="baseline"/>
      </w:pPr>
      <w:r>
        <w:t>Lorsque le mélange réactionnel a suffisamment refroidi, désolidariser le ballon du réfrigérant à boule</w:t>
      </w:r>
      <w:r w:rsidR="00655178">
        <w:t>s</w:t>
      </w:r>
      <w:r>
        <w:t xml:space="preserve"> et le déposer sur un </w:t>
      </w:r>
      <w:r w:rsidR="009633BD">
        <w:t>support adapté.</w:t>
      </w:r>
    </w:p>
    <w:p w14:paraId="2D53BFCE" w14:textId="4A60CB11" w:rsidR="007D3081" w:rsidRDefault="00314FD2" w:rsidP="007D3081">
      <w:pPr>
        <w:pStyle w:val="ECEcorps"/>
        <w:numPr>
          <w:ilvl w:val="0"/>
          <w:numId w:val="20"/>
        </w:numPr>
        <w:suppressAutoHyphens/>
        <w:autoSpaceDN w:val="0"/>
        <w:textAlignment w:val="baseline"/>
      </w:pPr>
      <w:r>
        <w:t>A</w:t>
      </w:r>
      <w:r w:rsidR="007D3081">
        <w:t>j</w:t>
      </w:r>
      <w:r w:rsidR="00E15F3E">
        <w:t>outer dans le ballon 20 mL d’une</w:t>
      </w:r>
      <w:r w:rsidR="007D3081">
        <w:t xml:space="preserve"> solution aqueuse saturée en chlorure de sodium (eau salée saturée) de masse volumiq</w:t>
      </w:r>
      <w:bookmarkStart w:id="5" w:name="_GoBack"/>
      <w:bookmarkEnd w:id="5"/>
      <w:r w:rsidR="007D3081">
        <w:t xml:space="preserve">ue proche de </w:t>
      </w:r>
      <w:r w:rsidR="007D3081" w:rsidRPr="00411562">
        <w:t>1,2 g</w:t>
      </w:r>
      <w:r w:rsidR="00953D9D">
        <w:t>·</w:t>
      </w:r>
      <w:r w:rsidR="007D3081" w:rsidRPr="00411562">
        <w:t>cm</w:t>
      </w:r>
      <w:r w:rsidR="007D3081" w:rsidRPr="0085572A">
        <w:rPr>
          <w:sz w:val="24"/>
          <w:szCs w:val="24"/>
          <w:vertAlign w:val="superscript"/>
        </w:rPr>
        <w:t>-3</w:t>
      </w:r>
      <w:r w:rsidR="007D3081">
        <w:t>.</w:t>
      </w:r>
    </w:p>
    <w:p w14:paraId="00F20367" w14:textId="19D43E78" w:rsidR="007D3081" w:rsidRDefault="00314FD2" w:rsidP="007D3081">
      <w:pPr>
        <w:pStyle w:val="ECEcorps"/>
        <w:numPr>
          <w:ilvl w:val="0"/>
          <w:numId w:val="20"/>
        </w:numPr>
        <w:suppressAutoHyphens/>
        <w:autoSpaceDN w:val="0"/>
        <w:textAlignment w:val="baseline"/>
      </w:pPr>
      <w:r>
        <w:t>V</w:t>
      </w:r>
      <w:r w:rsidR="007D3081">
        <w:t>erser le contenu du ballon dans une ampoule à décanter en prenant soin de ne pas y verser les grains de pierre ponce.</w:t>
      </w:r>
    </w:p>
    <w:p w14:paraId="5F79376B" w14:textId="07A58548" w:rsidR="007D3081" w:rsidRDefault="00314FD2" w:rsidP="007D3081">
      <w:pPr>
        <w:pStyle w:val="ECEcorps"/>
        <w:numPr>
          <w:ilvl w:val="0"/>
          <w:numId w:val="20"/>
        </w:numPr>
        <w:suppressAutoHyphens/>
        <w:autoSpaceDN w:val="0"/>
        <w:textAlignment w:val="baseline"/>
      </w:pPr>
      <w:r>
        <w:t>A</w:t>
      </w:r>
      <w:r w:rsidR="007D3081">
        <w:t>giter en dégazant régulièrement puis laisser décanter pour obtenir deux phases distinctes.</w:t>
      </w:r>
    </w:p>
    <w:p w14:paraId="484FFC22" w14:textId="44E224D2" w:rsidR="007D3081" w:rsidRDefault="007D3081" w:rsidP="007D3081">
      <w:pPr>
        <w:pStyle w:val="ECEcorps"/>
        <w:numPr>
          <w:ilvl w:val="0"/>
          <w:numId w:val="20"/>
        </w:numPr>
      </w:pPr>
      <w:r>
        <w:t xml:space="preserve">Récupérer la phase organique dans le flacon </w:t>
      </w:r>
      <w:r w:rsidR="007C0420">
        <w:t>étiqueté « phase organique »</w:t>
      </w:r>
      <w:r>
        <w:t>.</w:t>
      </w:r>
    </w:p>
    <w:p w14:paraId="425F6708" w14:textId="77777777" w:rsidR="005A0F0E" w:rsidRDefault="005A0F0E">
      <w:pPr>
        <w:spacing w:line="240" w:lineRule="auto"/>
        <w:jc w:val="left"/>
      </w:pPr>
    </w:p>
    <w:p w14:paraId="0576EAE5" w14:textId="73F6C424" w:rsidR="00790EFE" w:rsidRDefault="00790EFE">
      <w:pPr>
        <w:spacing w:line="240" w:lineRule="auto"/>
        <w:jc w:val="left"/>
        <w:rPr>
          <w:color w:val="auto"/>
        </w:rPr>
      </w:pPr>
    </w:p>
    <w:p w14:paraId="3BF64BEC" w14:textId="77777777" w:rsidR="004214F3" w:rsidRDefault="004214F3" w:rsidP="004214F3">
      <w:pPr>
        <w:pStyle w:val="ECEtitr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TRAVAIL À EFFECTUER </w:t>
      </w:r>
    </w:p>
    <w:p w14:paraId="72CB7AEB" w14:textId="77777777" w:rsidR="004214F3" w:rsidRDefault="004214F3" w:rsidP="004214F3">
      <w:pPr>
        <w:autoSpaceDE w:val="0"/>
        <w:rPr>
          <w:b/>
          <w:bCs/>
          <w:color w:val="auto"/>
          <w:u w:val="single"/>
        </w:rPr>
      </w:pPr>
    </w:p>
    <w:p w14:paraId="03376F94" w14:textId="4CC94187" w:rsidR="004214F3" w:rsidRPr="00531C49" w:rsidRDefault="004214F3" w:rsidP="00696B8C">
      <w:pPr>
        <w:pStyle w:val="ECEpartie"/>
      </w:pPr>
      <w:bookmarkStart w:id="6" w:name="_Toc418887870"/>
      <w:bookmarkStart w:id="7" w:name="_Toc468199627"/>
      <w:bookmarkStart w:id="8" w:name="_Toc520474687"/>
      <w:bookmarkStart w:id="9" w:name="_Hlk43128695"/>
      <w:r w:rsidRPr="00531C49">
        <w:t>Synthèse de l’éthanoate de benzyle</w:t>
      </w:r>
      <w:r w:rsidR="009F6E93">
        <w:t xml:space="preserve"> et préparation de la CCM</w:t>
      </w:r>
      <w:r w:rsidR="00F9331D" w:rsidRPr="00531C49">
        <w:t xml:space="preserve"> </w:t>
      </w:r>
      <w:r w:rsidR="00F9331D" w:rsidRPr="00E575DC">
        <w:rPr>
          <w:b w:val="0"/>
          <w:bCs/>
        </w:rPr>
        <w:t>(3</w:t>
      </w:r>
      <w:r w:rsidRPr="00E575DC">
        <w:rPr>
          <w:b w:val="0"/>
          <w:bCs/>
        </w:rPr>
        <w:t>0 minutes conseillées)</w:t>
      </w:r>
      <w:bookmarkEnd w:id="6"/>
      <w:bookmarkEnd w:id="7"/>
      <w:bookmarkEnd w:id="8"/>
    </w:p>
    <w:p w14:paraId="00C02AF4" w14:textId="77777777" w:rsidR="000522DB" w:rsidRDefault="000522DB" w:rsidP="004214F3">
      <w:pPr>
        <w:pStyle w:val="ECEtitre"/>
        <w:rPr>
          <w:b w:val="0"/>
          <w:bCs/>
          <w:u w:val="none"/>
        </w:rPr>
      </w:pPr>
      <w:bookmarkStart w:id="10" w:name="_Hlk43128800"/>
      <w:bookmarkEnd w:id="9"/>
    </w:p>
    <w:bookmarkEnd w:id="10"/>
    <w:p w14:paraId="36793965" w14:textId="61A78C55" w:rsidR="00AF053A" w:rsidRPr="000D39DF" w:rsidRDefault="00AF053A" w:rsidP="007D3081">
      <w:pPr>
        <w:pStyle w:val="ECEtitre"/>
        <w:numPr>
          <w:ilvl w:val="1"/>
          <w:numId w:val="19"/>
        </w:numPr>
        <w:rPr>
          <w:b w:val="0"/>
          <w:bCs/>
          <w:u w:val="none"/>
        </w:rPr>
      </w:pPr>
      <w:r>
        <w:rPr>
          <w:b w:val="0"/>
          <w:bCs/>
          <w:u w:val="none"/>
        </w:rPr>
        <w:t>Finaliser le montage et m</w:t>
      </w:r>
      <w:r w:rsidRPr="000D39DF">
        <w:rPr>
          <w:b w:val="0"/>
          <w:bCs/>
          <w:u w:val="none"/>
        </w:rPr>
        <w:t xml:space="preserve">ettre en œuvre la synthèse de l’éthanoate de benzyle selon le protocole </w:t>
      </w:r>
      <w:r w:rsidR="00953D9D">
        <w:rPr>
          <w:b w:val="0"/>
          <w:bCs/>
          <w:u w:val="none"/>
        </w:rPr>
        <w:t>mis à disposition</w:t>
      </w:r>
      <w:r w:rsidRPr="000D39DF">
        <w:rPr>
          <w:b w:val="0"/>
          <w:bCs/>
          <w:u w:val="none"/>
        </w:rPr>
        <w:t>.</w:t>
      </w:r>
    </w:p>
    <w:p w14:paraId="6454167E" w14:textId="77777777" w:rsidR="004214F3" w:rsidRDefault="004214F3" w:rsidP="004214F3">
      <w:pPr>
        <w:pStyle w:val="ECEcorps"/>
      </w:pPr>
    </w:p>
    <w:tbl>
      <w:tblPr>
        <w:tblW w:w="964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6804"/>
        <w:gridCol w:w="1418"/>
      </w:tblGrid>
      <w:tr w:rsidR="004214F3" w14:paraId="61F8CE5C" w14:textId="77777777" w:rsidTr="00B4524D">
        <w:trPr>
          <w:jc w:val="center"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D531" w14:textId="77777777" w:rsidR="004214F3" w:rsidRDefault="004214F3" w:rsidP="00B4524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000000"/>
              <w:bottom w:val="single" w:sz="6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25E1D" w14:textId="77777777" w:rsidR="004214F3" w:rsidRDefault="004214F3" w:rsidP="00B4524D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7169E8" w14:textId="77777777" w:rsidR="004214F3" w:rsidRDefault="004214F3" w:rsidP="00B4524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4214F3" w14:paraId="29F090AC" w14:textId="77777777" w:rsidTr="001C389A">
        <w:trPr>
          <w:trHeight w:val="1083"/>
          <w:jc w:val="center"/>
        </w:trPr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117A89" w14:textId="77777777" w:rsidR="004214F3" w:rsidRDefault="004214F3" w:rsidP="00B4524D">
            <w:pPr>
              <w:jc w:val="center"/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96AED0" w14:textId="77777777" w:rsidR="00202049" w:rsidRDefault="004214F3" w:rsidP="008440CA">
            <w:pPr>
              <w:pStyle w:val="ECEappel"/>
              <w:framePr w:wrap="around"/>
            </w:pPr>
            <w:r>
              <w:t>Appeler le professeur pour l</w:t>
            </w:r>
            <w:r w:rsidR="00A53D57">
              <w:t>a</w:t>
            </w:r>
            <w:r w:rsidR="008440CA">
              <w:t xml:space="preserve"> validation</w:t>
            </w:r>
            <w:r w:rsidR="00202049">
              <w:t xml:space="preserve"> du montage</w:t>
            </w:r>
          </w:p>
          <w:p w14:paraId="4DBD419F" w14:textId="77777777" w:rsidR="004214F3" w:rsidRDefault="00202049" w:rsidP="008440CA">
            <w:pPr>
              <w:pStyle w:val="ECEappel"/>
              <w:framePr w:wrap="around"/>
            </w:pPr>
            <w:r>
              <w:t xml:space="preserve"> ou en cas de difficulté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8B455A" w14:textId="77777777" w:rsidR="004214F3" w:rsidRDefault="004214F3" w:rsidP="00B4524D">
            <w:pPr>
              <w:jc w:val="center"/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</w:tr>
    </w:tbl>
    <w:p w14:paraId="0CEADD72" w14:textId="77777777" w:rsidR="004214F3" w:rsidRDefault="004214F3" w:rsidP="004214F3">
      <w:pPr>
        <w:pStyle w:val="ECEcorps"/>
      </w:pPr>
    </w:p>
    <w:p w14:paraId="293E126B" w14:textId="08F4AA5F" w:rsidR="004214F3" w:rsidRDefault="004214F3" w:rsidP="001345B5">
      <w:pPr>
        <w:pStyle w:val="ECEcorps"/>
        <w:spacing w:line="240" w:lineRule="auto"/>
      </w:pPr>
      <w:r>
        <w:t>Pendant la durée du ch</w:t>
      </w:r>
      <w:r w:rsidR="00816C06">
        <w:t>auffage</w:t>
      </w:r>
      <w:r w:rsidR="00EB3D66">
        <w:t xml:space="preserve"> </w:t>
      </w:r>
      <w:r w:rsidR="000F1941">
        <w:t xml:space="preserve">(15 minutes) </w:t>
      </w:r>
      <w:r w:rsidR="00816C06">
        <w:t>r</w:t>
      </w:r>
      <w:r w:rsidR="000F7612">
        <w:t xml:space="preserve">épondre aux </w:t>
      </w:r>
      <w:r w:rsidR="004B441E" w:rsidRPr="00465F9C">
        <w:t xml:space="preserve">questions </w:t>
      </w:r>
      <w:r w:rsidR="00BA39BC">
        <w:t>1</w:t>
      </w:r>
      <w:r w:rsidR="000C3264">
        <w:t>.</w:t>
      </w:r>
      <w:r w:rsidR="004915C9">
        <w:t>2</w:t>
      </w:r>
      <w:r w:rsidR="000C3264">
        <w:t xml:space="preserve"> </w:t>
      </w:r>
      <w:r w:rsidR="00E8463B">
        <w:t>et</w:t>
      </w:r>
      <w:r w:rsidR="000C3264">
        <w:t xml:space="preserve"> 1.</w:t>
      </w:r>
      <w:r w:rsidR="004915C9">
        <w:t>3</w:t>
      </w:r>
      <w:r w:rsidR="00E8463B">
        <w:t xml:space="preserve"> </w:t>
      </w:r>
      <w:r w:rsidR="00AF053A">
        <w:t>t</w:t>
      </w:r>
      <w:r w:rsidR="00796575">
        <w:t>out en surveillant régulièrement l’ébullition.</w:t>
      </w:r>
    </w:p>
    <w:p w14:paraId="4D554898" w14:textId="4BA901C1" w:rsidR="00C47040" w:rsidRDefault="00C47040" w:rsidP="00AF053A">
      <w:pPr>
        <w:pStyle w:val="ECEcorps"/>
        <w:spacing w:line="240" w:lineRule="auto"/>
      </w:pPr>
    </w:p>
    <w:p w14:paraId="481B3258" w14:textId="090C9CAC" w:rsidR="00E15F3E" w:rsidRDefault="004915C9" w:rsidP="007D3081">
      <w:pPr>
        <w:pStyle w:val="ECEcorps"/>
        <w:numPr>
          <w:ilvl w:val="1"/>
          <w:numId w:val="19"/>
        </w:numPr>
        <w:spacing w:line="240" w:lineRule="auto"/>
      </w:pPr>
      <w:r>
        <w:t xml:space="preserve">Dans le </w:t>
      </w:r>
      <w:r w:rsidR="00953D9D" w:rsidRPr="00953D9D">
        <w:rPr>
          <w:i/>
          <w:iCs/>
        </w:rPr>
        <w:t>« </w:t>
      </w:r>
      <w:r w:rsidRPr="00953D9D">
        <w:rPr>
          <w:i/>
          <w:iCs/>
        </w:rPr>
        <w:t xml:space="preserve">protocole </w:t>
      </w:r>
      <w:r w:rsidR="00E15F3E" w:rsidRPr="00953D9D">
        <w:rPr>
          <w:i/>
          <w:iCs/>
        </w:rPr>
        <w:t>de séparation</w:t>
      </w:r>
      <w:r w:rsidR="00953D9D" w:rsidRPr="00953D9D">
        <w:rPr>
          <w:i/>
          <w:iCs/>
        </w:rPr>
        <w:t> »</w:t>
      </w:r>
      <w:r w:rsidR="00E15F3E">
        <w:t xml:space="preserve"> </w:t>
      </w:r>
      <w:r w:rsidR="00953D9D">
        <w:t>mis à disposition</w:t>
      </w:r>
      <w:r w:rsidR="00E15F3E">
        <w:t xml:space="preserve">, </w:t>
      </w:r>
      <w:r w:rsidR="00856876">
        <w:t>on obtien</w:t>
      </w:r>
      <w:r>
        <w:t>t</w:t>
      </w:r>
      <w:r w:rsidR="00E15F3E">
        <w:t xml:space="preserve">, à l’issue de la décantation, </w:t>
      </w:r>
      <w:r w:rsidR="00856876">
        <w:t>deux phases.</w:t>
      </w:r>
      <w:r w:rsidR="005A40D7">
        <w:t xml:space="preserve"> </w:t>
      </w:r>
    </w:p>
    <w:p w14:paraId="3E13A0DB" w14:textId="77777777" w:rsidR="00E15F3E" w:rsidRDefault="00E15F3E" w:rsidP="00E15F3E">
      <w:pPr>
        <w:pStyle w:val="ECEcorps"/>
        <w:spacing w:line="240" w:lineRule="auto"/>
        <w:ind w:left="360"/>
      </w:pPr>
    </w:p>
    <w:p w14:paraId="63F4E7B8" w14:textId="58D90063" w:rsidR="008750F6" w:rsidRDefault="00953D9D" w:rsidP="00E15F3E">
      <w:pPr>
        <w:pStyle w:val="ECEcorps"/>
        <w:spacing w:line="240" w:lineRule="auto"/>
      </w:pPr>
      <w:r>
        <w:t>Prévoir</w:t>
      </w:r>
      <w:r w:rsidR="005A40D7">
        <w:t xml:space="preserve"> la position de chacune des phases </w:t>
      </w:r>
      <w:r w:rsidR="00012351">
        <w:t xml:space="preserve">et la composition de la phase organique </w:t>
      </w:r>
      <w:r w:rsidR="005A40D7">
        <w:t>selon l’hypothèse envisagée :</w:t>
      </w:r>
    </w:p>
    <w:p w14:paraId="17F0CD07" w14:textId="77777777" w:rsidR="003F1A8C" w:rsidRDefault="003F1A8C" w:rsidP="00E15F3E">
      <w:pPr>
        <w:pStyle w:val="ECEcorps"/>
        <w:spacing w:line="240" w:lineRule="auto"/>
      </w:pPr>
    </w:p>
    <w:p w14:paraId="0245ECC5" w14:textId="77777777" w:rsidR="005A40D7" w:rsidRPr="001D7412" w:rsidRDefault="005A40D7" w:rsidP="005A40D7">
      <w:pPr>
        <w:pStyle w:val="ECEcorps"/>
        <w:spacing w:line="240" w:lineRule="auto"/>
        <w:rPr>
          <w:sz w:val="10"/>
          <w:szCs w:val="10"/>
        </w:rPr>
      </w:pPr>
    </w:p>
    <w:tbl>
      <w:tblPr>
        <w:tblStyle w:val="Grilledutableau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6208"/>
      </w:tblGrid>
      <w:tr w:rsidR="005A40D7" w14:paraId="362672F5" w14:textId="77777777" w:rsidTr="003060E7">
        <w:tc>
          <w:tcPr>
            <w:tcW w:w="3998" w:type="dxa"/>
            <w:vAlign w:val="center"/>
          </w:tcPr>
          <w:p w14:paraId="4F98FE55" w14:textId="7756CB77" w:rsidR="005A40D7" w:rsidRPr="00E15F3E" w:rsidRDefault="005A40D7" w:rsidP="00A472A8">
            <w:pPr>
              <w:pStyle w:val="ECEcorps"/>
              <w:spacing w:line="240" w:lineRule="auto"/>
              <w:jc w:val="center"/>
              <w:rPr>
                <w:b/>
              </w:rPr>
            </w:pPr>
            <w:r w:rsidRPr="00E15F3E">
              <w:rPr>
                <w:b/>
              </w:rPr>
              <w:t>Hypothès</w:t>
            </w:r>
            <w:r w:rsidR="004915C9" w:rsidRPr="00E15F3E">
              <w:rPr>
                <w:b/>
              </w:rPr>
              <w:t>e</w:t>
            </w:r>
          </w:p>
        </w:tc>
        <w:tc>
          <w:tcPr>
            <w:tcW w:w="6208" w:type="dxa"/>
          </w:tcPr>
          <w:p w14:paraId="3B61E8A2" w14:textId="77777777" w:rsidR="005A40D7" w:rsidRPr="00E15F3E" w:rsidRDefault="005A40D7" w:rsidP="00341C20">
            <w:pPr>
              <w:pStyle w:val="ECEcorps"/>
              <w:spacing w:line="240" w:lineRule="auto"/>
              <w:jc w:val="center"/>
              <w:rPr>
                <w:b/>
              </w:rPr>
            </w:pPr>
            <w:r w:rsidRPr="00E15F3E">
              <w:rPr>
                <w:b/>
              </w:rPr>
              <w:t>Position</w:t>
            </w:r>
            <w:r w:rsidR="00012351" w:rsidRPr="00E15F3E">
              <w:rPr>
                <w:b/>
              </w:rPr>
              <w:t>s</w:t>
            </w:r>
            <w:r w:rsidRPr="00E15F3E">
              <w:rPr>
                <w:b/>
              </w:rPr>
              <w:t xml:space="preserve"> </w:t>
            </w:r>
            <w:r w:rsidR="00012351" w:rsidRPr="00E15F3E">
              <w:rPr>
                <w:b/>
              </w:rPr>
              <w:t xml:space="preserve">des phases </w:t>
            </w:r>
            <w:r w:rsidRPr="00E15F3E">
              <w:rPr>
                <w:b/>
              </w:rPr>
              <w:t xml:space="preserve">et composition chimique de </w:t>
            </w:r>
            <w:r w:rsidR="00012351" w:rsidRPr="00E15F3E">
              <w:rPr>
                <w:b/>
              </w:rPr>
              <w:t>la phase organique</w:t>
            </w:r>
          </w:p>
        </w:tc>
      </w:tr>
      <w:tr w:rsidR="005A40D7" w14:paraId="68617ED4" w14:textId="77777777" w:rsidTr="009F6E93">
        <w:tc>
          <w:tcPr>
            <w:tcW w:w="3998" w:type="dxa"/>
            <w:vAlign w:val="center"/>
          </w:tcPr>
          <w:p w14:paraId="7C14EE40" w14:textId="653E3560" w:rsidR="005A40D7" w:rsidRDefault="005B0CAA" w:rsidP="000D39DF">
            <w:pPr>
              <w:pStyle w:val="ECEpuce1"/>
              <w:ind w:left="322"/>
            </w:pPr>
            <w:r>
              <w:t>L</w:t>
            </w:r>
            <w:r w:rsidR="004915C9">
              <w:t xml:space="preserve">e réactif limitant </w:t>
            </w:r>
            <w:r w:rsidR="00953D9D">
              <w:t xml:space="preserve">(alcool benzylique) </w:t>
            </w:r>
            <w:r w:rsidR="004915C9">
              <w:t>est épuisé</w:t>
            </w:r>
            <w:r>
              <w:t>.</w:t>
            </w:r>
          </w:p>
        </w:tc>
        <w:tc>
          <w:tcPr>
            <w:tcW w:w="6208" w:type="dxa"/>
          </w:tcPr>
          <w:p w14:paraId="4A0517DE" w14:textId="54BF5EEB" w:rsidR="005A40D7" w:rsidRDefault="005A40D7" w:rsidP="00341C20">
            <w:pPr>
              <w:pStyle w:val="ECErponse"/>
            </w:pPr>
            <w:r>
              <w:t xml:space="preserve">Phase </w:t>
            </w:r>
            <w:r w:rsidR="00571E75">
              <w:t>aqueuse</w:t>
            </w:r>
            <w:r w:rsidR="00012351">
              <w:t xml:space="preserve"> (position)</w:t>
            </w:r>
            <w:r>
              <w:t> : …………………………………</w:t>
            </w:r>
            <w:r w:rsidR="00012351">
              <w:t>…..</w:t>
            </w:r>
            <w:r>
              <w:t>.……</w:t>
            </w:r>
            <w:r w:rsidR="00571E75">
              <w:t>…</w:t>
            </w:r>
          </w:p>
          <w:p w14:paraId="40717AFC" w14:textId="168C1831" w:rsidR="005A40D7" w:rsidRPr="00EA3EDA" w:rsidRDefault="005A40D7" w:rsidP="00341C20">
            <w:pPr>
              <w:pStyle w:val="ECErponse"/>
            </w:pPr>
            <w:r>
              <w:t xml:space="preserve">Phase </w:t>
            </w:r>
            <w:r w:rsidR="00571E75">
              <w:t>organique</w:t>
            </w:r>
            <w:r>
              <w:t xml:space="preserve"> </w:t>
            </w:r>
            <w:r w:rsidR="00012351">
              <w:t xml:space="preserve">(position et composition) : </w:t>
            </w:r>
            <w:r w:rsidRPr="00EA3EDA">
              <w:t>……</w:t>
            </w:r>
            <w:r w:rsidR="00012351" w:rsidRPr="00EA3EDA">
              <w:t>..</w:t>
            </w:r>
            <w:r w:rsidRPr="00EA3EDA">
              <w:t>……………</w:t>
            </w:r>
            <w:r w:rsidR="00012351" w:rsidRPr="00EA3EDA">
              <w:t>………</w:t>
            </w:r>
          </w:p>
          <w:p w14:paraId="5C87FF7E" w14:textId="13B2D459" w:rsidR="00571E75" w:rsidRDefault="00571E75" w:rsidP="00341C20">
            <w:pPr>
              <w:pStyle w:val="ECErponse"/>
            </w:pPr>
            <w:r w:rsidRPr="00EA3EDA">
              <w:t>……………………………………………………………………………</w:t>
            </w:r>
            <w:r w:rsidR="009F6E93" w:rsidRPr="00EA3EDA">
              <w:t>...</w:t>
            </w:r>
          </w:p>
        </w:tc>
      </w:tr>
      <w:tr w:rsidR="00012351" w14:paraId="36BCA403" w14:textId="77777777" w:rsidTr="009F6E93">
        <w:tc>
          <w:tcPr>
            <w:tcW w:w="3998" w:type="dxa"/>
            <w:vAlign w:val="center"/>
          </w:tcPr>
          <w:p w14:paraId="7F4B8718" w14:textId="5EF0DCD6" w:rsidR="00012351" w:rsidRDefault="005B0CAA" w:rsidP="00012351">
            <w:pPr>
              <w:pStyle w:val="ECEpuce1"/>
              <w:ind w:left="322"/>
            </w:pPr>
            <w:r>
              <w:t>L</w:t>
            </w:r>
            <w:r w:rsidR="004915C9">
              <w:t xml:space="preserve">e réactif limitant </w:t>
            </w:r>
            <w:r w:rsidR="00953D9D">
              <w:t xml:space="preserve">(alcool benzylique) </w:t>
            </w:r>
            <w:r w:rsidR="004915C9">
              <w:t>n’est pas épuisé</w:t>
            </w:r>
            <w:r>
              <w:t>.</w:t>
            </w:r>
          </w:p>
        </w:tc>
        <w:tc>
          <w:tcPr>
            <w:tcW w:w="6208" w:type="dxa"/>
          </w:tcPr>
          <w:p w14:paraId="0F8A9C22" w14:textId="028587B1" w:rsidR="00012351" w:rsidRDefault="00012351" w:rsidP="00012351">
            <w:pPr>
              <w:pStyle w:val="ECErponse"/>
            </w:pPr>
            <w:r>
              <w:t>Phase aqueuse (position) : ………………</w:t>
            </w:r>
            <w:r w:rsidRPr="00EA3EDA">
              <w:t>……</w:t>
            </w:r>
            <w:r w:rsidR="009F6E93" w:rsidRPr="00EA3EDA">
              <w:t>.</w:t>
            </w:r>
            <w:r w:rsidR="009F6E93">
              <w:t>.</w:t>
            </w:r>
            <w:r>
              <w:t>………………...…….</w:t>
            </w:r>
          </w:p>
          <w:p w14:paraId="539473EE" w14:textId="5F286BD5" w:rsidR="00012351" w:rsidRDefault="00012351" w:rsidP="00012351">
            <w:pPr>
              <w:pStyle w:val="ECErponse"/>
            </w:pPr>
            <w:r>
              <w:t>Phase organique (position et composition) : ……..…………………..</w:t>
            </w:r>
          </w:p>
          <w:p w14:paraId="0130586B" w14:textId="4BED968B" w:rsidR="00012351" w:rsidRDefault="00012351" w:rsidP="00012351">
            <w:pPr>
              <w:pStyle w:val="ECErponse"/>
            </w:pPr>
            <w:r>
              <w:t>……………………………………………………</w:t>
            </w:r>
            <w:r w:rsidR="009F6E93">
              <w:t>.</w:t>
            </w:r>
            <w:r>
              <w:t>………………………..</w:t>
            </w:r>
          </w:p>
        </w:tc>
      </w:tr>
    </w:tbl>
    <w:p w14:paraId="2EA88866" w14:textId="0BF65113" w:rsidR="00350A7D" w:rsidRDefault="00350A7D" w:rsidP="00B2790D">
      <w:pPr>
        <w:pStyle w:val="ECEcorps"/>
      </w:pPr>
    </w:p>
    <w:p w14:paraId="0390FCFB" w14:textId="77777777" w:rsidR="003F1A8C" w:rsidRDefault="003F1A8C" w:rsidP="00B2790D">
      <w:pPr>
        <w:pStyle w:val="ECEcorps"/>
      </w:pPr>
    </w:p>
    <w:tbl>
      <w:tblPr>
        <w:tblW w:w="964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6804"/>
        <w:gridCol w:w="1418"/>
      </w:tblGrid>
      <w:tr w:rsidR="00B2790D" w14:paraId="2EE5C6E8" w14:textId="77777777" w:rsidTr="00715EF0">
        <w:trPr>
          <w:jc w:val="center"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C765F3" w14:textId="77777777" w:rsidR="00B2790D" w:rsidRDefault="00B2790D" w:rsidP="00715EF0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000000"/>
              <w:bottom w:val="single" w:sz="6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9EE3A9" w14:textId="36954BB6" w:rsidR="00B2790D" w:rsidRDefault="00B2790D" w:rsidP="00715EF0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908FB3" w14:textId="77777777" w:rsidR="00B2790D" w:rsidRDefault="00B2790D" w:rsidP="00715EF0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B2790D" w14:paraId="485A27C9" w14:textId="77777777" w:rsidTr="00715EF0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0C75F1" w14:textId="77777777" w:rsidR="00B2790D" w:rsidRDefault="00B2790D" w:rsidP="00715EF0">
            <w:pPr>
              <w:jc w:val="center"/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157937" w14:textId="13B8ABA6" w:rsidR="00B2790D" w:rsidRDefault="00B2790D" w:rsidP="00715EF0">
            <w:pPr>
              <w:pStyle w:val="ECEappel"/>
              <w:framePr w:wrap="around"/>
            </w:pPr>
            <w:r>
              <w:t>Appeler le professeur pour présenter les réponses</w:t>
            </w:r>
          </w:p>
          <w:p w14:paraId="07D80495" w14:textId="77777777" w:rsidR="00B2790D" w:rsidRDefault="00B2790D" w:rsidP="00715EF0">
            <w:pPr>
              <w:pStyle w:val="ECEappel"/>
              <w:framePr w:wrap="around"/>
            </w:pPr>
            <w:r>
              <w:t xml:space="preserve"> ou en cas de difficulté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347431" w14:textId="77777777" w:rsidR="00B2790D" w:rsidRDefault="00B2790D" w:rsidP="00715EF0">
            <w:pPr>
              <w:jc w:val="center"/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</w:tr>
    </w:tbl>
    <w:p w14:paraId="45B51566" w14:textId="77777777" w:rsidR="00B2790D" w:rsidRDefault="00B2790D" w:rsidP="00B2790D">
      <w:pPr>
        <w:pStyle w:val="ECEcorps"/>
      </w:pPr>
    </w:p>
    <w:p w14:paraId="4B7F03F4" w14:textId="77777777" w:rsidR="00B2790D" w:rsidRPr="004039AD" w:rsidRDefault="00B2790D">
      <w:pPr>
        <w:spacing w:line="240" w:lineRule="auto"/>
        <w:jc w:val="left"/>
        <w:rPr>
          <w:color w:val="auto"/>
        </w:rPr>
      </w:pPr>
    </w:p>
    <w:p w14:paraId="27E8374F" w14:textId="0A1EB20E" w:rsidR="00001B94" w:rsidRPr="004039AD" w:rsidRDefault="00E8463B">
      <w:pPr>
        <w:pStyle w:val="ECEcorps"/>
        <w:numPr>
          <w:ilvl w:val="1"/>
          <w:numId w:val="19"/>
        </w:numPr>
        <w:spacing w:line="240" w:lineRule="auto"/>
      </w:pPr>
      <w:r w:rsidRPr="004039AD">
        <w:t>La phase organique</w:t>
      </w:r>
      <w:r w:rsidR="00AF053A" w:rsidRPr="004039AD">
        <w:t>, après avoir été</w:t>
      </w:r>
      <w:r w:rsidRPr="004039AD">
        <w:t xml:space="preserve"> isolée</w:t>
      </w:r>
      <w:r w:rsidR="00AF053A" w:rsidRPr="004039AD">
        <w:t>,</w:t>
      </w:r>
      <w:r w:rsidRPr="004039AD">
        <w:t xml:space="preserve"> </w:t>
      </w:r>
      <w:r w:rsidR="00953D9D" w:rsidRPr="001C389A">
        <w:t>peut être</w:t>
      </w:r>
      <w:r w:rsidRPr="004039AD">
        <w:t xml:space="preserve"> analysée par CCM. Indiquer quels dépôts </w:t>
      </w:r>
      <w:r w:rsidR="004E29C4" w:rsidRPr="001C389A">
        <w:t>devr</w:t>
      </w:r>
      <w:r w:rsidR="00953D9D" w:rsidRPr="001C389A">
        <w:t>aie</w:t>
      </w:r>
      <w:r w:rsidR="004E29C4" w:rsidRPr="001C389A">
        <w:t>nt</w:t>
      </w:r>
      <w:r w:rsidRPr="004039AD">
        <w:t xml:space="preserve"> être faits pour</w:t>
      </w:r>
      <w:r w:rsidR="00350A7D" w:rsidRPr="004039AD">
        <w:t> :</w:t>
      </w:r>
    </w:p>
    <w:p w14:paraId="79BABFE6" w14:textId="432403D9" w:rsidR="00001B94" w:rsidRPr="004039AD" w:rsidRDefault="009305B8" w:rsidP="004039AD">
      <w:pPr>
        <w:pStyle w:val="ECEcorps"/>
        <w:numPr>
          <w:ilvl w:val="0"/>
          <w:numId w:val="21"/>
        </w:numPr>
        <w:spacing w:line="240" w:lineRule="auto"/>
      </w:pPr>
      <w:r w:rsidRPr="004039AD">
        <w:t xml:space="preserve">savoir </w:t>
      </w:r>
      <w:r w:rsidR="00E15F3E" w:rsidRPr="004039AD">
        <w:t>si la synthèse a</w:t>
      </w:r>
      <w:r w:rsidR="0009657A" w:rsidRPr="004039AD">
        <w:t xml:space="preserve"> eu lieu </w:t>
      </w:r>
      <w:r w:rsidR="00350A7D" w:rsidRPr="004039AD">
        <w:t> ;</w:t>
      </w:r>
    </w:p>
    <w:p w14:paraId="13A35346" w14:textId="1F4FA204" w:rsidR="00A472A8" w:rsidRPr="004039AD" w:rsidRDefault="00350A7D" w:rsidP="00A472A8">
      <w:pPr>
        <w:pStyle w:val="ECEcorps"/>
        <w:numPr>
          <w:ilvl w:val="0"/>
          <w:numId w:val="21"/>
        </w:numPr>
        <w:spacing w:line="240" w:lineRule="auto"/>
      </w:pPr>
      <w:r w:rsidRPr="004039AD">
        <w:t xml:space="preserve">écarter </w:t>
      </w:r>
      <w:r w:rsidR="00314FD2" w:rsidRPr="004039AD">
        <w:t>l’une des deux hypothèses formulées précédemment</w:t>
      </w:r>
      <w:r w:rsidR="00E8463B" w:rsidRPr="004039AD">
        <w:t>.</w:t>
      </w:r>
    </w:p>
    <w:p w14:paraId="3D3BBFAC" w14:textId="01A0F683" w:rsidR="00A472A8" w:rsidRDefault="009305B8" w:rsidP="003060E7">
      <w:pPr>
        <w:pStyle w:val="ECErponse"/>
        <w:spacing w:before="120" w:line="360" w:lineRule="auto"/>
      </w:pPr>
      <w:r>
        <w:t>………………………………………………………………………………………………………………………………………</w:t>
      </w:r>
    </w:p>
    <w:p w14:paraId="1D853CD2" w14:textId="77777777" w:rsidR="009305B8" w:rsidRDefault="009305B8" w:rsidP="003060E7">
      <w:pPr>
        <w:pStyle w:val="ECErponse"/>
        <w:spacing w:before="120" w:line="360" w:lineRule="auto"/>
      </w:pPr>
      <w:r>
        <w:t>………………………………………………………………………………………………………………………………………</w:t>
      </w:r>
    </w:p>
    <w:p w14:paraId="1A3EB0A4" w14:textId="7C337B1F" w:rsidR="0076669A" w:rsidRDefault="0076669A" w:rsidP="0076669A">
      <w:pPr>
        <w:pStyle w:val="ECEcorps"/>
      </w:pPr>
      <w:bookmarkStart w:id="11" w:name="_Toc520474688"/>
      <w:bookmarkStart w:id="12" w:name="_Hlk43128733"/>
    </w:p>
    <w:p w14:paraId="7CB0F0B2" w14:textId="77777777" w:rsidR="00C77D13" w:rsidRDefault="00C77D13" w:rsidP="0076669A">
      <w:pPr>
        <w:pStyle w:val="ECEcorps"/>
      </w:pPr>
    </w:p>
    <w:tbl>
      <w:tblPr>
        <w:tblpPr w:leftFromText="141" w:rightFromText="141" w:vertAnchor="text" w:horzAnchor="margin" w:tblpXSpec="center" w:tblpY="17"/>
        <w:tblW w:w="96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6804"/>
        <w:gridCol w:w="1418"/>
      </w:tblGrid>
      <w:tr w:rsidR="00350A7D" w14:paraId="4C47A752" w14:textId="77777777" w:rsidTr="004039AD"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ABBD99" w14:textId="77777777" w:rsidR="00350A7D" w:rsidRDefault="00350A7D" w:rsidP="004039A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000000"/>
              <w:bottom w:val="single" w:sz="6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956196" w14:textId="77777777" w:rsidR="00350A7D" w:rsidRDefault="00350A7D" w:rsidP="004039AD">
            <w:pPr>
              <w:pStyle w:val="ECEappel"/>
              <w:framePr w:hSpace="0" w:wrap="auto" w:vAnchor="margin" w:hAnchor="text" w:xAlign="left" w:yAlign="inline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CD8A84" w14:textId="77777777" w:rsidR="00350A7D" w:rsidRDefault="00350A7D" w:rsidP="004039A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350A7D" w14:paraId="450A6562" w14:textId="77777777" w:rsidTr="004039AD"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EAC58F" w14:textId="77777777" w:rsidR="00350A7D" w:rsidRDefault="00350A7D" w:rsidP="004039AD">
            <w:pPr>
              <w:jc w:val="center"/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F7D0" w14:textId="77777777" w:rsidR="00350A7D" w:rsidRDefault="00350A7D" w:rsidP="004039AD">
            <w:pPr>
              <w:pStyle w:val="ECEappel"/>
              <w:framePr w:hSpace="0" w:wrap="auto" w:vAnchor="margin" w:hAnchor="text" w:xAlign="left" w:yAlign="inline"/>
            </w:pPr>
            <w:r>
              <w:t>Appeler le professeur pour lui présenter les réponses</w:t>
            </w:r>
          </w:p>
          <w:p w14:paraId="63949996" w14:textId="77777777" w:rsidR="00350A7D" w:rsidRDefault="00350A7D" w:rsidP="004039AD">
            <w:pPr>
              <w:pStyle w:val="ECEappel"/>
              <w:framePr w:hSpace="0" w:wrap="auto" w:vAnchor="margin" w:hAnchor="text" w:xAlign="left" w:yAlign="inline"/>
            </w:pPr>
            <w:r>
              <w:t xml:space="preserve"> ou en cas de difficulté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D50414" w14:textId="77777777" w:rsidR="00350A7D" w:rsidRDefault="00350A7D" w:rsidP="004039AD">
            <w:pPr>
              <w:jc w:val="center"/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</w:tr>
    </w:tbl>
    <w:p w14:paraId="6CC67A38" w14:textId="2C20CF1B" w:rsidR="00E8463B" w:rsidRDefault="00E8463B" w:rsidP="0076669A">
      <w:pPr>
        <w:pStyle w:val="ECEcorps"/>
      </w:pPr>
    </w:p>
    <w:p w14:paraId="01B605EB" w14:textId="77777777" w:rsidR="008750F6" w:rsidRDefault="008750F6" w:rsidP="0076669A">
      <w:pPr>
        <w:pStyle w:val="ECEcorps"/>
      </w:pPr>
    </w:p>
    <w:p w14:paraId="720B4F8D" w14:textId="17844ED0" w:rsidR="004214F3" w:rsidRPr="00856876" w:rsidRDefault="00531C49" w:rsidP="00696B8C">
      <w:pPr>
        <w:pStyle w:val="ECEpartie"/>
      </w:pPr>
      <w:r w:rsidRPr="00856876">
        <w:t xml:space="preserve">Séparation </w:t>
      </w:r>
      <w:r w:rsidR="00C957A5" w:rsidRPr="00E575DC">
        <w:rPr>
          <w:b w:val="0"/>
          <w:bCs/>
        </w:rPr>
        <w:t>(</w:t>
      </w:r>
      <w:r w:rsidR="00953D9D" w:rsidRPr="001C389A">
        <w:rPr>
          <w:b w:val="0"/>
          <w:bCs/>
        </w:rPr>
        <w:t>2</w:t>
      </w:r>
      <w:r w:rsidR="00E575DC" w:rsidRPr="001C389A">
        <w:rPr>
          <w:b w:val="0"/>
          <w:bCs/>
        </w:rPr>
        <w:t>0</w:t>
      </w:r>
      <w:r w:rsidR="004214F3" w:rsidRPr="00E575DC">
        <w:rPr>
          <w:b w:val="0"/>
          <w:bCs/>
        </w:rPr>
        <w:t xml:space="preserve"> minutes conseillées)</w:t>
      </w:r>
      <w:bookmarkEnd w:id="11"/>
    </w:p>
    <w:p w14:paraId="36F7DB78" w14:textId="77777777" w:rsidR="009D4FF9" w:rsidRDefault="009D4FF9" w:rsidP="002B313E">
      <w:pPr>
        <w:pStyle w:val="ECEcorps"/>
        <w:suppressAutoHyphens/>
        <w:autoSpaceDN w:val="0"/>
        <w:textAlignment w:val="baseline"/>
      </w:pPr>
      <w:bookmarkStart w:id="13" w:name="_Hlk43128852"/>
      <w:bookmarkEnd w:id="12"/>
    </w:p>
    <w:p w14:paraId="5DAB5F30" w14:textId="3514A022" w:rsidR="00531C49" w:rsidRDefault="00531C49" w:rsidP="002B313E">
      <w:pPr>
        <w:pStyle w:val="ECEcorps"/>
        <w:suppressAutoHyphens/>
        <w:autoSpaceDN w:val="0"/>
        <w:textAlignment w:val="baseline"/>
      </w:pPr>
      <w:r>
        <w:t xml:space="preserve">Mettre en œuvre </w:t>
      </w:r>
      <w:r w:rsidR="00E15F3E">
        <w:t>la</w:t>
      </w:r>
      <w:r w:rsidR="00E575DC">
        <w:t xml:space="preserve"> séparation</w:t>
      </w:r>
      <w:r w:rsidR="00E15F3E">
        <w:t xml:space="preserve"> des produits de la réaction selon le protocole fourni</w:t>
      </w:r>
      <w:r w:rsidR="005C3F9B">
        <w:t>.</w:t>
      </w:r>
    </w:p>
    <w:bookmarkEnd w:id="13"/>
    <w:p w14:paraId="0D287C47" w14:textId="080A8065" w:rsidR="00804ABF" w:rsidRDefault="00804ABF" w:rsidP="005C3F9B">
      <w:pPr>
        <w:pStyle w:val="ECEcorps"/>
      </w:pPr>
    </w:p>
    <w:p w14:paraId="15EC4696" w14:textId="77777777" w:rsidR="008750F6" w:rsidRDefault="008750F6" w:rsidP="005C3F9B">
      <w:pPr>
        <w:pStyle w:val="ECEcorps"/>
      </w:pPr>
    </w:p>
    <w:p w14:paraId="653462E4" w14:textId="571629B2" w:rsidR="004214F3" w:rsidRDefault="00531C49" w:rsidP="00696B8C">
      <w:pPr>
        <w:pStyle w:val="ECEpartie"/>
      </w:pPr>
      <w:bookmarkStart w:id="14" w:name="_Toc520474689"/>
      <w:bookmarkStart w:id="15" w:name="_Hlk43128882"/>
      <w:r>
        <w:t>Détermination du caractère total ou non total de la transformation</w:t>
      </w:r>
      <w:r w:rsidR="00206B61">
        <w:t xml:space="preserve"> </w:t>
      </w:r>
      <w:r w:rsidR="00C957A5" w:rsidRPr="00E575DC">
        <w:rPr>
          <w:b w:val="0"/>
          <w:bCs/>
        </w:rPr>
        <w:t>(</w:t>
      </w:r>
      <w:r w:rsidR="00953D9D" w:rsidRPr="001C389A">
        <w:rPr>
          <w:b w:val="0"/>
          <w:bCs/>
        </w:rPr>
        <w:t>1</w:t>
      </w:r>
      <w:r w:rsidR="00E575DC" w:rsidRPr="001C389A">
        <w:rPr>
          <w:b w:val="0"/>
          <w:bCs/>
        </w:rPr>
        <w:t>0</w:t>
      </w:r>
      <w:r w:rsidR="004214F3" w:rsidRPr="00E575DC">
        <w:rPr>
          <w:b w:val="0"/>
          <w:bCs/>
        </w:rPr>
        <w:t xml:space="preserve"> minutes conseillées)</w:t>
      </w:r>
      <w:bookmarkEnd w:id="14"/>
    </w:p>
    <w:p w14:paraId="25C2C063" w14:textId="77777777" w:rsidR="002444CD" w:rsidRDefault="002444CD" w:rsidP="002444CD">
      <w:pPr>
        <w:pStyle w:val="ECEcorps"/>
        <w:rPr>
          <w:rFonts w:eastAsia="Arial Unicode MS"/>
        </w:rPr>
      </w:pPr>
      <w:bookmarkStart w:id="16" w:name="_Hlk43128870"/>
      <w:bookmarkEnd w:id="15"/>
    </w:p>
    <w:p w14:paraId="5C22ECAA" w14:textId="6A15946C" w:rsidR="001357D0" w:rsidRDefault="00FF2572" w:rsidP="002444CD">
      <w:pPr>
        <w:pStyle w:val="ECEcorps"/>
        <w:rPr>
          <w:rFonts w:eastAsia="Arial Unicode MS"/>
        </w:rPr>
      </w:pPr>
      <w:r w:rsidRPr="001C389A">
        <w:rPr>
          <w:rFonts w:eastAsia="Arial Unicode MS"/>
          <w:strike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ED8AC76" wp14:editId="567F61B5">
                <wp:simplePos x="0" y="0"/>
                <wp:positionH relativeFrom="column">
                  <wp:posOffset>5192505</wp:posOffset>
                </wp:positionH>
                <wp:positionV relativeFrom="paragraph">
                  <wp:posOffset>266424</wp:posOffset>
                </wp:positionV>
                <wp:extent cx="1257935" cy="1876053"/>
                <wp:effectExtent l="0" t="0" r="0" b="0"/>
                <wp:wrapSquare wrapText="bothSides"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1876053"/>
                          <a:chOff x="0" y="0"/>
                          <a:chExt cx="1257935" cy="1876053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935" cy="18522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Zone de texte 5"/>
                        <wps:cNvSpPr txBox="1"/>
                        <wps:spPr>
                          <a:xfrm>
                            <a:off x="143124" y="1614115"/>
                            <a:ext cx="1017767" cy="2619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BF1FAE" w14:textId="77777777" w:rsidR="00E4723A" w:rsidRPr="00FF2572" w:rsidRDefault="00E4723A" w:rsidP="00E4723A">
                              <w:pPr>
                                <w:rPr>
                                  <w:b/>
                                </w:rPr>
                              </w:pPr>
                              <w:r w:rsidRPr="00FF2572">
                                <w:rPr>
                                  <w:b/>
                                </w:rPr>
                                <w:t>R          P           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ED8AC76" id="Groupe 6" o:spid="_x0000_s1026" style="position:absolute;left:0;text-align:left;margin-left:408.85pt;margin-top:21pt;width:99.05pt;height:147.7pt;z-index:251664384" coordsize="12579,1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12579;height:18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8" type="#_x0000_t202" style="position:absolute;left:1431;top:16141;width:10177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4FBF1FAE" w14:textId="77777777" w:rsidR="00E4723A" w:rsidRPr="00FF2572" w:rsidRDefault="00E4723A" w:rsidP="00E4723A">
                        <w:pPr>
                          <w:rPr>
                            <w:b/>
                          </w:rPr>
                        </w:pPr>
                        <w:r w:rsidRPr="00FF2572">
                          <w:rPr>
                            <w:b/>
                          </w:rPr>
                          <w:t>R          P           T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953D9D" w:rsidRPr="001C389A">
        <w:rPr>
          <w:rFonts w:eastAsia="Arial Unicode MS"/>
        </w:rPr>
        <w:t>P</w:t>
      </w:r>
      <w:r w:rsidR="00531711">
        <w:rPr>
          <w:rFonts w:eastAsia="Arial Unicode MS"/>
        </w:rPr>
        <w:t>rendre connaissance des informations ci-dessous</w:t>
      </w:r>
      <w:r w:rsidR="00E15F3E">
        <w:rPr>
          <w:rFonts w:eastAsia="Arial Unicode MS"/>
        </w:rPr>
        <w:t xml:space="preserve"> et répondre à la question posée</w:t>
      </w:r>
      <w:r w:rsidR="00531711">
        <w:rPr>
          <w:rFonts w:eastAsia="Arial Unicode MS"/>
        </w:rPr>
        <w:t>.</w:t>
      </w:r>
    </w:p>
    <w:p w14:paraId="5E2B2713" w14:textId="153E7698" w:rsidR="00E4723A" w:rsidRDefault="00E4723A" w:rsidP="002444CD">
      <w:pPr>
        <w:pStyle w:val="ECEcorps"/>
        <w:rPr>
          <w:rFonts w:eastAsia="Arial Unicode MS"/>
        </w:rPr>
      </w:pPr>
    </w:p>
    <w:p w14:paraId="035154BA" w14:textId="77777777" w:rsidR="00DF3A58" w:rsidRDefault="00E4723A" w:rsidP="00E4723A">
      <w:pPr>
        <w:pStyle w:val="ECEcorps"/>
      </w:pPr>
      <w:r>
        <w:t xml:space="preserve">Une synthèse a été réalisée, dans les mêmes conditions expérimentales que celles </w:t>
      </w:r>
      <w:r w:rsidRPr="004039AD">
        <w:t xml:space="preserve">pratiquées lors de cette situation d’évaluation, excepté la durée de chauffage qui a été portée à plus d’une heure. </w:t>
      </w:r>
    </w:p>
    <w:p w14:paraId="0DBD9F22" w14:textId="1223D28E" w:rsidR="00E4723A" w:rsidRPr="004039AD" w:rsidRDefault="00E4723A" w:rsidP="00E4723A">
      <w:pPr>
        <w:pStyle w:val="ECEcorps"/>
      </w:pPr>
      <w:r w:rsidRPr="004039AD">
        <w:t>Par ailleurs, il a été possible de s’assurer que les quantités de matière des espèces en présence n’évoluaient plus.</w:t>
      </w:r>
    </w:p>
    <w:p w14:paraId="3E8E86CF" w14:textId="0ADC1B79" w:rsidR="00E4723A" w:rsidRPr="004039AD" w:rsidRDefault="00E4723A" w:rsidP="00E4723A">
      <w:pPr>
        <w:pStyle w:val="ECEcorps"/>
      </w:pPr>
      <w:r w:rsidRPr="004039AD">
        <w:t>La photographie de l’observation sous UV de la plaque à CCM obtenue pour cette synthèse est présentée ci-contre avec la légende suivante :</w:t>
      </w:r>
    </w:p>
    <w:p w14:paraId="7CD69A86" w14:textId="707BFEB1" w:rsidR="00E4723A" w:rsidRPr="004039AD" w:rsidRDefault="00E4723A" w:rsidP="00E4723A">
      <w:pPr>
        <w:pStyle w:val="ECEcorps"/>
        <w:ind w:left="595"/>
      </w:pPr>
      <w:r w:rsidRPr="004039AD">
        <w:t xml:space="preserve">R : </w:t>
      </w:r>
      <w:r w:rsidR="00655178">
        <w:t xml:space="preserve">dépôt de </w:t>
      </w:r>
      <w:r w:rsidRPr="004039AD">
        <w:t>réactif</w:t>
      </w:r>
      <w:r w:rsidR="00953D9D">
        <w:t xml:space="preserve"> </w:t>
      </w:r>
      <w:r w:rsidR="00953D9D" w:rsidRPr="001C389A">
        <w:t>(conformément à la réponse donnée au 1.3.)</w:t>
      </w:r>
    </w:p>
    <w:p w14:paraId="4FF2F306" w14:textId="6991EBF5" w:rsidR="00E4723A" w:rsidRDefault="00E4723A" w:rsidP="00E4723A">
      <w:pPr>
        <w:pStyle w:val="ECEcorps"/>
        <w:ind w:left="595"/>
      </w:pPr>
      <w:r>
        <w:t xml:space="preserve">P : </w:t>
      </w:r>
      <w:r w:rsidR="00655178">
        <w:t xml:space="preserve">dépôt de </w:t>
      </w:r>
      <w:r>
        <w:t>phase organique</w:t>
      </w:r>
      <w:r w:rsidR="00953D9D">
        <w:t xml:space="preserve"> </w:t>
      </w:r>
    </w:p>
    <w:p w14:paraId="36622032" w14:textId="222E6458" w:rsidR="00E4723A" w:rsidRDefault="00E4723A" w:rsidP="00E4723A">
      <w:pPr>
        <w:pStyle w:val="ECEcorps"/>
        <w:ind w:left="595"/>
      </w:pPr>
      <w:r>
        <w:t xml:space="preserve">T : </w:t>
      </w:r>
      <w:r w:rsidR="00655178">
        <w:t xml:space="preserve">dépôt du </w:t>
      </w:r>
      <w:r>
        <w:t>témoin</w:t>
      </w:r>
      <w:r w:rsidR="00655178">
        <w:t xml:space="preserve"> (produit attendu)</w:t>
      </w:r>
    </w:p>
    <w:p w14:paraId="508C5DF8" w14:textId="402461EA" w:rsidR="007A7FD7" w:rsidRPr="00E4723A" w:rsidRDefault="007A7FD7" w:rsidP="007A7FD7">
      <w:pPr>
        <w:pStyle w:val="ECEcorps"/>
        <w:rPr>
          <w:rFonts w:eastAsia="Arial Unicode MS"/>
        </w:rPr>
      </w:pPr>
    </w:p>
    <w:bookmarkEnd w:id="16"/>
    <w:p w14:paraId="461252B2" w14:textId="463C386D" w:rsidR="00E4723A" w:rsidRDefault="00E4723A" w:rsidP="00531711">
      <w:pPr>
        <w:pStyle w:val="ECEcorps"/>
        <w:rPr>
          <w:rFonts w:eastAsia="Arial Unicode MS"/>
        </w:rPr>
      </w:pPr>
    </w:p>
    <w:p w14:paraId="02AFF92A" w14:textId="24D88DA2" w:rsidR="00531711" w:rsidRDefault="00E15F3E" w:rsidP="00531711">
      <w:pPr>
        <w:pStyle w:val="ECEcorps"/>
        <w:rPr>
          <w:rFonts w:eastAsia="Arial Unicode MS"/>
        </w:rPr>
      </w:pPr>
      <w:r>
        <w:rPr>
          <w:rFonts w:eastAsia="Arial Unicode MS"/>
        </w:rPr>
        <w:t>À l’aide de la photographie ci-dessus, c</w:t>
      </w:r>
      <w:r w:rsidR="00531711">
        <w:rPr>
          <w:rFonts w:eastAsia="Arial Unicode MS"/>
        </w:rPr>
        <w:t>onclure</w:t>
      </w:r>
      <w:r>
        <w:rPr>
          <w:rFonts w:eastAsia="Arial Unicode MS"/>
        </w:rPr>
        <w:t xml:space="preserve"> </w:t>
      </w:r>
      <w:r w:rsidR="00531711">
        <w:rPr>
          <w:rFonts w:eastAsia="Arial Unicode MS"/>
        </w:rPr>
        <w:t>sur le caractère total ou non total de la synthèse de l’éthanoate de benzyle.</w:t>
      </w:r>
      <w:r>
        <w:rPr>
          <w:rFonts w:eastAsia="Arial Unicode MS"/>
        </w:rPr>
        <w:t xml:space="preserve"> Justifier.</w:t>
      </w:r>
    </w:p>
    <w:p w14:paraId="3A1F60A9" w14:textId="03FDB6BA" w:rsidR="007A7FD7" w:rsidRDefault="007A7FD7" w:rsidP="004039AD">
      <w:pPr>
        <w:pStyle w:val="ECErponse"/>
        <w:spacing w:before="120"/>
        <w:rPr>
          <w:rFonts w:eastAsia="Arial Unicode MS"/>
        </w:rPr>
      </w:pPr>
      <w:r>
        <w:t>…………………………………………………………………………………………..……….………..………………………..</w:t>
      </w:r>
    </w:p>
    <w:p w14:paraId="60CC0E22" w14:textId="0B05D66C" w:rsidR="007A7FD7" w:rsidRDefault="007A7FD7" w:rsidP="004039AD">
      <w:pPr>
        <w:pStyle w:val="ECErponse"/>
        <w:spacing w:before="120"/>
      </w:pPr>
      <w:r>
        <w:t>…………………………………………………………………………………………..……….………..………………………..</w:t>
      </w:r>
    </w:p>
    <w:p w14:paraId="03F64858" w14:textId="39D91F5D" w:rsidR="00FF2572" w:rsidRPr="00FF2572" w:rsidRDefault="004214F3" w:rsidP="004039AD">
      <w:pPr>
        <w:pStyle w:val="ECEcorps"/>
        <w:spacing w:before="240"/>
        <w:rPr>
          <w:b/>
        </w:rPr>
      </w:pPr>
      <w:r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FF2572" w:rsidRPr="00FF2572" w:rsidSect="007E52CB">
      <w:headerReference w:type="default" r:id="rId15"/>
      <w:footerReference w:type="default" r:id="rId16"/>
      <w:type w:val="continuous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50D46" w14:textId="77777777" w:rsidR="001D18A4" w:rsidRDefault="001D18A4" w:rsidP="0008058B">
      <w:r>
        <w:separator/>
      </w:r>
    </w:p>
  </w:endnote>
  <w:endnote w:type="continuationSeparator" w:id="0">
    <w:p w14:paraId="2B6AC3EB" w14:textId="77777777" w:rsidR="001D18A4" w:rsidRDefault="001D18A4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7411D" w14:textId="475191E8" w:rsidR="00C54B26" w:rsidRPr="00827238" w:rsidRDefault="00C54B26" w:rsidP="00511500">
    <w:pPr>
      <w:pStyle w:val="ECEcorps"/>
      <w:jc w:val="right"/>
    </w:pPr>
    <w:r w:rsidRPr="00827238">
      <w:t xml:space="preserve">Page </w:t>
    </w:r>
    <w:r w:rsidR="00950F8B">
      <w:fldChar w:fldCharType="begin"/>
    </w:r>
    <w:r w:rsidR="006C0654">
      <w:instrText xml:space="preserve"> PAGE </w:instrText>
    </w:r>
    <w:r w:rsidR="00950F8B">
      <w:fldChar w:fldCharType="separate"/>
    </w:r>
    <w:r w:rsidR="0085572A">
      <w:rPr>
        <w:noProof/>
      </w:rPr>
      <w:t>4</w:t>
    </w:r>
    <w:r w:rsidR="00950F8B">
      <w:rPr>
        <w:noProof/>
      </w:rPr>
      <w:fldChar w:fldCharType="end"/>
    </w:r>
    <w:r w:rsidRPr="00827238">
      <w:t xml:space="preserve"> sur </w:t>
    </w:r>
    <w:r w:rsidR="00950F8B">
      <w:fldChar w:fldCharType="begin"/>
    </w:r>
    <w:r w:rsidR="00360D7C">
      <w:instrText xml:space="preserve"> NUMPAGES  </w:instrText>
    </w:r>
    <w:r w:rsidR="00950F8B">
      <w:fldChar w:fldCharType="separate"/>
    </w:r>
    <w:r w:rsidR="0085572A">
      <w:rPr>
        <w:noProof/>
      </w:rPr>
      <w:t>4</w:t>
    </w:r>
    <w:r w:rsidR="00950F8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93B02" w14:textId="77777777" w:rsidR="001D18A4" w:rsidRDefault="001D18A4" w:rsidP="0008058B">
      <w:r>
        <w:separator/>
      </w:r>
    </w:p>
  </w:footnote>
  <w:footnote w:type="continuationSeparator" w:id="0">
    <w:p w14:paraId="30195629" w14:textId="77777777" w:rsidR="001D18A4" w:rsidRDefault="001D18A4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EFDEC" w14:textId="2A0E8139" w:rsidR="00C54B26" w:rsidRDefault="00C54B26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5E08F8">
      <w:rPr>
        <w:b/>
        <w:sz w:val="24"/>
        <w:szCs w:val="24"/>
      </w:rPr>
      <w:t>SENTEUR DE JASMIN</w:t>
    </w:r>
    <w:r>
      <w:tab/>
      <w:t>Session</w:t>
    </w:r>
  </w:p>
  <w:p w14:paraId="7230388C" w14:textId="6DD640BF" w:rsidR="00C54B26" w:rsidRDefault="00C54B26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953D9D">
      <w:t>4</w:t>
    </w:r>
  </w:p>
  <w:p w14:paraId="3EF64FC4" w14:textId="77777777" w:rsidR="00C54B26" w:rsidRDefault="00C54B26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2731EA4"/>
    <w:multiLevelType w:val="multilevel"/>
    <w:tmpl w:val="6568DD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0B252C01"/>
    <w:multiLevelType w:val="hybridMultilevel"/>
    <w:tmpl w:val="A38821F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7213D"/>
    <w:multiLevelType w:val="multilevel"/>
    <w:tmpl w:val="AD424A70"/>
    <w:styleLink w:val="LFO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C20E6C"/>
    <w:multiLevelType w:val="hybridMultilevel"/>
    <w:tmpl w:val="CE7CF88E"/>
    <w:lvl w:ilvl="0" w:tplc="A14C67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B6F6C"/>
    <w:multiLevelType w:val="multilevel"/>
    <w:tmpl w:val="ADE83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C905CE"/>
    <w:multiLevelType w:val="multilevel"/>
    <w:tmpl w:val="C386890A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209FB"/>
    <w:multiLevelType w:val="multilevel"/>
    <w:tmpl w:val="CA2690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9626A19"/>
    <w:multiLevelType w:val="multilevel"/>
    <w:tmpl w:val="0F8A6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C105CA"/>
    <w:multiLevelType w:val="hybridMultilevel"/>
    <w:tmpl w:val="9E1AB95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13"/>
  </w:num>
  <w:num w:numId="8">
    <w:abstractNumId w:val="13"/>
  </w:num>
  <w:num w:numId="9">
    <w:abstractNumId w:val="11"/>
  </w:num>
  <w:num w:numId="10">
    <w:abstractNumId w:val="3"/>
  </w:num>
  <w:num w:numId="11">
    <w:abstractNumId w:val="1"/>
  </w:num>
  <w:num w:numId="12">
    <w:abstractNumId w:val="3"/>
    <w:lvlOverride w:ilvl="0">
      <w:startOverride w:val="1"/>
    </w:lvlOverride>
  </w:num>
  <w:num w:numId="13">
    <w:abstractNumId w:val="8"/>
  </w:num>
  <w:num w:numId="14">
    <w:abstractNumId w:val="12"/>
  </w:num>
  <w:num w:numId="15">
    <w:abstractNumId w:val="6"/>
    <w:lvlOverride w:ilvl="0">
      <w:startOverride w:val="1"/>
    </w:lvlOverride>
    <w:lvlOverride w:ilvl="1"/>
  </w:num>
  <w:num w:numId="16">
    <w:abstractNumId w:val="6"/>
    <w:lvlOverride w:ilvl="0">
      <w:startOverride w:val="1"/>
    </w:lvlOverride>
    <w:lvlOverride w:ilvl="1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</w:num>
  <w:num w:numId="18">
    <w:abstractNumId w:val="5"/>
  </w:num>
  <w:num w:numId="19">
    <w:abstractNumId w:val="9"/>
  </w:num>
  <w:num w:numId="20">
    <w:abstractNumId w:val="2"/>
  </w:num>
  <w:num w:numId="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1B94"/>
    <w:rsid w:val="00004673"/>
    <w:rsid w:val="000102D2"/>
    <w:rsid w:val="00012351"/>
    <w:rsid w:val="00021A91"/>
    <w:rsid w:val="00024878"/>
    <w:rsid w:val="0003345D"/>
    <w:rsid w:val="000360DD"/>
    <w:rsid w:val="00036419"/>
    <w:rsid w:val="000452AF"/>
    <w:rsid w:val="0005057E"/>
    <w:rsid w:val="00051483"/>
    <w:rsid w:val="000522DB"/>
    <w:rsid w:val="0005391B"/>
    <w:rsid w:val="00060606"/>
    <w:rsid w:val="000730EC"/>
    <w:rsid w:val="00074264"/>
    <w:rsid w:val="0008058B"/>
    <w:rsid w:val="000863D1"/>
    <w:rsid w:val="00091030"/>
    <w:rsid w:val="0009288D"/>
    <w:rsid w:val="00094B9D"/>
    <w:rsid w:val="0009657A"/>
    <w:rsid w:val="000A0EF6"/>
    <w:rsid w:val="000A1A5A"/>
    <w:rsid w:val="000A35F6"/>
    <w:rsid w:val="000A3EEE"/>
    <w:rsid w:val="000A44CB"/>
    <w:rsid w:val="000A4DD1"/>
    <w:rsid w:val="000A7BEB"/>
    <w:rsid w:val="000A7E22"/>
    <w:rsid w:val="000C0C10"/>
    <w:rsid w:val="000C3264"/>
    <w:rsid w:val="000D39DF"/>
    <w:rsid w:val="000D3D7B"/>
    <w:rsid w:val="000D4C7E"/>
    <w:rsid w:val="000D6A55"/>
    <w:rsid w:val="000E11E8"/>
    <w:rsid w:val="000E69D6"/>
    <w:rsid w:val="000E6CD3"/>
    <w:rsid w:val="000F09CE"/>
    <w:rsid w:val="000F1941"/>
    <w:rsid w:val="000F2199"/>
    <w:rsid w:val="000F4F58"/>
    <w:rsid w:val="000F5562"/>
    <w:rsid w:val="000F7612"/>
    <w:rsid w:val="00115E53"/>
    <w:rsid w:val="00117BB9"/>
    <w:rsid w:val="001220D6"/>
    <w:rsid w:val="001227DD"/>
    <w:rsid w:val="00125D49"/>
    <w:rsid w:val="00127337"/>
    <w:rsid w:val="0013056C"/>
    <w:rsid w:val="00130E80"/>
    <w:rsid w:val="001345B5"/>
    <w:rsid w:val="001357D0"/>
    <w:rsid w:val="00135C94"/>
    <w:rsid w:val="00136091"/>
    <w:rsid w:val="001402D7"/>
    <w:rsid w:val="00154171"/>
    <w:rsid w:val="00154704"/>
    <w:rsid w:val="00162BC6"/>
    <w:rsid w:val="0016304D"/>
    <w:rsid w:val="00180BB9"/>
    <w:rsid w:val="00184590"/>
    <w:rsid w:val="00185C9A"/>
    <w:rsid w:val="001938BB"/>
    <w:rsid w:val="001946FD"/>
    <w:rsid w:val="00194A94"/>
    <w:rsid w:val="00195444"/>
    <w:rsid w:val="00197F7D"/>
    <w:rsid w:val="00197FD0"/>
    <w:rsid w:val="001A032B"/>
    <w:rsid w:val="001A07C5"/>
    <w:rsid w:val="001A2721"/>
    <w:rsid w:val="001A3665"/>
    <w:rsid w:val="001A43AF"/>
    <w:rsid w:val="001A5F0A"/>
    <w:rsid w:val="001B5CD4"/>
    <w:rsid w:val="001B6AE5"/>
    <w:rsid w:val="001B6BCD"/>
    <w:rsid w:val="001C1B1D"/>
    <w:rsid w:val="001C388B"/>
    <w:rsid w:val="001C389A"/>
    <w:rsid w:val="001C50C9"/>
    <w:rsid w:val="001C7882"/>
    <w:rsid w:val="001D18A4"/>
    <w:rsid w:val="001D7412"/>
    <w:rsid w:val="001E36BA"/>
    <w:rsid w:val="001E6BF0"/>
    <w:rsid w:val="001F17B3"/>
    <w:rsid w:val="001F2B63"/>
    <w:rsid w:val="001F2EFE"/>
    <w:rsid w:val="001F3BEA"/>
    <w:rsid w:val="001F42A2"/>
    <w:rsid w:val="001F5398"/>
    <w:rsid w:val="001F6316"/>
    <w:rsid w:val="001F67FD"/>
    <w:rsid w:val="001F6C89"/>
    <w:rsid w:val="00202049"/>
    <w:rsid w:val="00206B61"/>
    <w:rsid w:val="00210C9F"/>
    <w:rsid w:val="00222333"/>
    <w:rsid w:val="0023590A"/>
    <w:rsid w:val="00235CF8"/>
    <w:rsid w:val="002402D0"/>
    <w:rsid w:val="002406F0"/>
    <w:rsid w:val="002425C8"/>
    <w:rsid w:val="002436AD"/>
    <w:rsid w:val="002444CD"/>
    <w:rsid w:val="00246B40"/>
    <w:rsid w:val="002523D0"/>
    <w:rsid w:val="002570A7"/>
    <w:rsid w:val="00267E4F"/>
    <w:rsid w:val="00272204"/>
    <w:rsid w:val="002739E2"/>
    <w:rsid w:val="00297830"/>
    <w:rsid w:val="002B0D2F"/>
    <w:rsid w:val="002B2244"/>
    <w:rsid w:val="002B313E"/>
    <w:rsid w:val="002B44A4"/>
    <w:rsid w:val="002B4F14"/>
    <w:rsid w:val="002B6A53"/>
    <w:rsid w:val="002C3CC3"/>
    <w:rsid w:val="002E68C6"/>
    <w:rsid w:val="002E7086"/>
    <w:rsid w:val="002F13B1"/>
    <w:rsid w:val="002F374F"/>
    <w:rsid w:val="00305D9F"/>
    <w:rsid w:val="003060E7"/>
    <w:rsid w:val="0031119A"/>
    <w:rsid w:val="00312F6B"/>
    <w:rsid w:val="00313B78"/>
    <w:rsid w:val="00314F87"/>
    <w:rsid w:val="00314FD2"/>
    <w:rsid w:val="003167DB"/>
    <w:rsid w:val="00317EBC"/>
    <w:rsid w:val="00326DF2"/>
    <w:rsid w:val="003313E7"/>
    <w:rsid w:val="00332943"/>
    <w:rsid w:val="00332C86"/>
    <w:rsid w:val="00335591"/>
    <w:rsid w:val="00335B86"/>
    <w:rsid w:val="0033731B"/>
    <w:rsid w:val="00337F03"/>
    <w:rsid w:val="00343196"/>
    <w:rsid w:val="00343DEB"/>
    <w:rsid w:val="00344874"/>
    <w:rsid w:val="00350A7D"/>
    <w:rsid w:val="00351073"/>
    <w:rsid w:val="00356DD6"/>
    <w:rsid w:val="00360D7C"/>
    <w:rsid w:val="00363BCE"/>
    <w:rsid w:val="0036661B"/>
    <w:rsid w:val="00366A24"/>
    <w:rsid w:val="00367552"/>
    <w:rsid w:val="00372C07"/>
    <w:rsid w:val="0037570D"/>
    <w:rsid w:val="00380A67"/>
    <w:rsid w:val="003839E3"/>
    <w:rsid w:val="003869AD"/>
    <w:rsid w:val="00392182"/>
    <w:rsid w:val="0039367C"/>
    <w:rsid w:val="00397AA6"/>
    <w:rsid w:val="00397E4F"/>
    <w:rsid w:val="003A114B"/>
    <w:rsid w:val="003B15C1"/>
    <w:rsid w:val="003B41FF"/>
    <w:rsid w:val="003C01C5"/>
    <w:rsid w:val="003C0A55"/>
    <w:rsid w:val="003C13F9"/>
    <w:rsid w:val="003C42A6"/>
    <w:rsid w:val="003C6A7A"/>
    <w:rsid w:val="003D2DB2"/>
    <w:rsid w:val="003E052B"/>
    <w:rsid w:val="003F1A8C"/>
    <w:rsid w:val="003F5DFB"/>
    <w:rsid w:val="003F6946"/>
    <w:rsid w:val="00400882"/>
    <w:rsid w:val="004039AD"/>
    <w:rsid w:val="004064E0"/>
    <w:rsid w:val="00411562"/>
    <w:rsid w:val="0041179D"/>
    <w:rsid w:val="004143AF"/>
    <w:rsid w:val="004214F3"/>
    <w:rsid w:val="004274A3"/>
    <w:rsid w:val="00430881"/>
    <w:rsid w:val="004314C1"/>
    <w:rsid w:val="00441450"/>
    <w:rsid w:val="004470BA"/>
    <w:rsid w:val="00452138"/>
    <w:rsid w:val="00455CA0"/>
    <w:rsid w:val="00457661"/>
    <w:rsid w:val="0046515C"/>
    <w:rsid w:val="00465F9C"/>
    <w:rsid w:val="00470711"/>
    <w:rsid w:val="00476C4B"/>
    <w:rsid w:val="00484BB6"/>
    <w:rsid w:val="00486CC1"/>
    <w:rsid w:val="00490BE1"/>
    <w:rsid w:val="004915C9"/>
    <w:rsid w:val="00493AB7"/>
    <w:rsid w:val="00494687"/>
    <w:rsid w:val="004951F3"/>
    <w:rsid w:val="004955A9"/>
    <w:rsid w:val="00496711"/>
    <w:rsid w:val="0049735A"/>
    <w:rsid w:val="004A6A89"/>
    <w:rsid w:val="004B441E"/>
    <w:rsid w:val="004B461A"/>
    <w:rsid w:val="004B5784"/>
    <w:rsid w:val="004B701D"/>
    <w:rsid w:val="004B7AC0"/>
    <w:rsid w:val="004C193F"/>
    <w:rsid w:val="004C486D"/>
    <w:rsid w:val="004C63B9"/>
    <w:rsid w:val="004C7336"/>
    <w:rsid w:val="004D1C71"/>
    <w:rsid w:val="004E29C4"/>
    <w:rsid w:val="004E3F39"/>
    <w:rsid w:val="004E7A99"/>
    <w:rsid w:val="004E7C5D"/>
    <w:rsid w:val="004F39E2"/>
    <w:rsid w:val="004F58C7"/>
    <w:rsid w:val="004F6647"/>
    <w:rsid w:val="004F7FE3"/>
    <w:rsid w:val="00501769"/>
    <w:rsid w:val="00507D56"/>
    <w:rsid w:val="00511500"/>
    <w:rsid w:val="005133CF"/>
    <w:rsid w:val="00513E4C"/>
    <w:rsid w:val="00514057"/>
    <w:rsid w:val="0051466E"/>
    <w:rsid w:val="00514F40"/>
    <w:rsid w:val="00520BC3"/>
    <w:rsid w:val="00523405"/>
    <w:rsid w:val="00523A81"/>
    <w:rsid w:val="00527356"/>
    <w:rsid w:val="0052797B"/>
    <w:rsid w:val="00527A98"/>
    <w:rsid w:val="00531711"/>
    <w:rsid w:val="00531889"/>
    <w:rsid w:val="00531C49"/>
    <w:rsid w:val="0053548C"/>
    <w:rsid w:val="00535F25"/>
    <w:rsid w:val="00535F5B"/>
    <w:rsid w:val="0053639F"/>
    <w:rsid w:val="005367B5"/>
    <w:rsid w:val="005415CA"/>
    <w:rsid w:val="00545715"/>
    <w:rsid w:val="00546DF6"/>
    <w:rsid w:val="00547AB6"/>
    <w:rsid w:val="00555314"/>
    <w:rsid w:val="00562E60"/>
    <w:rsid w:val="00570D38"/>
    <w:rsid w:val="00571E75"/>
    <w:rsid w:val="00572123"/>
    <w:rsid w:val="00574D92"/>
    <w:rsid w:val="005827DD"/>
    <w:rsid w:val="00587AAC"/>
    <w:rsid w:val="00593DD4"/>
    <w:rsid w:val="005A0F0E"/>
    <w:rsid w:val="005A3ADA"/>
    <w:rsid w:val="005A40D7"/>
    <w:rsid w:val="005A6352"/>
    <w:rsid w:val="005B0CAA"/>
    <w:rsid w:val="005C3F9B"/>
    <w:rsid w:val="005D0796"/>
    <w:rsid w:val="005E08F8"/>
    <w:rsid w:val="005E1F72"/>
    <w:rsid w:val="005F3ABA"/>
    <w:rsid w:val="005F3DD7"/>
    <w:rsid w:val="006017BB"/>
    <w:rsid w:val="00603814"/>
    <w:rsid w:val="00604855"/>
    <w:rsid w:val="0060508C"/>
    <w:rsid w:val="006131A2"/>
    <w:rsid w:val="006220B0"/>
    <w:rsid w:val="00622A2D"/>
    <w:rsid w:val="00624F0C"/>
    <w:rsid w:val="006256F1"/>
    <w:rsid w:val="00634AAC"/>
    <w:rsid w:val="00634CD9"/>
    <w:rsid w:val="00641949"/>
    <w:rsid w:val="00641C53"/>
    <w:rsid w:val="00643EB0"/>
    <w:rsid w:val="00655178"/>
    <w:rsid w:val="00670A39"/>
    <w:rsid w:val="0067559A"/>
    <w:rsid w:val="00675DF7"/>
    <w:rsid w:val="00680CBA"/>
    <w:rsid w:val="00693925"/>
    <w:rsid w:val="00696B8C"/>
    <w:rsid w:val="006A0F26"/>
    <w:rsid w:val="006A1119"/>
    <w:rsid w:val="006A4982"/>
    <w:rsid w:val="006A4CC1"/>
    <w:rsid w:val="006C0654"/>
    <w:rsid w:val="006C3642"/>
    <w:rsid w:val="006D428C"/>
    <w:rsid w:val="006D4B97"/>
    <w:rsid w:val="006E4A76"/>
    <w:rsid w:val="006E61FC"/>
    <w:rsid w:val="006F3571"/>
    <w:rsid w:val="00700289"/>
    <w:rsid w:val="00700B7B"/>
    <w:rsid w:val="00703EF9"/>
    <w:rsid w:val="00705AF4"/>
    <w:rsid w:val="007146B9"/>
    <w:rsid w:val="007171FB"/>
    <w:rsid w:val="007248BF"/>
    <w:rsid w:val="00724A84"/>
    <w:rsid w:val="00736B78"/>
    <w:rsid w:val="00741025"/>
    <w:rsid w:val="00741512"/>
    <w:rsid w:val="00743149"/>
    <w:rsid w:val="007479C4"/>
    <w:rsid w:val="00750D77"/>
    <w:rsid w:val="00751CCC"/>
    <w:rsid w:val="007529F9"/>
    <w:rsid w:val="00752C74"/>
    <w:rsid w:val="00762F0F"/>
    <w:rsid w:val="00766138"/>
    <w:rsid w:val="0076669A"/>
    <w:rsid w:val="00777A5A"/>
    <w:rsid w:val="007801DD"/>
    <w:rsid w:val="0078098B"/>
    <w:rsid w:val="00790EFE"/>
    <w:rsid w:val="00791883"/>
    <w:rsid w:val="007942CF"/>
    <w:rsid w:val="00794E5C"/>
    <w:rsid w:val="0079514F"/>
    <w:rsid w:val="007955D1"/>
    <w:rsid w:val="00795BD5"/>
    <w:rsid w:val="00796575"/>
    <w:rsid w:val="007A2EEC"/>
    <w:rsid w:val="007A7FD7"/>
    <w:rsid w:val="007B123E"/>
    <w:rsid w:val="007C0420"/>
    <w:rsid w:val="007C2791"/>
    <w:rsid w:val="007D23B9"/>
    <w:rsid w:val="007D2CCF"/>
    <w:rsid w:val="007D3081"/>
    <w:rsid w:val="007D359B"/>
    <w:rsid w:val="007D3A1D"/>
    <w:rsid w:val="007E52CB"/>
    <w:rsid w:val="007E5DC4"/>
    <w:rsid w:val="007E7114"/>
    <w:rsid w:val="007F4752"/>
    <w:rsid w:val="007F4B1B"/>
    <w:rsid w:val="008034C0"/>
    <w:rsid w:val="00804ABF"/>
    <w:rsid w:val="00804D53"/>
    <w:rsid w:val="0080589A"/>
    <w:rsid w:val="0081247E"/>
    <w:rsid w:val="00813404"/>
    <w:rsid w:val="00814D65"/>
    <w:rsid w:val="00816C06"/>
    <w:rsid w:val="008212D5"/>
    <w:rsid w:val="00823EC9"/>
    <w:rsid w:val="00827238"/>
    <w:rsid w:val="00831332"/>
    <w:rsid w:val="008440CA"/>
    <w:rsid w:val="00845CFB"/>
    <w:rsid w:val="00847E64"/>
    <w:rsid w:val="0085572A"/>
    <w:rsid w:val="00856876"/>
    <w:rsid w:val="00864E21"/>
    <w:rsid w:val="008652B1"/>
    <w:rsid w:val="00871FF2"/>
    <w:rsid w:val="00873A37"/>
    <w:rsid w:val="008750F6"/>
    <w:rsid w:val="00882C1C"/>
    <w:rsid w:val="00883B86"/>
    <w:rsid w:val="008842CD"/>
    <w:rsid w:val="008843CC"/>
    <w:rsid w:val="008863C7"/>
    <w:rsid w:val="008900C4"/>
    <w:rsid w:val="008915AD"/>
    <w:rsid w:val="00892447"/>
    <w:rsid w:val="0089303D"/>
    <w:rsid w:val="00894559"/>
    <w:rsid w:val="0089492D"/>
    <w:rsid w:val="008A206A"/>
    <w:rsid w:val="008A20B7"/>
    <w:rsid w:val="008A2C45"/>
    <w:rsid w:val="008A4322"/>
    <w:rsid w:val="008A66EA"/>
    <w:rsid w:val="008A78CA"/>
    <w:rsid w:val="008B1679"/>
    <w:rsid w:val="008B1B0C"/>
    <w:rsid w:val="008B3457"/>
    <w:rsid w:val="008C0479"/>
    <w:rsid w:val="008C32B8"/>
    <w:rsid w:val="008C38F0"/>
    <w:rsid w:val="008C5E45"/>
    <w:rsid w:val="008D2329"/>
    <w:rsid w:val="008D5BC6"/>
    <w:rsid w:val="008D5E1C"/>
    <w:rsid w:val="008D5E24"/>
    <w:rsid w:val="008D6FBD"/>
    <w:rsid w:val="008E0208"/>
    <w:rsid w:val="008E07B7"/>
    <w:rsid w:val="008E58B1"/>
    <w:rsid w:val="008E7248"/>
    <w:rsid w:val="008F43AF"/>
    <w:rsid w:val="008F520D"/>
    <w:rsid w:val="008F53EF"/>
    <w:rsid w:val="00902E0B"/>
    <w:rsid w:val="0090743E"/>
    <w:rsid w:val="00910A57"/>
    <w:rsid w:val="00910ACC"/>
    <w:rsid w:val="00910AEC"/>
    <w:rsid w:val="00910B6F"/>
    <w:rsid w:val="00915AEE"/>
    <w:rsid w:val="00917147"/>
    <w:rsid w:val="00923B03"/>
    <w:rsid w:val="009259C9"/>
    <w:rsid w:val="009300CC"/>
    <w:rsid w:val="009305B8"/>
    <w:rsid w:val="009362F7"/>
    <w:rsid w:val="009407A6"/>
    <w:rsid w:val="00942A22"/>
    <w:rsid w:val="00943326"/>
    <w:rsid w:val="0094436A"/>
    <w:rsid w:val="0094560F"/>
    <w:rsid w:val="009506E7"/>
    <w:rsid w:val="00950F8B"/>
    <w:rsid w:val="00953B67"/>
    <w:rsid w:val="00953D9D"/>
    <w:rsid w:val="00955A08"/>
    <w:rsid w:val="00956745"/>
    <w:rsid w:val="00961955"/>
    <w:rsid w:val="009633BD"/>
    <w:rsid w:val="00965FA8"/>
    <w:rsid w:val="00975D81"/>
    <w:rsid w:val="00977D3F"/>
    <w:rsid w:val="00980635"/>
    <w:rsid w:val="00984AEF"/>
    <w:rsid w:val="009850FD"/>
    <w:rsid w:val="009903B6"/>
    <w:rsid w:val="00993A30"/>
    <w:rsid w:val="00995D98"/>
    <w:rsid w:val="009A5591"/>
    <w:rsid w:val="009B3241"/>
    <w:rsid w:val="009C109D"/>
    <w:rsid w:val="009C11B0"/>
    <w:rsid w:val="009C268C"/>
    <w:rsid w:val="009C2B97"/>
    <w:rsid w:val="009C7073"/>
    <w:rsid w:val="009D4FF9"/>
    <w:rsid w:val="009D5DFA"/>
    <w:rsid w:val="009D6342"/>
    <w:rsid w:val="009E0132"/>
    <w:rsid w:val="009E02D9"/>
    <w:rsid w:val="009E173E"/>
    <w:rsid w:val="009E1E5E"/>
    <w:rsid w:val="009E1FCF"/>
    <w:rsid w:val="009F3076"/>
    <w:rsid w:val="009F43E0"/>
    <w:rsid w:val="009F6E93"/>
    <w:rsid w:val="00A01302"/>
    <w:rsid w:val="00A027BC"/>
    <w:rsid w:val="00A05EB9"/>
    <w:rsid w:val="00A07EA8"/>
    <w:rsid w:val="00A12834"/>
    <w:rsid w:val="00A16872"/>
    <w:rsid w:val="00A2080F"/>
    <w:rsid w:val="00A260A0"/>
    <w:rsid w:val="00A26B8A"/>
    <w:rsid w:val="00A27074"/>
    <w:rsid w:val="00A35262"/>
    <w:rsid w:val="00A360F5"/>
    <w:rsid w:val="00A37761"/>
    <w:rsid w:val="00A436E8"/>
    <w:rsid w:val="00A446AD"/>
    <w:rsid w:val="00A472A8"/>
    <w:rsid w:val="00A52B59"/>
    <w:rsid w:val="00A53D57"/>
    <w:rsid w:val="00A5619C"/>
    <w:rsid w:val="00A60B25"/>
    <w:rsid w:val="00A611F0"/>
    <w:rsid w:val="00A649FE"/>
    <w:rsid w:val="00A72419"/>
    <w:rsid w:val="00A845BC"/>
    <w:rsid w:val="00A960AB"/>
    <w:rsid w:val="00A96E30"/>
    <w:rsid w:val="00AA1E1F"/>
    <w:rsid w:val="00AB1C2D"/>
    <w:rsid w:val="00AC1F4D"/>
    <w:rsid w:val="00AC48FD"/>
    <w:rsid w:val="00AC554E"/>
    <w:rsid w:val="00AD1605"/>
    <w:rsid w:val="00AE1C5F"/>
    <w:rsid w:val="00AE1EF5"/>
    <w:rsid w:val="00AE43BC"/>
    <w:rsid w:val="00AF053A"/>
    <w:rsid w:val="00AF12DB"/>
    <w:rsid w:val="00B04A7C"/>
    <w:rsid w:val="00B05CA7"/>
    <w:rsid w:val="00B109D5"/>
    <w:rsid w:val="00B135A8"/>
    <w:rsid w:val="00B1701C"/>
    <w:rsid w:val="00B27117"/>
    <w:rsid w:val="00B2790D"/>
    <w:rsid w:val="00B31358"/>
    <w:rsid w:val="00B32606"/>
    <w:rsid w:val="00B32D3C"/>
    <w:rsid w:val="00B3421A"/>
    <w:rsid w:val="00B35967"/>
    <w:rsid w:val="00B37749"/>
    <w:rsid w:val="00B40BD5"/>
    <w:rsid w:val="00B40C58"/>
    <w:rsid w:val="00B42CED"/>
    <w:rsid w:val="00B44E8A"/>
    <w:rsid w:val="00B4524D"/>
    <w:rsid w:val="00B4612A"/>
    <w:rsid w:val="00B4698B"/>
    <w:rsid w:val="00B46D6D"/>
    <w:rsid w:val="00B46EC2"/>
    <w:rsid w:val="00B63ABE"/>
    <w:rsid w:val="00B64DBE"/>
    <w:rsid w:val="00B74A34"/>
    <w:rsid w:val="00B7616B"/>
    <w:rsid w:val="00B81A4E"/>
    <w:rsid w:val="00B827D4"/>
    <w:rsid w:val="00B84D6A"/>
    <w:rsid w:val="00B90845"/>
    <w:rsid w:val="00BA39BC"/>
    <w:rsid w:val="00BA7028"/>
    <w:rsid w:val="00BA73BC"/>
    <w:rsid w:val="00BB1597"/>
    <w:rsid w:val="00BB5D1A"/>
    <w:rsid w:val="00BB6C46"/>
    <w:rsid w:val="00BC360C"/>
    <w:rsid w:val="00BD2046"/>
    <w:rsid w:val="00BE2432"/>
    <w:rsid w:val="00BF194C"/>
    <w:rsid w:val="00BF2B13"/>
    <w:rsid w:val="00BF45AB"/>
    <w:rsid w:val="00BF661D"/>
    <w:rsid w:val="00C03A82"/>
    <w:rsid w:val="00C06213"/>
    <w:rsid w:val="00C06657"/>
    <w:rsid w:val="00C168DC"/>
    <w:rsid w:val="00C17467"/>
    <w:rsid w:val="00C2065A"/>
    <w:rsid w:val="00C208E1"/>
    <w:rsid w:val="00C21FC0"/>
    <w:rsid w:val="00C22A4C"/>
    <w:rsid w:val="00C23E7C"/>
    <w:rsid w:val="00C24FEE"/>
    <w:rsid w:val="00C3270A"/>
    <w:rsid w:val="00C41B19"/>
    <w:rsid w:val="00C41EB2"/>
    <w:rsid w:val="00C439A4"/>
    <w:rsid w:val="00C46665"/>
    <w:rsid w:val="00C467EB"/>
    <w:rsid w:val="00C47040"/>
    <w:rsid w:val="00C53044"/>
    <w:rsid w:val="00C54B26"/>
    <w:rsid w:val="00C550C6"/>
    <w:rsid w:val="00C60133"/>
    <w:rsid w:val="00C60969"/>
    <w:rsid w:val="00C60BE5"/>
    <w:rsid w:val="00C623E7"/>
    <w:rsid w:val="00C74BFD"/>
    <w:rsid w:val="00C77D13"/>
    <w:rsid w:val="00C809DC"/>
    <w:rsid w:val="00C957A5"/>
    <w:rsid w:val="00CA1A4D"/>
    <w:rsid w:val="00CB315A"/>
    <w:rsid w:val="00CC06BF"/>
    <w:rsid w:val="00CC4ACE"/>
    <w:rsid w:val="00CC57B9"/>
    <w:rsid w:val="00CC6470"/>
    <w:rsid w:val="00CC695B"/>
    <w:rsid w:val="00CD1E31"/>
    <w:rsid w:val="00CD1F8A"/>
    <w:rsid w:val="00CD300B"/>
    <w:rsid w:val="00CE30EC"/>
    <w:rsid w:val="00CE47FA"/>
    <w:rsid w:val="00CE4EF5"/>
    <w:rsid w:val="00CE6AA4"/>
    <w:rsid w:val="00CF5587"/>
    <w:rsid w:val="00D0324F"/>
    <w:rsid w:val="00D0602B"/>
    <w:rsid w:val="00D073A6"/>
    <w:rsid w:val="00D20F73"/>
    <w:rsid w:val="00D27CA9"/>
    <w:rsid w:val="00D32EF2"/>
    <w:rsid w:val="00D60485"/>
    <w:rsid w:val="00D610A3"/>
    <w:rsid w:val="00D64332"/>
    <w:rsid w:val="00D658D3"/>
    <w:rsid w:val="00D742A9"/>
    <w:rsid w:val="00D82237"/>
    <w:rsid w:val="00D9338B"/>
    <w:rsid w:val="00D9649A"/>
    <w:rsid w:val="00D96B92"/>
    <w:rsid w:val="00D96FEA"/>
    <w:rsid w:val="00DA1F90"/>
    <w:rsid w:val="00DA2084"/>
    <w:rsid w:val="00DA6E08"/>
    <w:rsid w:val="00DB076C"/>
    <w:rsid w:val="00DB6AEE"/>
    <w:rsid w:val="00DC1C63"/>
    <w:rsid w:val="00DD02A8"/>
    <w:rsid w:val="00DD3429"/>
    <w:rsid w:val="00DE1294"/>
    <w:rsid w:val="00DE3D26"/>
    <w:rsid w:val="00DE6F64"/>
    <w:rsid w:val="00DE7880"/>
    <w:rsid w:val="00DE7B24"/>
    <w:rsid w:val="00DF3178"/>
    <w:rsid w:val="00DF3A58"/>
    <w:rsid w:val="00DF5D61"/>
    <w:rsid w:val="00E00DFB"/>
    <w:rsid w:val="00E01154"/>
    <w:rsid w:val="00E10741"/>
    <w:rsid w:val="00E137F8"/>
    <w:rsid w:val="00E14BA5"/>
    <w:rsid w:val="00E15F3E"/>
    <w:rsid w:val="00E170B4"/>
    <w:rsid w:val="00E21464"/>
    <w:rsid w:val="00E2460E"/>
    <w:rsid w:val="00E249A0"/>
    <w:rsid w:val="00E26870"/>
    <w:rsid w:val="00E27C26"/>
    <w:rsid w:val="00E310D8"/>
    <w:rsid w:val="00E34C70"/>
    <w:rsid w:val="00E3791C"/>
    <w:rsid w:val="00E4239A"/>
    <w:rsid w:val="00E43614"/>
    <w:rsid w:val="00E438C3"/>
    <w:rsid w:val="00E46864"/>
    <w:rsid w:val="00E4723A"/>
    <w:rsid w:val="00E4771E"/>
    <w:rsid w:val="00E520C6"/>
    <w:rsid w:val="00E56A7B"/>
    <w:rsid w:val="00E56D83"/>
    <w:rsid w:val="00E575DC"/>
    <w:rsid w:val="00E66031"/>
    <w:rsid w:val="00E74827"/>
    <w:rsid w:val="00E749E8"/>
    <w:rsid w:val="00E81F3D"/>
    <w:rsid w:val="00E8463B"/>
    <w:rsid w:val="00E85DDA"/>
    <w:rsid w:val="00E961C1"/>
    <w:rsid w:val="00E96619"/>
    <w:rsid w:val="00E97AF1"/>
    <w:rsid w:val="00EA3E08"/>
    <w:rsid w:val="00EA3EDA"/>
    <w:rsid w:val="00EA572C"/>
    <w:rsid w:val="00EB0474"/>
    <w:rsid w:val="00EB2F33"/>
    <w:rsid w:val="00EB3D66"/>
    <w:rsid w:val="00EB430E"/>
    <w:rsid w:val="00EC1D7D"/>
    <w:rsid w:val="00EC4179"/>
    <w:rsid w:val="00ED3D29"/>
    <w:rsid w:val="00EE0587"/>
    <w:rsid w:val="00EE12CE"/>
    <w:rsid w:val="00EE308A"/>
    <w:rsid w:val="00EE3251"/>
    <w:rsid w:val="00EE44C9"/>
    <w:rsid w:val="00EF1517"/>
    <w:rsid w:val="00EF25B5"/>
    <w:rsid w:val="00F01722"/>
    <w:rsid w:val="00F07F64"/>
    <w:rsid w:val="00F07F89"/>
    <w:rsid w:val="00F10905"/>
    <w:rsid w:val="00F11BD2"/>
    <w:rsid w:val="00F14501"/>
    <w:rsid w:val="00F15700"/>
    <w:rsid w:val="00F20118"/>
    <w:rsid w:val="00F2193C"/>
    <w:rsid w:val="00F31C5B"/>
    <w:rsid w:val="00F35C1A"/>
    <w:rsid w:val="00F36274"/>
    <w:rsid w:val="00F371EF"/>
    <w:rsid w:val="00F40404"/>
    <w:rsid w:val="00F474E4"/>
    <w:rsid w:val="00F60C94"/>
    <w:rsid w:val="00F61869"/>
    <w:rsid w:val="00F62A94"/>
    <w:rsid w:val="00F62EF2"/>
    <w:rsid w:val="00F65642"/>
    <w:rsid w:val="00F66787"/>
    <w:rsid w:val="00F71AB1"/>
    <w:rsid w:val="00F879D2"/>
    <w:rsid w:val="00F9331D"/>
    <w:rsid w:val="00FA4D06"/>
    <w:rsid w:val="00FB14E2"/>
    <w:rsid w:val="00FB25E2"/>
    <w:rsid w:val="00FB2CA9"/>
    <w:rsid w:val="00FC0F08"/>
    <w:rsid w:val="00FC6C79"/>
    <w:rsid w:val="00FE11BA"/>
    <w:rsid w:val="00FE4C5A"/>
    <w:rsid w:val="00FE6107"/>
    <w:rsid w:val="00FE6ED7"/>
    <w:rsid w:val="00FF2572"/>
    <w:rsid w:val="00FF3D7E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C9CACF"/>
  <w15:docId w15:val="{D4B33A5A-0EDC-4A7E-9BDF-6D39096B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ienhypertexte">
    <w:name w:val="Hyperlink"/>
    <w:basedOn w:val="Policepardfaut"/>
    <w:uiPriority w:val="99"/>
    <w:semiHidden/>
    <w:unhideWhenUsed/>
    <w:rsid w:val="00D604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60485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lev">
    <w:name w:val="Strong"/>
    <w:basedOn w:val="Policepardfaut"/>
    <w:uiPriority w:val="22"/>
    <w:qFormat/>
    <w:rsid w:val="009C109D"/>
    <w:rPr>
      <w:b/>
      <w:bCs/>
    </w:rPr>
  </w:style>
  <w:style w:type="numbering" w:customStyle="1" w:styleId="LFO2">
    <w:name w:val="LFO2"/>
    <w:basedOn w:val="Aucuneliste"/>
    <w:rsid w:val="004214F3"/>
    <w:pPr>
      <w:numPr>
        <w:numId w:val="10"/>
      </w:numPr>
    </w:pPr>
  </w:style>
  <w:style w:type="paragraph" w:styleId="Rvision">
    <w:name w:val="Revision"/>
    <w:hidden/>
    <w:uiPriority w:val="71"/>
    <w:semiHidden/>
    <w:rsid w:val="00A472A8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E88086-20E1-41CC-824A-43630359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119</TotalTime>
  <Pages>4</Pages>
  <Words>929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24</cp:revision>
  <cp:lastPrinted>2023-09-26T10:56:00Z</cp:lastPrinted>
  <dcterms:created xsi:type="dcterms:W3CDTF">2021-11-23T08:48:00Z</dcterms:created>
  <dcterms:modified xsi:type="dcterms:W3CDTF">2023-12-05T13:15:00Z</dcterms:modified>
</cp:coreProperties>
</file>