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B20E4A" w14:textId="3ED81EEC" w:rsidR="000B5941" w:rsidRDefault="000B5941">
      <w:pPr>
        <w:ind w:left="5664" w:firstLine="708"/>
        <w:jc w:val="right"/>
      </w:pPr>
      <w:bookmarkStart w:id="0" w:name="_GoBack"/>
      <w:bookmarkEnd w:id="0"/>
      <w:r>
        <w:rPr>
          <w:rFonts w:ascii="Arial" w:hAnsi="Arial" w:cs="Arial"/>
          <w:sz w:val="24"/>
          <w:szCs w:val="24"/>
        </w:rPr>
        <w:t>Fiche sujet – candidat (1/</w:t>
      </w:r>
      <w:r w:rsidR="00116A5C">
        <w:rPr>
          <w:rFonts w:ascii="Arial" w:hAnsi="Arial" w:cs="Arial"/>
          <w:sz w:val="24"/>
          <w:szCs w:val="24"/>
        </w:rPr>
        <w:t>3</w:t>
      </w:r>
      <w:r>
        <w:rPr>
          <w:rFonts w:ascii="Arial" w:hAnsi="Arial" w:cs="Arial"/>
          <w:sz w:val="24"/>
          <w:szCs w:val="24"/>
        </w:rPr>
        <w:t>)</w:t>
      </w:r>
    </w:p>
    <w:tbl>
      <w:tblPr>
        <w:tblW w:w="5000" w:type="pct"/>
        <w:tblLook w:val="0000" w:firstRow="0" w:lastRow="0" w:firstColumn="0" w:lastColumn="0" w:noHBand="0" w:noVBand="0"/>
      </w:tblPr>
      <w:tblGrid>
        <w:gridCol w:w="15388"/>
      </w:tblGrid>
      <w:tr w:rsidR="000B5941" w14:paraId="1EA8E158" w14:textId="77777777" w:rsidTr="00346D18">
        <w:trPr>
          <w:trHeight w:val="2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BDB145B" w14:textId="59987E54" w:rsidR="000B5941" w:rsidRPr="00E81639" w:rsidRDefault="0045192F" w:rsidP="0099114E">
            <w:pPr>
              <w:snapToGrid w:val="0"/>
              <w:spacing w:before="120" w:after="120"/>
              <w:rPr>
                <w:sz w:val="24"/>
                <w:szCs w:val="24"/>
              </w:rPr>
            </w:pPr>
            <w:r>
              <w:rPr>
                <w:rFonts w:ascii="Arial" w:hAnsi="Arial" w:cs="Arial"/>
                <w:b/>
                <w:bCs/>
                <w:sz w:val="24"/>
                <w:szCs w:val="24"/>
              </w:rPr>
              <w:t xml:space="preserve">Contexte </w:t>
            </w:r>
          </w:p>
        </w:tc>
      </w:tr>
      <w:tr w:rsidR="000B5941" w14:paraId="248D7C4C" w14:textId="77777777" w:rsidTr="00346D18">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56BB881" w14:textId="77777777" w:rsidR="00F3032C" w:rsidRDefault="00F3032C" w:rsidP="00F3032C">
            <w:pPr>
              <w:spacing w:before="120" w:after="120"/>
              <w:jc w:val="left"/>
              <w:rPr>
                <w:rFonts w:ascii="Arial" w:hAnsi="Arial" w:cs="Arial"/>
                <w:sz w:val="24"/>
                <w:szCs w:val="24"/>
              </w:rPr>
            </w:pPr>
            <w:r>
              <w:rPr>
                <w:rFonts w:ascii="Arial" w:hAnsi="Arial" w:cs="Arial"/>
                <w:sz w:val="24"/>
                <w:szCs w:val="24"/>
              </w:rPr>
              <w:t xml:space="preserve">À l’automne, la consommation massive de glands de chêne pendant plusieurs jours peut conduire à des intoxications de chevaux ou de ruminants d’élevage. L’issue de cette intoxication peut même s’avérer fatale. Les glands sont des fruits très riches en tanins. Ces molécules seraient responsables des troubles rénaux, hépatiques et digestifs constatés. En effet, les tannins sont capables d’interagir fortement avec certaines protéines de l’organisme. </w:t>
            </w:r>
          </w:p>
          <w:p w14:paraId="63829B52" w14:textId="1091DE18" w:rsidR="00E81639" w:rsidRPr="00E81639" w:rsidRDefault="00F3032C" w:rsidP="00F3032C">
            <w:pPr>
              <w:spacing w:after="120"/>
              <w:jc w:val="left"/>
              <w:rPr>
                <w:sz w:val="10"/>
                <w:szCs w:val="10"/>
              </w:rPr>
            </w:pPr>
            <w:r w:rsidRPr="00440572">
              <w:rPr>
                <w:rFonts w:ascii="Arial" w:hAnsi="Arial" w:cs="Arial"/>
                <w:b/>
                <w:sz w:val="24"/>
              </w:rPr>
              <w:t>On cherche</w:t>
            </w:r>
            <w:r>
              <w:rPr>
                <w:rFonts w:ascii="Arial" w:hAnsi="Arial" w:cs="Arial"/>
                <w:b/>
                <w:sz w:val="24"/>
              </w:rPr>
              <w:t>,</w:t>
            </w:r>
            <w:r w:rsidRPr="00440572">
              <w:rPr>
                <w:rFonts w:ascii="Arial" w:hAnsi="Arial" w:cs="Arial"/>
                <w:b/>
                <w:sz w:val="24"/>
              </w:rPr>
              <w:t xml:space="preserve"> </w:t>
            </w:r>
            <w:r>
              <w:rPr>
                <w:rFonts w:ascii="Arial" w:hAnsi="Arial" w:cs="Arial"/>
                <w:b/>
                <w:sz w:val="24"/>
              </w:rPr>
              <w:t>par la réalisation de réactions enzymatiques</w:t>
            </w:r>
            <w:r w:rsidRPr="00B22484">
              <w:rPr>
                <w:rFonts w:ascii="Arial" w:hAnsi="Arial" w:cs="Arial"/>
                <w:b/>
                <w:sz w:val="24"/>
              </w:rPr>
              <w:t>,</w:t>
            </w:r>
            <w:r w:rsidRPr="00440572">
              <w:rPr>
                <w:rFonts w:ascii="Arial" w:hAnsi="Arial" w:cs="Arial"/>
                <w:b/>
                <w:sz w:val="24"/>
              </w:rPr>
              <w:t xml:space="preserve"> à</w:t>
            </w:r>
            <w:r>
              <w:rPr>
                <w:rFonts w:ascii="Arial" w:hAnsi="Arial" w:cs="Arial"/>
                <w:b/>
                <w:sz w:val="24"/>
              </w:rPr>
              <w:t xml:space="preserve"> montrer que des tannins peuvent bloquer la digestion d’un herbivore.</w:t>
            </w:r>
          </w:p>
        </w:tc>
      </w:tr>
    </w:tbl>
    <w:p w14:paraId="7B32FB14" w14:textId="77777777" w:rsidR="0045192F" w:rsidRDefault="0045192F" w:rsidP="0054079E">
      <w:pPr>
        <w:jc w:val="right"/>
        <w:rPr>
          <w:rFonts w:ascii="Arial" w:hAnsi="Arial" w:cs="Arial"/>
          <w:sz w:val="24"/>
          <w:szCs w:val="24"/>
        </w:rPr>
      </w:pPr>
    </w:p>
    <w:tbl>
      <w:tblPr>
        <w:tblStyle w:val="Grilledutableau"/>
        <w:tblW w:w="5000" w:type="pct"/>
        <w:tblLook w:val="04A0" w:firstRow="1" w:lastRow="0" w:firstColumn="1" w:lastColumn="0" w:noHBand="0" w:noVBand="1"/>
      </w:tblPr>
      <w:tblGrid>
        <w:gridCol w:w="15388"/>
      </w:tblGrid>
      <w:tr w:rsidR="0045192F" w14:paraId="5C414D5A" w14:textId="77777777" w:rsidTr="00346D18">
        <w:tc>
          <w:tcPr>
            <w:tcW w:w="5000" w:type="pct"/>
            <w:shd w:val="clear" w:color="auto" w:fill="D9D9D9" w:themeFill="background1" w:themeFillShade="D9"/>
          </w:tcPr>
          <w:p w14:paraId="6A6FC0B8" w14:textId="759911D3" w:rsidR="0045192F" w:rsidRDefault="0045192F" w:rsidP="0099114E">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346D18">
        <w:tc>
          <w:tcPr>
            <w:tcW w:w="5000" w:type="pct"/>
            <w:shd w:val="clear" w:color="auto" w:fill="F2F2F2" w:themeFill="background1" w:themeFillShade="F2"/>
          </w:tcPr>
          <w:p w14:paraId="747B2D9A" w14:textId="02E59A45" w:rsidR="0045192F" w:rsidRDefault="009C5757" w:rsidP="007E5B2E">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0045192F" w:rsidRPr="00F3508F">
              <w:rPr>
                <w:rFonts w:ascii="Arial" w:hAnsi="Arial" w:cs="Arial"/>
                <w:b/>
                <w:bCs/>
                <w:sz w:val="24"/>
                <w:szCs w:val="24"/>
                <w:lang w:eastAsia="ar-SA"/>
              </w:rPr>
              <w:t xml:space="preserve">A : </w:t>
            </w:r>
            <w:r w:rsidR="0045192F">
              <w:rPr>
                <w:rFonts w:ascii="Arial" w:hAnsi="Arial" w:cs="Arial"/>
                <w:b/>
                <w:bCs/>
                <w:sz w:val="24"/>
                <w:szCs w:val="24"/>
                <w:lang w:eastAsia="ar-SA"/>
              </w:rPr>
              <w:t>Appropriation du contexte</w:t>
            </w:r>
            <w:r w:rsidR="00B8255E">
              <w:rPr>
                <w:rFonts w:ascii="Arial" w:hAnsi="Arial" w:cs="Arial"/>
                <w:b/>
                <w:bCs/>
                <w:sz w:val="24"/>
                <w:szCs w:val="24"/>
                <w:lang w:eastAsia="ar-SA"/>
              </w:rPr>
              <w:t xml:space="preserve">, proposition d’une stratégie et activité pratique </w:t>
            </w:r>
            <w:r w:rsidR="0045192F">
              <w:rPr>
                <w:rFonts w:ascii="Arial" w:hAnsi="Arial" w:cs="Arial"/>
                <w:b/>
                <w:bCs/>
                <w:sz w:val="24"/>
                <w:szCs w:val="24"/>
                <w:lang w:eastAsia="ar-SA"/>
              </w:rPr>
              <w:t xml:space="preserve">(durée recommandée </w:t>
            </w:r>
            <w:r w:rsidR="0045192F" w:rsidRPr="00802831">
              <w:rPr>
                <w:rFonts w:ascii="Arial" w:hAnsi="Arial" w:cs="Arial"/>
                <w:b/>
                <w:bCs/>
                <w:sz w:val="24"/>
                <w:szCs w:val="24"/>
                <w:lang w:eastAsia="ar-SA"/>
              </w:rPr>
              <w:t>:</w:t>
            </w:r>
            <w:r w:rsidR="003F3DD6" w:rsidRPr="00802831">
              <w:rPr>
                <w:rFonts w:ascii="Arial" w:hAnsi="Arial" w:cs="Arial"/>
                <w:b/>
                <w:bCs/>
                <w:sz w:val="24"/>
                <w:szCs w:val="24"/>
                <w:lang w:eastAsia="ar-SA"/>
              </w:rPr>
              <w:t> </w:t>
            </w:r>
            <w:r w:rsidR="00F3032C">
              <w:rPr>
                <w:rFonts w:ascii="Arial" w:hAnsi="Arial" w:cs="Arial"/>
                <w:b/>
                <w:bCs/>
                <w:sz w:val="24"/>
                <w:szCs w:val="24"/>
                <w:lang w:eastAsia="ar-SA"/>
              </w:rPr>
              <w:t>40</w:t>
            </w:r>
            <w:r w:rsidR="0045192F">
              <w:rPr>
                <w:rFonts w:ascii="Arial" w:hAnsi="Arial" w:cs="Arial"/>
                <w:b/>
                <w:bCs/>
                <w:sz w:val="24"/>
                <w:szCs w:val="24"/>
                <w:lang w:eastAsia="ar-SA"/>
              </w:rPr>
              <w:t xml:space="preserve"> </w:t>
            </w:r>
            <w:r w:rsidR="0045192F" w:rsidRPr="00F3508F">
              <w:rPr>
                <w:rFonts w:ascii="Arial" w:hAnsi="Arial" w:cs="Arial"/>
                <w:b/>
                <w:bCs/>
                <w:sz w:val="24"/>
                <w:szCs w:val="24"/>
                <w:lang w:eastAsia="ar-SA"/>
              </w:rPr>
              <w:t>min</w:t>
            </w:r>
            <w:r w:rsidR="0099114E">
              <w:rPr>
                <w:rFonts w:ascii="Arial" w:hAnsi="Arial" w:cs="Arial"/>
                <w:b/>
                <w:bCs/>
                <w:sz w:val="24"/>
                <w:szCs w:val="24"/>
                <w:lang w:eastAsia="ar-SA"/>
              </w:rPr>
              <w:t>utes</w:t>
            </w:r>
            <w:r w:rsidR="0045192F" w:rsidRPr="00F3508F">
              <w:rPr>
                <w:rFonts w:ascii="Arial" w:hAnsi="Arial" w:cs="Arial"/>
                <w:b/>
                <w:bCs/>
                <w:sz w:val="24"/>
                <w:szCs w:val="24"/>
                <w:lang w:eastAsia="ar-SA"/>
              </w:rPr>
              <w:t>)</w:t>
            </w:r>
          </w:p>
        </w:tc>
      </w:tr>
      <w:tr w:rsidR="000F3B1D" w14:paraId="6CC0D8AD" w14:textId="77777777" w:rsidTr="00346D18">
        <w:tc>
          <w:tcPr>
            <w:tcW w:w="5000" w:type="pct"/>
          </w:tcPr>
          <w:p w14:paraId="24B3E5E0" w14:textId="77777777" w:rsidR="000F3B1D" w:rsidRDefault="000F3B1D" w:rsidP="0045192F">
            <w:pPr>
              <w:jc w:val="both"/>
              <w:rPr>
                <w:rFonts w:ascii="Arial" w:hAnsi="Arial" w:cs="Arial"/>
                <w:b/>
                <w:bCs/>
                <w:sz w:val="24"/>
                <w:szCs w:val="24"/>
              </w:rPr>
            </w:pPr>
          </w:p>
          <w:p w14:paraId="38188F29" w14:textId="1C47C19B" w:rsidR="00B8255E" w:rsidRPr="001B0FEA" w:rsidRDefault="00B8255E" w:rsidP="00B8255E">
            <w:pPr>
              <w:jc w:val="both"/>
              <w:rPr>
                <w:rFonts w:ascii="Arial" w:hAnsi="Arial" w:cs="Arial"/>
                <w:sz w:val="24"/>
                <w:szCs w:val="24"/>
              </w:rPr>
            </w:pPr>
            <w:r w:rsidRPr="001B0FEA">
              <w:rPr>
                <w:rFonts w:ascii="Arial" w:hAnsi="Arial" w:cs="Arial"/>
                <w:b/>
                <w:bCs/>
                <w:sz w:val="24"/>
                <w:szCs w:val="24"/>
              </w:rPr>
              <w:t xml:space="preserve">Élaborer </w:t>
            </w:r>
            <w:r w:rsidRPr="00651525">
              <w:rPr>
                <w:rFonts w:ascii="Arial" w:hAnsi="Arial" w:cs="Arial"/>
                <w:b/>
                <w:bCs/>
                <w:sz w:val="24"/>
                <w:szCs w:val="24"/>
              </w:rPr>
              <w:t>une stratégie de résolution</w:t>
            </w:r>
            <w:r w:rsidRPr="001B0FEA">
              <w:rPr>
                <w:rFonts w:ascii="Arial" w:hAnsi="Arial" w:cs="Arial"/>
                <w:sz w:val="24"/>
                <w:szCs w:val="24"/>
              </w:rPr>
              <w:t xml:space="preserve"> afin </w:t>
            </w:r>
            <w:r w:rsidR="00E52231">
              <w:rPr>
                <w:rFonts w:ascii="Arial" w:hAnsi="Arial" w:cs="Arial"/>
                <w:sz w:val="24"/>
                <w:szCs w:val="24"/>
              </w:rPr>
              <w:t xml:space="preserve">de </w:t>
            </w:r>
            <w:r w:rsidR="00F3032C" w:rsidRPr="00F3032C">
              <w:rPr>
                <w:rFonts w:ascii="Arial" w:hAnsi="Arial" w:cs="Arial"/>
                <w:bCs/>
                <w:sz w:val="24"/>
              </w:rPr>
              <w:t>montrer que des tannins peuvent bloquer la digestion d’un herbivore</w:t>
            </w:r>
            <w:r w:rsidRPr="00F3032C">
              <w:rPr>
                <w:rFonts w:ascii="Arial" w:hAnsi="Arial" w:cs="Arial"/>
                <w:bCs/>
                <w:sz w:val="24"/>
                <w:szCs w:val="24"/>
              </w:rPr>
              <w:t>.</w:t>
            </w:r>
          </w:p>
          <w:p w14:paraId="2138D99C" w14:textId="77777777" w:rsidR="00B8255E" w:rsidRDefault="00B8255E" w:rsidP="00B8255E">
            <w:pPr>
              <w:rPr>
                <w:rFonts w:ascii="Arial" w:hAnsi="Arial" w:cs="Arial"/>
                <w:b/>
                <w:bCs/>
                <w:i/>
                <w:sz w:val="24"/>
                <w:szCs w:val="24"/>
              </w:rPr>
            </w:pPr>
          </w:p>
          <w:p w14:paraId="1D00F49D" w14:textId="085460C3" w:rsidR="00B8255E" w:rsidRDefault="00B8255E" w:rsidP="00B8255E">
            <w:pPr>
              <w:rPr>
                <w:rFonts w:ascii="Arial" w:hAnsi="Arial" w:cs="Arial"/>
                <w:b/>
                <w:bCs/>
                <w:i/>
                <w:iCs/>
                <w:sz w:val="24"/>
                <w:szCs w:val="24"/>
              </w:rPr>
            </w:pPr>
            <w:r w:rsidRPr="001B0FEA">
              <w:rPr>
                <w:rFonts w:ascii="Arial" w:hAnsi="Arial" w:cs="Arial"/>
                <w:b/>
                <w:bCs/>
                <w:i/>
                <w:sz w:val="24"/>
                <w:szCs w:val="24"/>
              </w:rPr>
              <w:t xml:space="preserve">Appeler l’examinateur pour </w:t>
            </w:r>
            <w:r>
              <w:rPr>
                <w:rFonts w:ascii="Arial" w:hAnsi="Arial" w:cs="Arial"/>
                <w:b/>
                <w:bCs/>
                <w:i/>
                <w:iCs/>
                <w:sz w:val="24"/>
                <w:szCs w:val="24"/>
              </w:rPr>
              <w:t>formaliser votre proposition</w:t>
            </w:r>
            <w:r w:rsidRPr="001B0FEA">
              <w:rPr>
                <w:rFonts w:ascii="Arial" w:hAnsi="Arial" w:cs="Arial"/>
                <w:b/>
                <w:bCs/>
                <w:i/>
                <w:iCs/>
                <w:sz w:val="24"/>
                <w:szCs w:val="24"/>
              </w:rPr>
              <w:t xml:space="preserve"> à l’oral</w:t>
            </w:r>
            <w:r>
              <w:rPr>
                <w:rFonts w:ascii="Arial" w:hAnsi="Arial" w:cs="Arial"/>
                <w:b/>
                <w:bCs/>
                <w:i/>
                <w:iCs/>
                <w:sz w:val="24"/>
                <w:szCs w:val="24"/>
              </w:rPr>
              <w:t>.</w:t>
            </w:r>
          </w:p>
          <w:p w14:paraId="2810CC64" w14:textId="77777777" w:rsidR="00B8255E" w:rsidRPr="001B0FEA" w:rsidRDefault="00B8255E" w:rsidP="00B8255E">
            <w:pPr>
              <w:rPr>
                <w:rFonts w:ascii="Arial" w:hAnsi="Arial" w:cs="Arial"/>
                <w:b/>
                <w:bCs/>
                <w:sz w:val="24"/>
                <w:szCs w:val="24"/>
              </w:rPr>
            </w:pPr>
          </w:p>
          <w:p w14:paraId="5FD5ECB3" w14:textId="7FA8439E" w:rsidR="00E52231" w:rsidRPr="00E52231" w:rsidRDefault="00E52231" w:rsidP="00E52231">
            <w:pPr>
              <w:jc w:val="both"/>
              <w:rPr>
                <w:rFonts w:ascii="Arial" w:hAnsi="Arial" w:cs="Arial"/>
                <w:sz w:val="24"/>
                <w:szCs w:val="24"/>
              </w:rPr>
            </w:pPr>
            <w:r w:rsidRPr="0048183C">
              <w:rPr>
                <w:rFonts w:ascii="Arial" w:hAnsi="Arial" w:cs="Arial"/>
                <w:b/>
                <w:bCs/>
                <w:sz w:val="24"/>
                <w:szCs w:val="24"/>
              </w:rPr>
              <w:t>Mettre en œuvre le protocole.</w:t>
            </w:r>
          </w:p>
          <w:p w14:paraId="50BDD058" w14:textId="2CE67681" w:rsidR="000F3B1D" w:rsidRPr="00F3508F" w:rsidRDefault="000F3B1D" w:rsidP="00B8255E">
            <w:pPr>
              <w:jc w:val="left"/>
              <w:rPr>
                <w:rFonts w:ascii="Arial" w:hAnsi="Arial" w:cs="Arial"/>
                <w:sz w:val="24"/>
                <w:szCs w:val="24"/>
              </w:rPr>
            </w:pPr>
          </w:p>
        </w:tc>
      </w:tr>
      <w:tr w:rsidR="0045192F" w14:paraId="64964D67" w14:textId="77777777" w:rsidTr="00346D18">
        <w:tc>
          <w:tcPr>
            <w:tcW w:w="5000" w:type="pct"/>
            <w:shd w:val="clear" w:color="auto" w:fill="F2F2F2" w:themeFill="background1" w:themeFillShade="F2"/>
          </w:tcPr>
          <w:p w14:paraId="28C9E657" w14:textId="2A90B38D" w:rsidR="0045192F" w:rsidRPr="0099114E" w:rsidRDefault="009C5757" w:rsidP="007E0AA7">
            <w:pPr>
              <w:snapToGrid w:val="0"/>
              <w:spacing w:before="120" w:after="120"/>
              <w:jc w:val="left"/>
              <w:rPr>
                <w:rFonts w:ascii="Arial" w:hAnsi="Arial" w:cs="Arial"/>
                <w:b/>
                <w:bCs/>
                <w:sz w:val="24"/>
                <w:szCs w:val="24"/>
                <w:lang w:eastAsia="ar-SA"/>
              </w:rPr>
            </w:pPr>
            <w:r w:rsidRPr="00802831">
              <w:rPr>
                <w:rFonts w:ascii="Arial" w:hAnsi="Arial" w:cs="Arial"/>
                <w:b/>
                <w:bCs/>
                <w:sz w:val="24"/>
                <w:szCs w:val="24"/>
                <w:lang w:eastAsia="ar-SA"/>
              </w:rPr>
              <w:t xml:space="preserve">Partie </w:t>
            </w:r>
            <w:r w:rsidR="0045192F" w:rsidRPr="00802831">
              <w:rPr>
                <w:rFonts w:ascii="Arial" w:hAnsi="Arial" w:cs="Arial"/>
                <w:b/>
                <w:bCs/>
                <w:sz w:val="24"/>
                <w:szCs w:val="24"/>
                <w:lang w:eastAsia="ar-SA"/>
              </w:rPr>
              <w:t xml:space="preserve">B : </w:t>
            </w:r>
            <w:r w:rsidR="007E0AA7">
              <w:rPr>
                <w:rFonts w:ascii="Arial" w:hAnsi="Arial" w:cs="Arial"/>
                <w:b/>
                <w:bCs/>
                <w:sz w:val="24"/>
                <w:szCs w:val="24"/>
                <w:lang w:eastAsia="ar-SA"/>
              </w:rPr>
              <w:t>Présentation</w:t>
            </w:r>
            <w:r w:rsidR="00CA2922" w:rsidRPr="00802831">
              <w:rPr>
                <w:rFonts w:ascii="Arial" w:hAnsi="Arial" w:cs="Arial"/>
                <w:b/>
                <w:bCs/>
                <w:sz w:val="24"/>
                <w:szCs w:val="24"/>
                <w:lang w:eastAsia="ar-SA"/>
              </w:rPr>
              <w:t xml:space="preserve"> </w:t>
            </w:r>
            <w:r w:rsidR="003F3DD6" w:rsidRPr="00802831">
              <w:rPr>
                <w:rFonts w:ascii="Arial" w:hAnsi="Arial" w:cs="Arial"/>
                <w:b/>
                <w:bCs/>
                <w:sz w:val="24"/>
                <w:szCs w:val="24"/>
                <w:lang w:eastAsia="ar-SA"/>
              </w:rPr>
              <w:t xml:space="preserve">et interprétation </w:t>
            </w:r>
            <w:r w:rsidR="00CA2922" w:rsidRPr="00802831">
              <w:rPr>
                <w:rFonts w:ascii="Arial" w:hAnsi="Arial" w:cs="Arial"/>
                <w:b/>
                <w:bCs/>
                <w:sz w:val="24"/>
                <w:szCs w:val="24"/>
                <w:lang w:eastAsia="ar-SA"/>
              </w:rPr>
              <w:t>des résultats</w:t>
            </w:r>
            <w:r w:rsidR="003F3DD6" w:rsidRPr="00802831">
              <w:rPr>
                <w:rFonts w:ascii="Arial" w:hAnsi="Arial" w:cs="Arial"/>
                <w:b/>
                <w:bCs/>
                <w:sz w:val="24"/>
                <w:szCs w:val="24"/>
                <w:lang w:eastAsia="ar-SA"/>
              </w:rPr>
              <w:t xml:space="preserve"> ; </w:t>
            </w:r>
            <w:r w:rsidR="00CA2922" w:rsidRPr="00802831">
              <w:rPr>
                <w:rFonts w:ascii="Arial" w:hAnsi="Arial" w:cs="Arial"/>
                <w:b/>
                <w:bCs/>
                <w:sz w:val="24"/>
                <w:szCs w:val="24"/>
                <w:lang w:eastAsia="ar-SA"/>
              </w:rPr>
              <w:t>conclusion (durée recommandée :</w:t>
            </w:r>
            <w:r w:rsidR="003F3DD6" w:rsidRPr="00802831">
              <w:rPr>
                <w:rFonts w:ascii="Arial" w:hAnsi="Arial" w:cs="Arial"/>
                <w:b/>
                <w:bCs/>
                <w:sz w:val="24"/>
                <w:szCs w:val="24"/>
                <w:lang w:eastAsia="ar-SA"/>
              </w:rPr>
              <w:t> </w:t>
            </w:r>
            <w:r w:rsidR="00F3032C">
              <w:rPr>
                <w:rFonts w:ascii="Arial" w:hAnsi="Arial" w:cs="Arial"/>
                <w:b/>
                <w:bCs/>
                <w:sz w:val="24"/>
                <w:szCs w:val="24"/>
                <w:lang w:eastAsia="ar-SA"/>
              </w:rPr>
              <w:t>20</w:t>
            </w:r>
            <w:r w:rsidR="00CA2922" w:rsidRPr="00802831">
              <w:rPr>
                <w:rFonts w:ascii="Arial" w:hAnsi="Arial" w:cs="Arial"/>
                <w:b/>
                <w:bCs/>
                <w:sz w:val="24"/>
                <w:szCs w:val="24"/>
                <w:lang w:eastAsia="ar-SA"/>
              </w:rPr>
              <w:t xml:space="preserve"> min</w:t>
            </w:r>
            <w:r w:rsidR="0099114E">
              <w:rPr>
                <w:rFonts w:ascii="Arial" w:hAnsi="Arial" w:cs="Arial"/>
                <w:b/>
                <w:bCs/>
                <w:sz w:val="24"/>
                <w:szCs w:val="24"/>
                <w:lang w:eastAsia="ar-SA"/>
              </w:rPr>
              <w:t>utes</w:t>
            </w:r>
            <w:r w:rsidR="00CA2922" w:rsidRPr="00802831">
              <w:rPr>
                <w:rFonts w:ascii="Arial" w:hAnsi="Arial" w:cs="Arial"/>
                <w:b/>
                <w:bCs/>
                <w:sz w:val="24"/>
                <w:szCs w:val="24"/>
                <w:lang w:eastAsia="ar-SA"/>
              </w:rPr>
              <w:t>)</w:t>
            </w:r>
          </w:p>
        </w:tc>
      </w:tr>
      <w:tr w:rsidR="000F3B1D" w14:paraId="7C51D14B" w14:textId="77777777" w:rsidTr="00346D18">
        <w:tc>
          <w:tcPr>
            <w:tcW w:w="5000" w:type="pct"/>
          </w:tcPr>
          <w:p w14:paraId="24868643" w14:textId="3E4C0E27" w:rsidR="000F3B1D" w:rsidRPr="00802831" w:rsidRDefault="000F3B1D" w:rsidP="0045192F">
            <w:pPr>
              <w:jc w:val="both"/>
              <w:rPr>
                <w:rFonts w:ascii="Arial" w:hAnsi="Arial" w:cs="Arial"/>
                <w:b/>
                <w:bCs/>
                <w:sz w:val="24"/>
                <w:szCs w:val="24"/>
              </w:rPr>
            </w:pPr>
          </w:p>
          <w:p w14:paraId="05BDC011" w14:textId="77777777" w:rsidR="00CA2922" w:rsidRPr="00802831" w:rsidRDefault="00CA2922" w:rsidP="00CA2922">
            <w:pPr>
              <w:jc w:val="both"/>
              <w:rPr>
                <w:rFonts w:ascii="Arial" w:hAnsi="Arial" w:cs="Arial"/>
                <w:b/>
                <w:bCs/>
                <w:sz w:val="24"/>
                <w:szCs w:val="24"/>
              </w:rPr>
            </w:pPr>
            <w:r w:rsidRPr="00802831">
              <w:rPr>
                <w:rFonts w:ascii="Arial" w:hAnsi="Arial" w:cs="Arial"/>
                <w:b/>
                <w:bCs/>
                <w:sz w:val="24"/>
                <w:szCs w:val="24"/>
              </w:rPr>
              <w:t>Présenter et traiter les résultats obtenus</w:t>
            </w:r>
            <w:r w:rsidRPr="00802831">
              <w:rPr>
                <w:rFonts w:ascii="Arial" w:hAnsi="Arial" w:cs="Arial"/>
                <w:bCs/>
                <w:sz w:val="24"/>
                <w:szCs w:val="24"/>
              </w:rPr>
              <w:t xml:space="preserve">, sous la forme de votre choix et les </w:t>
            </w:r>
            <w:r w:rsidRPr="00802831">
              <w:rPr>
                <w:rFonts w:ascii="Arial" w:hAnsi="Arial" w:cs="Arial"/>
                <w:b/>
                <w:bCs/>
                <w:sz w:val="24"/>
                <w:szCs w:val="24"/>
              </w:rPr>
              <w:t>interpréter</w:t>
            </w:r>
            <w:r w:rsidRPr="00802831">
              <w:rPr>
                <w:rFonts w:ascii="Arial" w:hAnsi="Arial" w:cs="Arial"/>
                <w:bCs/>
                <w:sz w:val="24"/>
                <w:szCs w:val="24"/>
              </w:rPr>
              <w:t>.</w:t>
            </w:r>
            <w:r w:rsidRPr="00802831">
              <w:rPr>
                <w:rFonts w:ascii="Arial" w:hAnsi="Arial" w:cs="Arial"/>
                <w:b/>
                <w:bCs/>
                <w:sz w:val="24"/>
                <w:szCs w:val="24"/>
              </w:rPr>
              <w:t xml:space="preserve"> </w:t>
            </w:r>
          </w:p>
          <w:p w14:paraId="5B7DF6BC" w14:textId="77777777" w:rsidR="00CA2922" w:rsidRPr="00802831" w:rsidRDefault="00CA2922" w:rsidP="00CA2922">
            <w:pPr>
              <w:jc w:val="both"/>
              <w:rPr>
                <w:rFonts w:ascii="Arial" w:hAnsi="Arial" w:cs="Arial"/>
                <w:b/>
                <w:bCs/>
                <w:sz w:val="24"/>
                <w:szCs w:val="24"/>
              </w:rPr>
            </w:pPr>
          </w:p>
          <w:p w14:paraId="0A6F6ABC" w14:textId="53511AF1" w:rsidR="00CA2922" w:rsidRPr="0099114E" w:rsidRDefault="00CA2922" w:rsidP="003F3DD6">
            <w:pPr>
              <w:rPr>
                <w:rFonts w:ascii="Arial" w:hAnsi="Arial" w:cs="Arial"/>
                <w:b/>
                <w:bCs/>
                <w:color w:val="FF0000"/>
                <w:sz w:val="24"/>
                <w:szCs w:val="24"/>
              </w:rPr>
            </w:pPr>
            <w:r w:rsidRPr="00802831">
              <w:rPr>
                <w:rFonts w:ascii="Arial" w:hAnsi="Arial" w:cs="Arial"/>
                <w:b/>
                <w:bCs/>
                <w:i/>
                <w:sz w:val="24"/>
                <w:szCs w:val="24"/>
              </w:rPr>
              <w:t xml:space="preserve">Répondre sur la fiche-réponse candidat, appeler l’examinateur </w:t>
            </w:r>
            <w:r w:rsidRPr="00802831">
              <w:rPr>
                <w:rFonts w:ascii="Arial" w:hAnsi="Arial" w:cs="Arial"/>
                <w:bCs/>
                <w:i/>
                <w:sz w:val="24"/>
                <w:szCs w:val="24"/>
              </w:rPr>
              <w:t>pour vérifi</w:t>
            </w:r>
            <w:r w:rsidR="008429E6" w:rsidRPr="00802831">
              <w:rPr>
                <w:rFonts w:ascii="Arial" w:hAnsi="Arial" w:cs="Arial"/>
                <w:bCs/>
                <w:i/>
                <w:sz w:val="24"/>
                <w:szCs w:val="24"/>
              </w:rPr>
              <w:t>er</w:t>
            </w:r>
            <w:r w:rsidRPr="00802831">
              <w:rPr>
                <w:rFonts w:ascii="Arial" w:hAnsi="Arial" w:cs="Arial"/>
                <w:bCs/>
                <w:i/>
                <w:sz w:val="24"/>
                <w:szCs w:val="24"/>
              </w:rPr>
              <w:t xml:space="preserve"> votre production</w:t>
            </w:r>
          </w:p>
          <w:p w14:paraId="6F5E5901" w14:textId="77777777" w:rsidR="00CA2922" w:rsidRPr="00802831" w:rsidRDefault="00CA2922" w:rsidP="00CA2922">
            <w:pPr>
              <w:jc w:val="both"/>
              <w:rPr>
                <w:rFonts w:ascii="Arial" w:hAnsi="Arial" w:cs="Arial"/>
                <w:b/>
                <w:bCs/>
                <w:sz w:val="24"/>
                <w:szCs w:val="24"/>
              </w:rPr>
            </w:pPr>
          </w:p>
          <w:p w14:paraId="118969BC" w14:textId="77777777" w:rsidR="00CA2922" w:rsidRPr="00802831" w:rsidRDefault="00CA2922" w:rsidP="00CA2922">
            <w:pPr>
              <w:rPr>
                <w:rFonts w:ascii="Arial" w:hAnsi="Arial" w:cs="Arial"/>
                <w:b/>
                <w:bCs/>
                <w:sz w:val="24"/>
                <w:szCs w:val="24"/>
              </w:rPr>
            </w:pPr>
          </w:p>
          <w:p w14:paraId="2832C137" w14:textId="77777777" w:rsidR="00F3032C" w:rsidRDefault="00CA2922" w:rsidP="003F3DD6">
            <w:pPr>
              <w:tabs>
                <w:tab w:val="left" w:pos="8505"/>
              </w:tabs>
              <w:jc w:val="both"/>
              <w:rPr>
                <w:rFonts w:ascii="Arial" w:hAnsi="Arial" w:cs="Arial"/>
                <w:b/>
                <w:bCs/>
                <w:sz w:val="24"/>
                <w:szCs w:val="24"/>
              </w:rPr>
            </w:pPr>
            <w:r w:rsidRPr="00802831">
              <w:rPr>
                <w:rFonts w:ascii="Arial" w:hAnsi="Arial" w:cs="Arial"/>
                <w:b/>
                <w:sz w:val="24"/>
                <w:szCs w:val="24"/>
              </w:rPr>
              <w:t>Conclure</w:t>
            </w:r>
            <w:r w:rsidRPr="00802831">
              <w:rPr>
                <w:rFonts w:ascii="Arial" w:hAnsi="Arial" w:cs="Arial"/>
                <w:bCs/>
                <w:sz w:val="24"/>
                <w:szCs w:val="24"/>
              </w:rPr>
              <w:t xml:space="preserve">, à partir de l’ensemble des données, </w:t>
            </w:r>
            <w:r w:rsidRPr="00802831">
              <w:rPr>
                <w:rFonts w:ascii="Arial" w:eastAsia="Arial" w:hAnsi="Arial" w:cs="Arial"/>
                <w:bCs/>
                <w:sz w:val="24"/>
                <w:szCs w:val="24"/>
              </w:rPr>
              <w:t xml:space="preserve">si </w:t>
            </w:r>
            <w:r w:rsidR="00F3032C" w:rsidRPr="00F3032C">
              <w:rPr>
                <w:rFonts w:ascii="Arial" w:hAnsi="Arial" w:cs="Arial"/>
                <w:bCs/>
                <w:sz w:val="24"/>
              </w:rPr>
              <w:t>des tannins peuvent bloquer la digestion d’un herbivore.</w:t>
            </w:r>
            <w:r w:rsidR="00167AF4" w:rsidRPr="00802831">
              <w:rPr>
                <w:rFonts w:ascii="Arial" w:hAnsi="Arial" w:cs="Arial"/>
                <w:b/>
                <w:bCs/>
                <w:sz w:val="24"/>
                <w:szCs w:val="24"/>
              </w:rPr>
              <w:tab/>
            </w:r>
            <w:r w:rsidR="000F3B1D" w:rsidRPr="00802831">
              <w:rPr>
                <w:rFonts w:ascii="Arial" w:hAnsi="Arial" w:cs="Arial"/>
                <w:b/>
                <w:bCs/>
                <w:sz w:val="24"/>
                <w:szCs w:val="24"/>
              </w:rPr>
              <w:tab/>
            </w:r>
          </w:p>
          <w:p w14:paraId="11F5D975" w14:textId="5F2BA3AB" w:rsidR="000F3B1D" w:rsidRPr="00802831" w:rsidRDefault="000F3B1D" w:rsidP="003F3DD6">
            <w:pPr>
              <w:tabs>
                <w:tab w:val="left" w:pos="8505"/>
              </w:tabs>
              <w:jc w:val="both"/>
              <w:rPr>
                <w:rFonts w:ascii="Arial" w:hAnsi="Arial" w:cs="Arial"/>
                <w:sz w:val="24"/>
                <w:szCs w:val="24"/>
              </w:rPr>
            </w:pPr>
            <w:r w:rsidRPr="00802831">
              <w:rPr>
                <w:rFonts w:ascii="Arial" w:hAnsi="Arial" w:cs="Arial"/>
                <w:b/>
                <w:bCs/>
                <w:sz w:val="24"/>
                <w:szCs w:val="24"/>
              </w:rPr>
              <w:tab/>
            </w:r>
          </w:p>
        </w:tc>
      </w:tr>
    </w:tbl>
    <w:p w14:paraId="27EA0B25" w14:textId="2BDA3203"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(2/3</w:t>
      </w:r>
      <w:r w:rsidR="0054079E">
        <w:rPr>
          <w:rFonts w:ascii="Arial" w:hAnsi="Arial" w:cs="Arial"/>
          <w:sz w:val="24"/>
          <w:szCs w:val="24"/>
        </w:rPr>
        <w:t>)</w:t>
      </w:r>
    </w:p>
    <w:tbl>
      <w:tblPr>
        <w:tblW w:w="5000" w:type="pct"/>
        <w:tblLook w:val="0000" w:firstRow="0" w:lastRow="0" w:firstColumn="0" w:lastColumn="0" w:noHBand="0" w:noVBand="0"/>
      </w:tblPr>
      <w:tblGrid>
        <w:gridCol w:w="6842"/>
        <w:gridCol w:w="8546"/>
      </w:tblGrid>
      <w:tr w:rsidR="0099114E" w:rsidRPr="0099114E" w14:paraId="7ED1906A" w14:textId="77777777" w:rsidTr="00346D18">
        <w:trPr>
          <w:trHeight w:val="435"/>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Pr="0099114E" w:rsidRDefault="0045192F" w:rsidP="0099114E">
            <w:pPr>
              <w:spacing w:before="120" w:after="120"/>
            </w:pPr>
            <w:r w:rsidRPr="0099114E">
              <w:rPr>
                <w:rFonts w:ascii="Arial" w:hAnsi="Arial" w:cs="Arial"/>
                <w:b/>
                <w:bCs/>
                <w:sz w:val="24"/>
                <w:szCs w:val="24"/>
              </w:rPr>
              <w:t>P</w:t>
            </w:r>
            <w:r w:rsidR="0054079E" w:rsidRPr="0099114E">
              <w:rPr>
                <w:rFonts w:ascii="Arial" w:hAnsi="Arial" w:cs="Arial"/>
                <w:b/>
                <w:bCs/>
                <w:sz w:val="24"/>
                <w:szCs w:val="24"/>
              </w:rPr>
              <w:t xml:space="preserve">rotocole </w:t>
            </w:r>
          </w:p>
        </w:tc>
      </w:tr>
      <w:tr w:rsidR="0099114E" w:rsidRPr="0099114E" w14:paraId="50FF2CF2" w14:textId="77777777" w:rsidTr="00346D18">
        <w:trPr>
          <w:trHeight w:val="3088"/>
        </w:trPr>
        <w:tc>
          <w:tcPr>
            <w:tcW w:w="2223" w:type="pct"/>
            <w:tcBorders>
              <w:top w:val="single" w:sz="4" w:space="0" w:color="000000"/>
              <w:left w:val="single" w:sz="4" w:space="0" w:color="000000"/>
              <w:bottom w:val="single" w:sz="4" w:space="0" w:color="000000"/>
            </w:tcBorders>
            <w:shd w:val="clear" w:color="auto" w:fill="auto"/>
          </w:tcPr>
          <w:p w14:paraId="489E34F5" w14:textId="77777777" w:rsidR="0054079E" w:rsidRPr="0099114E" w:rsidRDefault="0054079E" w:rsidP="005C606D">
            <w:pPr>
              <w:pStyle w:val="Corpsdetexte"/>
              <w:spacing w:before="120"/>
              <w:jc w:val="both"/>
              <w:rPr>
                <w:rFonts w:ascii="Arial" w:hAnsi="Arial" w:cs="Arial"/>
                <w:sz w:val="24"/>
                <w:szCs w:val="24"/>
              </w:rPr>
            </w:pPr>
            <w:r w:rsidRPr="0099114E">
              <w:rPr>
                <w:rFonts w:ascii="Arial" w:hAnsi="Arial" w:cs="Arial"/>
                <w:b/>
                <w:sz w:val="24"/>
                <w:szCs w:val="24"/>
              </w:rPr>
              <w:t>Matériel :</w:t>
            </w:r>
          </w:p>
          <w:p w14:paraId="0EF019E2"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bookmarkStart w:id="1" w:name="_Hlk40080318"/>
            <w:proofErr w:type="gramStart"/>
            <w:r>
              <w:rPr>
                <w:rFonts w:ascii="Arial" w:hAnsi="Arial" w:cs="Arial"/>
                <w:bCs/>
                <w:sz w:val="24"/>
                <w:szCs w:val="24"/>
              </w:rPr>
              <w:t>s</w:t>
            </w:r>
            <w:r w:rsidRPr="00651EC6">
              <w:rPr>
                <w:rFonts w:ascii="Arial" w:hAnsi="Arial" w:cs="Arial"/>
                <w:bCs/>
                <w:sz w:val="24"/>
                <w:szCs w:val="24"/>
              </w:rPr>
              <w:t>olution</w:t>
            </w:r>
            <w:proofErr w:type="gramEnd"/>
            <w:r>
              <w:rPr>
                <w:rFonts w:ascii="Arial" w:hAnsi="Arial" w:cs="Arial"/>
                <w:bCs/>
                <w:sz w:val="24"/>
                <w:szCs w:val="24"/>
              </w:rPr>
              <w:t xml:space="preserve"> de substrat ;</w:t>
            </w:r>
          </w:p>
          <w:p w14:paraId="2C1D9B7D" w14:textId="77777777" w:rsidR="009A5F13" w:rsidRPr="00481788"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s</w:t>
            </w:r>
            <w:r w:rsidRPr="00481788">
              <w:rPr>
                <w:rFonts w:ascii="Arial" w:hAnsi="Arial" w:cs="Arial"/>
                <w:bCs/>
                <w:sz w:val="24"/>
                <w:szCs w:val="24"/>
              </w:rPr>
              <w:t>olution</w:t>
            </w:r>
            <w:proofErr w:type="gramEnd"/>
            <w:r w:rsidRPr="00481788">
              <w:rPr>
                <w:rFonts w:ascii="Arial" w:hAnsi="Arial" w:cs="Arial"/>
                <w:bCs/>
                <w:sz w:val="24"/>
                <w:szCs w:val="24"/>
              </w:rPr>
              <w:t xml:space="preserve"> de tannins</w:t>
            </w:r>
            <w:r>
              <w:rPr>
                <w:rFonts w:ascii="Arial" w:hAnsi="Arial" w:cs="Arial"/>
                <w:bCs/>
                <w:sz w:val="24"/>
                <w:szCs w:val="24"/>
              </w:rPr>
              <w:t> ;</w:t>
            </w:r>
          </w:p>
          <w:p w14:paraId="06E2E095" w14:textId="77777777" w:rsidR="009A5F13" w:rsidRPr="00651EC6"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s</w:t>
            </w:r>
            <w:r w:rsidRPr="00651EC6">
              <w:rPr>
                <w:rFonts w:ascii="Arial" w:hAnsi="Arial" w:cs="Arial"/>
                <w:bCs/>
                <w:sz w:val="24"/>
                <w:szCs w:val="24"/>
              </w:rPr>
              <w:t>olution</w:t>
            </w:r>
            <w:proofErr w:type="gramEnd"/>
            <w:r w:rsidRPr="00651EC6">
              <w:rPr>
                <w:rFonts w:ascii="Arial" w:hAnsi="Arial" w:cs="Arial"/>
                <w:bCs/>
                <w:sz w:val="24"/>
                <w:szCs w:val="24"/>
              </w:rPr>
              <w:t xml:space="preserve"> </w:t>
            </w:r>
            <w:r>
              <w:rPr>
                <w:rFonts w:ascii="Arial" w:hAnsi="Arial" w:cs="Arial"/>
                <w:bCs/>
                <w:sz w:val="24"/>
                <w:szCs w:val="24"/>
              </w:rPr>
              <w:t>enzymatique (amylase) ;</w:t>
            </w:r>
          </w:p>
          <w:p w14:paraId="48CE6342" w14:textId="77777777" w:rsidR="009A5F13" w:rsidRPr="00651EC6"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e</w:t>
            </w:r>
            <w:r w:rsidRPr="00651EC6">
              <w:rPr>
                <w:rFonts w:ascii="Arial" w:hAnsi="Arial" w:cs="Arial"/>
                <w:bCs/>
                <w:sz w:val="24"/>
                <w:szCs w:val="24"/>
              </w:rPr>
              <w:t>au</w:t>
            </w:r>
            <w:proofErr w:type="gramEnd"/>
            <w:r w:rsidRPr="00651EC6">
              <w:rPr>
                <w:rFonts w:ascii="Arial" w:hAnsi="Arial" w:cs="Arial"/>
                <w:bCs/>
                <w:sz w:val="24"/>
                <w:szCs w:val="24"/>
              </w:rPr>
              <w:t xml:space="preserve"> distillée</w:t>
            </w:r>
            <w:r>
              <w:rPr>
                <w:rFonts w:ascii="Arial" w:hAnsi="Arial" w:cs="Arial"/>
                <w:bCs/>
                <w:sz w:val="24"/>
                <w:szCs w:val="24"/>
              </w:rPr>
              <w:t> ;</w:t>
            </w:r>
          </w:p>
          <w:p w14:paraId="30C2BE7C" w14:textId="77777777" w:rsidR="009A5F13" w:rsidRPr="00651EC6"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eau</w:t>
            </w:r>
            <w:proofErr w:type="gramEnd"/>
            <w:r>
              <w:rPr>
                <w:rFonts w:ascii="Arial" w:hAnsi="Arial" w:cs="Arial"/>
                <w:bCs/>
                <w:sz w:val="24"/>
                <w:szCs w:val="24"/>
              </w:rPr>
              <w:t xml:space="preserve"> iodée ;</w:t>
            </w:r>
          </w:p>
          <w:p w14:paraId="3A1256EA"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portoir</w:t>
            </w:r>
            <w:proofErr w:type="gramEnd"/>
            <w:r>
              <w:rPr>
                <w:rFonts w:ascii="Arial" w:hAnsi="Arial" w:cs="Arial"/>
                <w:bCs/>
                <w:sz w:val="24"/>
                <w:szCs w:val="24"/>
              </w:rPr>
              <w:t xml:space="preserve"> avec tubes à essais et bouchons ;</w:t>
            </w:r>
          </w:p>
          <w:p w14:paraId="6C9D2DDD"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pipettes</w:t>
            </w:r>
            <w:proofErr w:type="gramEnd"/>
            <w:r>
              <w:rPr>
                <w:rFonts w:ascii="Arial" w:hAnsi="Arial" w:cs="Arial"/>
                <w:bCs/>
                <w:sz w:val="24"/>
                <w:szCs w:val="24"/>
              </w:rPr>
              <w:t xml:space="preserve"> graduées et </w:t>
            </w:r>
            <w:proofErr w:type="spellStart"/>
            <w:r>
              <w:rPr>
                <w:rFonts w:ascii="Arial" w:hAnsi="Arial" w:cs="Arial"/>
                <w:bCs/>
                <w:sz w:val="24"/>
                <w:szCs w:val="24"/>
              </w:rPr>
              <w:t>propipettes</w:t>
            </w:r>
            <w:proofErr w:type="spellEnd"/>
            <w:r>
              <w:rPr>
                <w:rFonts w:ascii="Arial" w:hAnsi="Arial" w:cs="Arial"/>
                <w:bCs/>
                <w:sz w:val="24"/>
                <w:szCs w:val="24"/>
              </w:rPr>
              <w:t xml:space="preserve"> adaptées ;</w:t>
            </w:r>
          </w:p>
          <w:p w14:paraId="64F575D6"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bain</w:t>
            </w:r>
            <w:proofErr w:type="gramEnd"/>
            <w:r>
              <w:rPr>
                <w:rFonts w:ascii="Arial" w:hAnsi="Arial" w:cs="Arial"/>
                <w:bCs/>
                <w:sz w:val="24"/>
                <w:szCs w:val="24"/>
              </w:rPr>
              <w:t>-marie ;</w:t>
            </w:r>
          </w:p>
          <w:p w14:paraId="37B68B01"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plaque</w:t>
            </w:r>
            <w:proofErr w:type="gramEnd"/>
            <w:r>
              <w:rPr>
                <w:rFonts w:ascii="Arial" w:hAnsi="Arial" w:cs="Arial"/>
                <w:bCs/>
                <w:sz w:val="24"/>
                <w:szCs w:val="24"/>
              </w:rPr>
              <w:t xml:space="preserve"> de titration ;</w:t>
            </w:r>
          </w:p>
          <w:p w14:paraId="70FF6D4B"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feutre</w:t>
            </w:r>
            <w:proofErr w:type="gramEnd"/>
            <w:r>
              <w:rPr>
                <w:rFonts w:ascii="Arial" w:hAnsi="Arial" w:cs="Arial"/>
                <w:bCs/>
                <w:sz w:val="24"/>
                <w:szCs w:val="24"/>
              </w:rPr>
              <w:t> ;</w:t>
            </w:r>
          </w:p>
          <w:p w14:paraId="1210BE79" w14:textId="77777777" w:rsidR="009A5F13" w:rsidRDefault="009A5F13" w:rsidP="005C606D">
            <w:pPr>
              <w:pStyle w:val="Corpsdetexte"/>
              <w:numPr>
                <w:ilvl w:val="0"/>
                <w:numId w:val="42"/>
              </w:numPr>
              <w:suppressAutoHyphens w:val="0"/>
              <w:spacing w:after="60"/>
              <w:jc w:val="both"/>
              <w:rPr>
                <w:rFonts w:ascii="Arial" w:hAnsi="Arial" w:cs="Arial"/>
                <w:bCs/>
                <w:sz w:val="24"/>
                <w:szCs w:val="24"/>
              </w:rPr>
            </w:pPr>
            <w:proofErr w:type="gramStart"/>
            <w:r>
              <w:rPr>
                <w:rFonts w:ascii="Arial" w:hAnsi="Arial" w:cs="Arial"/>
                <w:bCs/>
                <w:sz w:val="24"/>
                <w:szCs w:val="24"/>
              </w:rPr>
              <w:t>chronomètre</w:t>
            </w:r>
            <w:bookmarkEnd w:id="1"/>
            <w:proofErr w:type="gramEnd"/>
            <w:r>
              <w:rPr>
                <w:rFonts w:ascii="Arial" w:hAnsi="Arial" w:cs="Arial"/>
                <w:bCs/>
                <w:sz w:val="24"/>
                <w:szCs w:val="24"/>
              </w:rPr>
              <w:t> ;</w:t>
            </w:r>
          </w:p>
          <w:p w14:paraId="457DF1A9" w14:textId="7110D62D" w:rsidR="0066142F" w:rsidRPr="009A5F13" w:rsidRDefault="009A5F13" w:rsidP="005C606D">
            <w:pPr>
              <w:pStyle w:val="Corpsdetexte"/>
              <w:numPr>
                <w:ilvl w:val="0"/>
                <w:numId w:val="42"/>
              </w:numPr>
              <w:suppressAutoHyphens w:val="0"/>
              <w:jc w:val="both"/>
              <w:rPr>
                <w:rFonts w:ascii="Arial" w:hAnsi="Arial" w:cs="Arial"/>
                <w:bCs/>
                <w:sz w:val="24"/>
                <w:szCs w:val="24"/>
              </w:rPr>
            </w:pPr>
            <w:proofErr w:type="gramStart"/>
            <w:r>
              <w:rPr>
                <w:rFonts w:ascii="Arial" w:hAnsi="Arial" w:cs="Arial"/>
                <w:bCs/>
                <w:sz w:val="24"/>
                <w:szCs w:val="24"/>
              </w:rPr>
              <w:t>fiche</w:t>
            </w:r>
            <w:proofErr w:type="gramEnd"/>
            <w:r>
              <w:rPr>
                <w:rFonts w:ascii="Arial" w:hAnsi="Arial" w:cs="Arial"/>
                <w:bCs/>
                <w:sz w:val="24"/>
                <w:szCs w:val="24"/>
              </w:rPr>
              <w:t xml:space="preserve"> technique « Mise en évidence des glucides ».</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0A237857" w14:textId="79D1FE76" w:rsidR="002E136A" w:rsidRPr="005C606D" w:rsidRDefault="002E136A" w:rsidP="005C606D">
            <w:pPr>
              <w:pStyle w:val="Corpsdetexte"/>
              <w:spacing w:before="120" w:after="480"/>
              <w:jc w:val="left"/>
              <w:rPr>
                <w:rFonts w:ascii="Arial" w:hAnsi="Arial" w:cs="Arial"/>
                <w:b/>
                <w:sz w:val="24"/>
                <w:szCs w:val="24"/>
              </w:rPr>
            </w:pPr>
            <w:r w:rsidRPr="0099114E">
              <w:rPr>
                <w:rFonts w:ascii="Arial" w:hAnsi="Arial" w:cs="Arial"/>
                <w:b/>
                <w:bCs/>
                <w:sz w:val="24"/>
                <w:szCs w:val="24"/>
              </w:rPr>
              <w:t xml:space="preserve">Afin de déterminer </w:t>
            </w:r>
            <w:r w:rsidRPr="0099114E">
              <w:rPr>
                <w:rFonts w:ascii="Arial" w:hAnsi="Arial" w:cs="Arial"/>
                <w:b/>
                <w:sz w:val="24"/>
                <w:szCs w:val="24"/>
              </w:rPr>
              <w:t xml:space="preserve">si </w:t>
            </w:r>
            <w:r w:rsidR="00F3032C">
              <w:rPr>
                <w:rFonts w:ascii="Arial" w:hAnsi="Arial" w:cs="Arial"/>
                <w:b/>
                <w:sz w:val="24"/>
              </w:rPr>
              <w:t xml:space="preserve">des tannins peuvent bloquer la digestion d’un herbivore </w:t>
            </w:r>
            <w:r w:rsidRPr="0099114E">
              <w:rPr>
                <w:rFonts w:ascii="Arial" w:hAnsi="Arial" w:cs="Arial"/>
                <w:b/>
                <w:sz w:val="24"/>
                <w:szCs w:val="24"/>
              </w:rPr>
              <w:t>:</w:t>
            </w:r>
          </w:p>
          <w:p w14:paraId="09337623" w14:textId="77777777" w:rsidR="008C7FE6" w:rsidRPr="00481788" w:rsidRDefault="008C7FE6" w:rsidP="008C7FE6">
            <w:pPr>
              <w:pStyle w:val="Paragraphedeliste"/>
              <w:numPr>
                <w:ilvl w:val="0"/>
                <w:numId w:val="41"/>
              </w:numPr>
              <w:tabs>
                <w:tab w:val="clear" w:pos="502"/>
              </w:tabs>
              <w:suppressAutoHyphens w:val="0"/>
              <w:spacing w:before="120" w:after="120" w:line="240" w:lineRule="auto"/>
              <w:ind w:firstLine="99"/>
              <w:jc w:val="both"/>
              <w:rPr>
                <w:rFonts w:ascii="Arial" w:hAnsi="Arial" w:cs="Arial"/>
                <w:strike/>
                <w:color w:val="000000"/>
                <w:sz w:val="24"/>
                <w:szCs w:val="24"/>
              </w:rPr>
            </w:pPr>
            <w:proofErr w:type="gramStart"/>
            <w:r>
              <w:rPr>
                <w:rFonts w:ascii="Arial" w:hAnsi="Arial" w:cs="Arial"/>
                <w:b/>
                <w:color w:val="000000"/>
                <w:sz w:val="24"/>
                <w:szCs w:val="24"/>
              </w:rPr>
              <w:t>réaliser</w:t>
            </w:r>
            <w:proofErr w:type="gramEnd"/>
            <w:r>
              <w:rPr>
                <w:rFonts w:ascii="Arial" w:hAnsi="Arial" w:cs="Arial"/>
                <w:b/>
                <w:color w:val="000000"/>
                <w:sz w:val="24"/>
                <w:szCs w:val="24"/>
              </w:rPr>
              <w:t xml:space="preserve"> </w:t>
            </w:r>
            <w:r w:rsidRPr="005023D2">
              <w:rPr>
                <w:rFonts w:ascii="Arial" w:hAnsi="Arial" w:cs="Arial"/>
                <w:bCs/>
                <w:color w:val="000000"/>
                <w:sz w:val="24"/>
                <w:szCs w:val="24"/>
              </w:rPr>
              <w:t>des réactions enzymatiques.</w:t>
            </w:r>
          </w:p>
          <w:p w14:paraId="1647CDF2" w14:textId="77777777" w:rsidR="008C7FE6" w:rsidRPr="000140EA" w:rsidRDefault="008C7FE6" w:rsidP="008C7FE6">
            <w:pPr>
              <w:pStyle w:val="Paragraphedeliste"/>
              <w:spacing w:before="120" w:after="120" w:line="240" w:lineRule="auto"/>
              <w:ind w:left="601"/>
              <w:jc w:val="both"/>
              <w:rPr>
                <w:rFonts w:ascii="Arial" w:hAnsi="Arial" w:cs="Arial"/>
                <w:strike/>
                <w:color w:val="000000"/>
                <w:sz w:val="24"/>
                <w:szCs w:val="24"/>
              </w:rPr>
            </w:pPr>
          </w:p>
          <w:tbl>
            <w:tblPr>
              <w:tblpPr w:leftFromText="141" w:rightFromText="141" w:vertAnchor="text" w:horzAnchor="margin" w:tblpXSpec="center" w:tblpY="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809"/>
              <w:gridCol w:w="1446"/>
              <w:gridCol w:w="2126"/>
            </w:tblGrid>
            <w:tr w:rsidR="008C7FE6" w:rsidRPr="00324C74" w14:paraId="310DD72D" w14:textId="77777777" w:rsidTr="005C606D">
              <w:trPr>
                <w:trHeight w:val="907"/>
              </w:trPr>
              <w:tc>
                <w:tcPr>
                  <w:tcW w:w="2405" w:type="dxa"/>
                  <w:shd w:val="clear" w:color="auto" w:fill="auto"/>
                  <w:vAlign w:val="center"/>
                </w:tcPr>
                <w:p w14:paraId="5BB47D5A" w14:textId="77777777" w:rsidR="008C7FE6" w:rsidRPr="005C606D" w:rsidRDefault="008C7FE6" w:rsidP="008C7FE6">
                  <w:pPr>
                    <w:pStyle w:val="Paragraphedeliste"/>
                    <w:spacing w:before="120" w:after="120" w:line="240" w:lineRule="auto"/>
                    <w:ind w:left="0"/>
                    <w:jc w:val="center"/>
                    <w:rPr>
                      <w:rFonts w:ascii="Arial" w:hAnsi="Arial" w:cs="Arial"/>
                      <w:b/>
                      <w:bCs/>
                      <w:color w:val="000000"/>
                      <w:sz w:val="24"/>
                      <w:szCs w:val="24"/>
                    </w:rPr>
                  </w:pPr>
                  <w:r w:rsidRPr="005C606D">
                    <w:rPr>
                      <w:rFonts w:ascii="Arial" w:hAnsi="Arial" w:cs="Arial"/>
                      <w:b/>
                      <w:bCs/>
                      <w:color w:val="000000"/>
                      <w:sz w:val="24"/>
                      <w:szCs w:val="24"/>
                    </w:rPr>
                    <w:t>Volume total de solution dans le tube</w:t>
                  </w:r>
                </w:p>
              </w:tc>
              <w:tc>
                <w:tcPr>
                  <w:tcW w:w="1809" w:type="dxa"/>
                  <w:shd w:val="clear" w:color="auto" w:fill="auto"/>
                  <w:vAlign w:val="center"/>
                </w:tcPr>
                <w:p w14:paraId="3639C7A1" w14:textId="77777777" w:rsidR="008C7FE6" w:rsidRPr="005C606D" w:rsidRDefault="008C7FE6" w:rsidP="008C7FE6">
                  <w:pPr>
                    <w:pStyle w:val="Paragraphedeliste"/>
                    <w:spacing w:before="120" w:after="120" w:line="240" w:lineRule="auto"/>
                    <w:ind w:left="0"/>
                    <w:jc w:val="center"/>
                    <w:rPr>
                      <w:rFonts w:ascii="Arial" w:hAnsi="Arial" w:cs="Arial"/>
                      <w:b/>
                      <w:bCs/>
                      <w:color w:val="000000"/>
                      <w:sz w:val="24"/>
                      <w:szCs w:val="24"/>
                    </w:rPr>
                  </w:pPr>
                  <w:r w:rsidRPr="005C606D">
                    <w:rPr>
                      <w:rFonts w:ascii="Arial" w:hAnsi="Arial" w:cs="Arial"/>
                      <w:b/>
                      <w:bCs/>
                      <w:color w:val="000000"/>
                      <w:sz w:val="24"/>
                      <w:szCs w:val="24"/>
                    </w:rPr>
                    <w:t>Volume de solution de substrat</w:t>
                  </w:r>
                </w:p>
              </w:tc>
              <w:tc>
                <w:tcPr>
                  <w:tcW w:w="1446" w:type="dxa"/>
                  <w:shd w:val="clear" w:color="auto" w:fill="auto"/>
                  <w:vAlign w:val="center"/>
                </w:tcPr>
                <w:p w14:paraId="61AC2E79" w14:textId="77777777" w:rsidR="008C7FE6" w:rsidRPr="005C606D" w:rsidRDefault="008C7FE6" w:rsidP="008C7FE6">
                  <w:pPr>
                    <w:pStyle w:val="Paragraphedeliste"/>
                    <w:spacing w:before="120" w:after="120" w:line="240" w:lineRule="auto"/>
                    <w:ind w:left="0"/>
                    <w:jc w:val="center"/>
                    <w:rPr>
                      <w:rFonts w:ascii="Arial" w:hAnsi="Arial" w:cs="Arial"/>
                      <w:b/>
                      <w:bCs/>
                      <w:color w:val="000000"/>
                      <w:sz w:val="24"/>
                      <w:szCs w:val="24"/>
                    </w:rPr>
                  </w:pPr>
                  <w:r w:rsidRPr="005C606D">
                    <w:rPr>
                      <w:rFonts w:ascii="Arial" w:hAnsi="Arial" w:cs="Arial"/>
                      <w:b/>
                      <w:bCs/>
                      <w:color w:val="000000"/>
                      <w:sz w:val="24"/>
                      <w:szCs w:val="24"/>
                    </w:rPr>
                    <w:t>Volume de solution d’enzyme</w:t>
                  </w:r>
                </w:p>
              </w:tc>
              <w:tc>
                <w:tcPr>
                  <w:tcW w:w="2126" w:type="dxa"/>
                  <w:shd w:val="clear" w:color="auto" w:fill="auto"/>
                  <w:vAlign w:val="center"/>
                </w:tcPr>
                <w:p w14:paraId="257FC0A2" w14:textId="77777777" w:rsidR="008C7FE6" w:rsidRPr="005C606D" w:rsidRDefault="008C7FE6" w:rsidP="008C7FE6">
                  <w:pPr>
                    <w:pStyle w:val="Paragraphedeliste"/>
                    <w:spacing w:before="120" w:after="120" w:line="240" w:lineRule="auto"/>
                    <w:ind w:left="0"/>
                    <w:jc w:val="center"/>
                    <w:rPr>
                      <w:rFonts w:ascii="Arial" w:hAnsi="Arial" w:cs="Arial"/>
                      <w:b/>
                      <w:bCs/>
                      <w:color w:val="000000"/>
                      <w:sz w:val="24"/>
                      <w:szCs w:val="24"/>
                    </w:rPr>
                  </w:pPr>
                  <w:r w:rsidRPr="005C606D">
                    <w:rPr>
                      <w:rFonts w:ascii="Arial" w:hAnsi="Arial" w:cs="Arial"/>
                      <w:b/>
                      <w:bCs/>
                      <w:color w:val="000000"/>
                      <w:sz w:val="24"/>
                      <w:szCs w:val="24"/>
                    </w:rPr>
                    <w:t>Volume complémentaire</w:t>
                  </w:r>
                </w:p>
              </w:tc>
            </w:tr>
            <w:tr w:rsidR="008C7FE6" w:rsidRPr="00324C74" w14:paraId="1359777B" w14:textId="77777777" w:rsidTr="005C606D">
              <w:trPr>
                <w:trHeight w:val="794"/>
              </w:trPr>
              <w:tc>
                <w:tcPr>
                  <w:tcW w:w="2405" w:type="dxa"/>
                  <w:shd w:val="clear" w:color="auto" w:fill="auto"/>
                  <w:vAlign w:val="center"/>
                </w:tcPr>
                <w:p w14:paraId="7B04A865" w14:textId="77777777" w:rsidR="008C7FE6" w:rsidRPr="00261111" w:rsidRDefault="008C7FE6" w:rsidP="008C7FE6">
                  <w:pPr>
                    <w:pStyle w:val="Paragraphedeliste"/>
                    <w:spacing w:before="120" w:after="120" w:line="240" w:lineRule="auto"/>
                    <w:ind w:left="0"/>
                    <w:jc w:val="center"/>
                    <w:rPr>
                      <w:rFonts w:ascii="Arial" w:hAnsi="Arial" w:cs="Arial"/>
                      <w:color w:val="000000"/>
                      <w:sz w:val="24"/>
                      <w:szCs w:val="24"/>
                    </w:rPr>
                  </w:pPr>
                  <w:r>
                    <w:rPr>
                      <w:rFonts w:ascii="Arial" w:hAnsi="Arial" w:cs="Arial"/>
                      <w:color w:val="000000"/>
                      <w:sz w:val="24"/>
                      <w:szCs w:val="24"/>
                    </w:rPr>
                    <w:t xml:space="preserve">8 </w:t>
                  </w:r>
                  <w:proofErr w:type="spellStart"/>
                  <w:r>
                    <w:rPr>
                      <w:rFonts w:ascii="Arial" w:hAnsi="Arial" w:cs="Arial"/>
                      <w:color w:val="000000"/>
                      <w:sz w:val="24"/>
                      <w:szCs w:val="24"/>
                    </w:rPr>
                    <w:t>mL</w:t>
                  </w:r>
                  <w:proofErr w:type="spellEnd"/>
                </w:p>
              </w:tc>
              <w:tc>
                <w:tcPr>
                  <w:tcW w:w="1809" w:type="dxa"/>
                  <w:shd w:val="clear" w:color="auto" w:fill="auto"/>
                  <w:vAlign w:val="center"/>
                </w:tcPr>
                <w:p w14:paraId="7CBD1CBB" w14:textId="77777777" w:rsidR="008C7FE6" w:rsidRPr="00261111" w:rsidRDefault="008C7FE6" w:rsidP="008C7FE6">
                  <w:pPr>
                    <w:pStyle w:val="Paragraphedeliste"/>
                    <w:spacing w:before="120" w:after="120" w:line="240" w:lineRule="auto"/>
                    <w:ind w:left="0"/>
                    <w:jc w:val="center"/>
                    <w:rPr>
                      <w:rFonts w:ascii="Arial" w:hAnsi="Arial" w:cs="Arial"/>
                      <w:color w:val="000000"/>
                      <w:sz w:val="24"/>
                      <w:szCs w:val="24"/>
                    </w:rPr>
                  </w:pPr>
                  <w:r>
                    <w:rPr>
                      <w:rFonts w:ascii="Arial" w:hAnsi="Arial" w:cs="Arial"/>
                      <w:color w:val="000000"/>
                      <w:sz w:val="24"/>
                      <w:szCs w:val="24"/>
                    </w:rPr>
                    <w:t xml:space="preserve">5 </w:t>
                  </w:r>
                  <w:proofErr w:type="spellStart"/>
                  <w:r>
                    <w:rPr>
                      <w:rFonts w:ascii="Arial" w:hAnsi="Arial" w:cs="Arial"/>
                      <w:color w:val="000000"/>
                      <w:sz w:val="24"/>
                      <w:szCs w:val="24"/>
                    </w:rPr>
                    <w:t>mL</w:t>
                  </w:r>
                  <w:proofErr w:type="spellEnd"/>
                </w:p>
              </w:tc>
              <w:tc>
                <w:tcPr>
                  <w:tcW w:w="1446" w:type="dxa"/>
                  <w:shd w:val="clear" w:color="auto" w:fill="auto"/>
                  <w:vAlign w:val="center"/>
                </w:tcPr>
                <w:p w14:paraId="7E041D74" w14:textId="77777777" w:rsidR="008C7FE6" w:rsidRPr="00261111" w:rsidRDefault="008C7FE6" w:rsidP="008C7FE6">
                  <w:pPr>
                    <w:pStyle w:val="Paragraphedeliste"/>
                    <w:spacing w:before="120" w:after="120" w:line="240" w:lineRule="auto"/>
                    <w:ind w:left="0"/>
                    <w:jc w:val="center"/>
                    <w:rPr>
                      <w:rFonts w:ascii="Arial" w:hAnsi="Arial" w:cs="Arial"/>
                      <w:color w:val="000000"/>
                      <w:sz w:val="24"/>
                      <w:szCs w:val="24"/>
                    </w:rPr>
                  </w:pPr>
                  <w:r w:rsidRPr="00261111">
                    <w:rPr>
                      <w:rFonts w:ascii="Arial" w:hAnsi="Arial" w:cs="Arial"/>
                      <w:color w:val="000000"/>
                      <w:sz w:val="24"/>
                      <w:szCs w:val="24"/>
                    </w:rPr>
                    <w:t xml:space="preserve">1 </w:t>
                  </w:r>
                  <w:proofErr w:type="spellStart"/>
                  <w:r w:rsidRPr="00261111">
                    <w:rPr>
                      <w:rFonts w:ascii="Arial" w:hAnsi="Arial" w:cs="Arial"/>
                      <w:color w:val="000000"/>
                      <w:sz w:val="24"/>
                      <w:szCs w:val="24"/>
                    </w:rPr>
                    <w:t>mL</w:t>
                  </w:r>
                  <w:proofErr w:type="spellEnd"/>
                </w:p>
              </w:tc>
              <w:tc>
                <w:tcPr>
                  <w:tcW w:w="2126" w:type="dxa"/>
                  <w:shd w:val="clear" w:color="auto" w:fill="auto"/>
                  <w:vAlign w:val="center"/>
                </w:tcPr>
                <w:p w14:paraId="7EEADE27" w14:textId="77777777" w:rsidR="008C7FE6" w:rsidRPr="00261111" w:rsidRDefault="008C7FE6" w:rsidP="008C7FE6">
                  <w:pPr>
                    <w:pStyle w:val="Paragraphedeliste"/>
                    <w:spacing w:before="120" w:after="120" w:line="240" w:lineRule="auto"/>
                    <w:ind w:left="0"/>
                    <w:jc w:val="center"/>
                    <w:rPr>
                      <w:rFonts w:ascii="Arial" w:hAnsi="Arial" w:cs="Arial"/>
                      <w:color w:val="000000"/>
                      <w:sz w:val="24"/>
                      <w:szCs w:val="24"/>
                    </w:rPr>
                  </w:pPr>
                  <w:r w:rsidRPr="00261111">
                    <w:rPr>
                      <w:rFonts w:ascii="Arial" w:hAnsi="Arial" w:cs="Arial"/>
                      <w:color w:val="000000"/>
                      <w:sz w:val="24"/>
                      <w:szCs w:val="24"/>
                    </w:rPr>
                    <w:t xml:space="preserve">2 </w:t>
                  </w:r>
                  <w:proofErr w:type="spellStart"/>
                  <w:r w:rsidRPr="00261111">
                    <w:rPr>
                      <w:rFonts w:ascii="Arial" w:hAnsi="Arial" w:cs="Arial"/>
                      <w:color w:val="000000"/>
                      <w:sz w:val="24"/>
                      <w:szCs w:val="24"/>
                    </w:rPr>
                    <w:t>mL</w:t>
                  </w:r>
                  <w:proofErr w:type="spellEnd"/>
                </w:p>
              </w:tc>
            </w:tr>
          </w:tbl>
          <w:p w14:paraId="057682EF" w14:textId="77777777" w:rsidR="008C7FE6" w:rsidRPr="008C7FE6" w:rsidRDefault="008C7FE6" w:rsidP="008C7FE6">
            <w:pPr>
              <w:spacing w:before="120" w:after="120"/>
              <w:jc w:val="both"/>
              <w:rPr>
                <w:rFonts w:ascii="Arial" w:hAnsi="Arial" w:cs="Arial"/>
                <w:bCs/>
                <w:color w:val="000000"/>
                <w:sz w:val="24"/>
                <w:szCs w:val="24"/>
                <w:u w:val="single"/>
              </w:rPr>
            </w:pPr>
          </w:p>
          <w:p w14:paraId="2684D57F" w14:textId="52CD8B58" w:rsidR="0054079E" w:rsidRPr="009A5F13" w:rsidRDefault="008C7FE6" w:rsidP="009A5F13">
            <w:pPr>
              <w:pStyle w:val="Paragraphedeliste"/>
              <w:spacing w:before="120" w:after="120" w:line="240" w:lineRule="auto"/>
              <w:ind w:left="601"/>
              <w:jc w:val="both"/>
              <w:rPr>
                <w:rFonts w:ascii="Arial" w:hAnsi="Arial" w:cs="Arial"/>
                <w:bCs/>
                <w:color w:val="000000"/>
                <w:sz w:val="24"/>
                <w:szCs w:val="24"/>
              </w:rPr>
            </w:pPr>
            <w:r w:rsidRPr="00AD334C">
              <w:rPr>
                <w:rFonts w:ascii="Arial" w:hAnsi="Arial" w:cs="Arial"/>
                <w:bCs/>
                <w:color w:val="000000"/>
                <w:sz w:val="24"/>
                <w:szCs w:val="24"/>
                <w:u w:val="single"/>
              </w:rPr>
              <w:t>Durée</w:t>
            </w:r>
            <w:r w:rsidRPr="00AD334C">
              <w:rPr>
                <w:rFonts w:ascii="Arial" w:hAnsi="Arial" w:cs="Arial"/>
                <w:bCs/>
                <w:color w:val="000000"/>
                <w:sz w:val="24"/>
                <w:szCs w:val="24"/>
              </w:rPr>
              <w:t xml:space="preserve"> indicative de la réaction : 12 min</w:t>
            </w:r>
            <w:r>
              <w:rPr>
                <w:rFonts w:ascii="Arial" w:hAnsi="Arial" w:cs="Arial"/>
                <w:bCs/>
                <w:color w:val="000000"/>
                <w:sz w:val="24"/>
                <w:szCs w:val="24"/>
              </w:rPr>
              <w:t>utes.</w:t>
            </w:r>
          </w:p>
        </w:tc>
      </w:tr>
      <w:tr w:rsidR="0099114E" w:rsidRPr="0099114E" w14:paraId="4FD85E36" w14:textId="77777777" w:rsidTr="00346D18">
        <w:trPr>
          <w:trHeight w:val="1106"/>
        </w:trPr>
        <w:tc>
          <w:tcPr>
            <w:tcW w:w="2223" w:type="pct"/>
            <w:tcBorders>
              <w:top w:val="single" w:sz="4" w:space="0" w:color="000000"/>
              <w:left w:val="single" w:sz="4" w:space="0" w:color="000000"/>
              <w:bottom w:val="single" w:sz="4" w:space="0" w:color="000000"/>
            </w:tcBorders>
            <w:shd w:val="clear" w:color="auto" w:fill="auto"/>
          </w:tcPr>
          <w:p w14:paraId="686C2883" w14:textId="07926F99" w:rsidR="00E65527" w:rsidRDefault="00E65527" w:rsidP="005C606D">
            <w:pPr>
              <w:pStyle w:val="Corpsdetexte"/>
              <w:spacing w:before="120"/>
              <w:jc w:val="both"/>
              <w:rPr>
                <w:rFonts w:ascii="Arial" w:hAnsi="Arial" w:cs="Arial"/>
                <w:b/>
                <w:sz w:val="24"/>
                <w:szCs w:val="24"/>
              </w:rPr>
            </w:pPr>
            <w:r w:rsidRPr="0099114E">
              <w:rPr>
                <w:rFonts w:ascii="Arial" w:hAnsi="Arial" w:cs="Arial"/>
                <w:b/>
                <w:sz w:val="24"/>
                <w:szCs w:val="24"/>
              </w:rPr>
              <w:t>Sécurité (logo et signification)</w:t>
            </w:r>
            <w:r w:rsidR="005C606D">
              <w:rPr>
                <w:rFonts w:ascii="Arial" w:hAnsi="Arial" w:cs="Arial"/>
                <w:b/>
                <w:sz w:val="24"/>
                <w:szCs w:val="24"/>
              </w:rPr>
              <w:t> :</w:t>
            </w:r>
          </w:p>
          <w:p w14:paraId="349C4C5D" w14:textId="76932B87" w:rsidR="00E65527" w:rsidRPr="005C606D" w:rsidRDefault="005C606D" w:rsidP="005C606D">
            <w:pPr>
              <w:pStyle w:val="Corpsdetexte"/>
              <w:spacing w:before="120"/>
              <w:rPr>
                <w:rFonts w:ascii="Arial" w:hAnsi="Arial" w:cs="Arial"/>
                <w:sz w:val="16"/>
                <w:szCs w:val="16"/>
              </w:rPr>
            </w:pPr>
            <w:r>
              <w:rPr>
                <w:rFonts w:ascii="Arial" w:hAnsi="Arial" w:cs="Arial"/>
                <w:noProof/>
                <w:color w:val="FF0000"/>
                <w:sz w:val="24"/>
                <w:szCs w:val="24"/>
                <w:lang w:eastAsia="fr-FR"/>
              </w:rPr>
              <w:drawing>
                <wp:inline distT="0" distB="0" distL="0" distR="0" wp14:anchorId="32CFD17A" wp14:editId="26743D65">
                  <wp:extent cx="579901" cy="720000"/>
                  <wp:effectExtent l="0" t="0" r="0" b="4445"/>
                  <wp:docPr id="97948539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GH02_Flamme.png"/>
                          <pic:cNvPicPr>
                            <a:picLocks noChangeAspect="1"/>
                          </pic:cNvPicPr>
                        </pic:nvPicPr>
                        <pic:blipFill>
                          <a:blip r:embed="rId7"/>
                          <a:stretch/>
                        </pic:blipFill>
                        <pic:spPr bwMode="auto">
                          <a:xfrm>
                            <a:off x="0" y="0"/>
                            <a:ext cx="579901" cy="720000"/>
                          </a:xfrm>
                          <a:prstGeom prst="rect">
                            <a:avLst/>
                          </a:prstGeom>
                        </pic:spPr>
                      </pic:pic>
                    </a:graphicData>
                  </a:graphic>
                </wp:inline>
              </w:drawing>
            </w:r>
            <w:r>
              <w:rPr>
                <w:rFonts w:ascii="Arial" w:hAnsi="Arial" w:cs="Arial"/>
                <w:noProof/>
                <w:color w:val="FF0000"/>
                <w:sz w:val="24"/>
                <w:szCs w:val="24"/>
                <w:lang w:eastAsia="fr-FR"/>
              </w:rPr>
              <w:drawing>
                <wp:inline distT="0" distB="0" distL="0" distR="0" wp14:anchorId="025052FF" wp14:editId="53A8C07C">
                  <wp:extent cx="579901" cy="720000"/>
                  <wp:effectExtent l="0" t="0" r="0" b="4445"/>
                  <wp:docPr id="20573922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GH07_PointExclamation.png"/>
                          <pic:cNvPicPr>
                            <a:picLocks noChangeAspect="1"/>
                          </pic:cNvPicPr>
                        </pic:nvPicPr>
                        <pic:blipFill>
                          <a:blip r:embed="rId8"/>
                          <a:stretch/>
                        </pic:blipFill>
                        <pic:spPr bwMode="auto">
                          <a:xfrm>
                            <a:off x="0" y="0"/>
                            <a:ext cx="579901" cy="720000"/>
                          </a:xfrm>
                          <a:prstGeom prst="rect">
                            <a:avLst/>
                          </a:prstGeom>
                        </pic:spPr>
                      </pic:pic>
                    </a:graphicData>
                  </a:graphic>
                </wp:inline>
              </w:drawing>
            </w:r>
            <w:r w:rsidR="00546F22">
              <w:rPr>
                <w:rFonts w:ascii="Times New Roman" w:eastAsia="Times New Roman" w:hAnsi="Times New Roman" w:cs="Times New Roman"/>
                <w:noProof/>
                <w:sz w:val="24"/>
                <w:szCs w:val="24"/>
              </w:rPr>
              <w:object w:dxaOrig="1440" w:dyaOrig="1440" w14:anchorId="711DC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left:0;text-align:left;margin-left:-190.8pt;margin-top:6.6pt;width:67.9pt;height:74.7pt;z-index:251659264;mso-wrap-edited:f;mso-width-percent:0;mso-height-percent:0;mso-position-horizontal-relative:text;mso-position-vertical-relative:text;mso-width-percent:0;mso-height-percent:0">
                  <v:imagedata r:id="rId9" o:title=""/>
                </v:shape>
                <o:OLEObject Type="Embed" ProgID="PBrush" ShapeID="_x0000_s1028" DrawAspect="Content" ObjectID="_1771051468" r:id="rId10"/>
              </w:object>
            </w:r>
            <w:r w:rsidR="00546F22">
              <w:rPr>
                <w:rFonts w:ascii="Times New Roman" w:eastAsia="Times New Roman" w:hAnsi="Times New Roman" w:cs="Times New Roman"/>
                <w:noProof/>
                <w:sz w:val="24"/>
                <w:szCs w:val="24"/>
              </w:rPr>
              <w:object w:dxaOrig="1440" w:dyaOrig="1440" w14:anchorId="18AF2505">
                <v:shape id="_x0000_s1027" type="#_x0000_t75" alt="" style="position:absolute;left:0;text-align:left;margin-left:-190.8pt;margin-top:6.6pt;width:67.9pt;height:74.7pt;z-index:251660288;mso-wrap-edited:f;mso-width-percent:0;mso-height-percent:0;mso-position-horizontal-relative:text;mso-position-vertical-relative:text;mso-width-percent:0;mso-height-percent:0">
                  <v:imagedata r:id="rId9" o:title=""/>
                </v:shape>
                <o:OLEObject Type="Embed" ProgID="PBrush" ShapeID="_x0000_s1027" DrawAspect="Content" ObjectID="_1771051469" r:id="rId11"/>
              </w:object>
            </w:r>
            <w:r w:rsidR="00546F22">
              <w:rPr>
                <w:rFonts w:ascii="Times New Roman" w:eastAsia="Times New Roman" w:hAnsi="Times New Roman" w:cs="Times New Roman"/>
                <w:noProof/>
                <w:sz w:val="24"/>
                <w:szCs w:val="24"/>
              </w:rPr>
              <w:object w:dxaOrig="1440" w:dyaOrig="1440" w14:anchorId="3A7CF06D">
                <v:shape id="_x0000_s1026" type="#_x0000_t75" alt="" style="position:absolute;left:0;text-align:left;margin-left:64.1pt;margin-top:396.25pt;width:67.9pt;height:74.7pt;z-index:251661312;mso-wrap-edited:f;mso-width-percent:0;mso-height-percent:0;mso-position-horizontal-relative:text;mso-position-vertical-relative:text;mso-width-percent:0;mso-height-percent:0">
                  <v:imagedata r:id="rId9" o:title=""/>
                </v:shape>
                <o:OLEObject Type="Embed" ProgID="PBrush" ShapeID="_x0000_s1026" DrawAspect="Content" ObjectID="_1771051470" r:id="rId12"/>
              </w:objec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6A02BC13" w14:textId="0272B820" w:rsidR="00E65527" w:rsidRDefault="00E65527" w:rsidP="003D6A39">
            <w:pPr>
              <w:pStyle w:val="western"/>
              <w:spacing w:before="120" w:after="120"/>
              <w:ind w:right="465"/>
              <w:jc w:val="both"/>
              <w:rPr>
                <w:rFonts w:ascii="Arial" w:hAnsi="Arial" w:cs="Arial"/>
                <w:b/>
                <w:bCs/>
              </w:rPr>
            </w:pPr>
            <w:r w:rsidRPr="0099114E">
              <w:rPr>
                <w:rFonts w:ascii="Arial" w:hAnsi="Arial" w:cs="Arial"/>
                <w:b/>
                <w:bCs/>
              </w:rPr>
              <w:t>Précautions de la manipulation</w:t>
            </w:r>
            <w:r w:rsidR="005C606D">
              <w:rPr>
                <w:rFonts w:ascii="Arial" w:hAnsi="Arial" w:cs="Arial"/>
                <w:b/>
                <w:bCs/>
              </w:rPr>
              <w:t> :</w:t>
            </w:r>
          </w:p>
          <w:p w14:paraId="6AA4D04F" w14:textId="6EA8CBCF" w:rsidR="00AF7AB7" w:rsidRPr="005C606D" w:rsidRDefault="005C606D" w:rsidP="003D6A39">
            <w:pPr>
              <w:pStyle w:val="western"/>
              <w:spacing w:before="120" w:after="120"/>
              <w:ind w:right="465"/>
              <w:rPr>
                <w:rFonts w:ascii="Arial" w:hAnsi="Arial" w:cs="Arial"/>
                <w:b/>
                <w:bCs/>
              </w:rPr>
            </w:pPr>
            <w:r>
              <w:rPr>
                <w:rFonts w:ascii="Arial" w:hAnsi="Arial" w:cs="Arial"/>
                <w:noProof/>
                <w:color w:val="FF0000"/>
                <w:lang w:eastAsia="fr-FR"/>
              </w:rPr>
              <w:drawing>
                <wp:inline distT="0" distB="0" distL="0" distR="0" wp14:anchorId="58BEED7F" wp14:editId="2FAA1966">
                  <wp:extent cx="720000" cy="720000"/>
                  <wp:effectExtent l="0" t="0" r="4445" b="4445"/>
                  <wp:docPr id="2009029026" name="Image 19" descr="C:\Users\avialar\Documents\dossiers_travail\SVT\sécurité\pictogrammes\Pictogrammes2023_VGuili\lun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vialar\Documents\dossiers_travail\SVT\sécurité\pictogrammes\Pictogrammes2023_VGuili\lunettes.png"/>
                          <pic:cNvPicPr>
                            <a:picLocks noChangeAspect="1"/>
                          </pic:cNvPicPr>
                        </pic:nvPicPr>
                        <pic:blipFill>
                          <a:blip r:embed="rId13"/>
                          <a:stretch/>
                        </pic:blipFill>
                        <pic:spPr bwMode="auto">
                          <a:xfrm>
                            <a:off x="0" y="0"/>
                            <a:ext cx="720000" cy="720000"/>
                          </a:xfrm>
                          <a:prstGeom prst="rect">
                            <a:avLst/>
                          </a:prstGeom>
                          <a:noFill/>
                          <a:ln>
                            <a:noFill/>
                          </a:ln>
                        </pic:spPr>
                      </pic:pic>
                    </a:graphicData>
                  </a:graphic>
                </wp:inline>
              </w:drawing>
            </w:r>
            <w:r>
              <w:rPr>
                <w:rFonts w:ascii="Arial" w:hAnsi="Arial" w:cs="Arial"/>
                <w:b/>
                <w:bCs/>
              </w:rPr>
              <w:t xml:space="preserve"> </w:t>
            </w:r>
            <w:r>
              <w:rPr>
                <w:rFonts w:ascii="Arial" w:hAnsi="Arial" w:cs="Arial"/>
                <w:noProof/>
                <w:color w:val="FF0000"/>
                <w:lang w:eastAsia="fr-FR"/>
              </w:rPr>
              <w:drawing>
                <wp:inline distT="0" distB="0" distL="0" distR="0" wp14:anchorId="5FA7A4CE" wp14:editId="0C2FC874">
                  <wp:extent cx="720000" cy="720000"/>
                  <wp:effectExtent l="0" t="0" r="4445" b="4445"/>
                  <wp:docPr id="1542157315" name="Image 3" descr="C:\Users\avialar\Documents\dossiers_travail\SVT\sécurité\pictogrammes\Pictogrammes2023_VGuili\g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vialar\Documents\dossiers_travail\SVT\sécurité\pictogrammes\Pictogrammes2023_VGuili\gants.png"/>
                          <pic:cNvPicPr>
                            <a:picLocks noChangeAspect="1"/>
                          </pic:cNvPicPr>
                        </pic:nvPicPr>
                        <pic:blipFill>
                          <a:blip r:embed="rId14"/>
                          <a:stretch/>
                        </pic:blipFill>
                        <pic:spPr bwMode="auto">
                          <a:xfrm>
                            <a:off x="0" y="0"/>
                            <a:ext cx="720000" cy="720000"/>
                          </a:xfrm>
                          <a:prstGeom prst="rect">
                            <a:avLst/>
                          </a:prstGeom>
                          <a:noFill/>
                          <a:ln>
                            <a:noFill/>
                          </a:ln>
                        </pic:spPr>
                      </pic:pic>
                    </a:graphicData>
                  </a:graphic>
                </wp:inline>
              </w:drawing>
            </w:r>
            <w:r>
              <w:rPr>
                <w:rFonts w:ascii="Arial" w:hAnsi="Arial" w:cs="Arial"/>
                <w:b/>
                <w:bCs/>
              </w:rPr>
              <w:t xml:space="preserve"> </w:t>
            </w:r>
            <w:r>
              <w:rPr>
                <w:rFonts w:ascii="Arial" w:hAnsi="Arial" w:cs="Arial"/>
                <w:noProof/>
                <w:color w:val="FF0000"/>
                <w:lang w:eastAsia="fr-FR"/>
              </w:rPr>
              <w:drawing>
                <wp:inline distT="0" distB="0" distL="0" distR="0" wp14:anchorId="34230277" wp14:editId="3E22695F">
                  <wp:extent cx="720000" cy="720000"/>
                  <wp:effectExtent l="0" t="0" r="4445" b="4445"/>
                  <wp:docPr id="974848485" name="Image 2" descr="C:\Users\avialar\Documents\dossiers_travail\SVT\sécurité\pictogrammes\Pictogrammes2023_VGuili\bl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vialar\Documents\dossiers_travail\SVT\sécurité\pictogrammes\Pictogrammes2023_VGuili\blouse.png"/>
                          <pic:cNvPicPr>
                            <a:picLocks noChangeAspect="1"/>
                          </pic:cNvPicPr>
                        </pic:nvPicPr>
                        <pic:blipFill>
                          <a:blip r:embed="rId15"/>
                          <a:stretch/>
                        </pic:blipFill>
                        <pic:spPr bwMode="auto">
                          <a:xfrm>
                            <a:off x="0" y="0"/>
                            <a:ext cx="720000" cy="720000"/>
                          </a:xfrm>
                          <a:prstGeom prst="rect">
                            <a:avLst/>
                          </a:prstGeom>
                          <a:noFill/>
                          <a:ln>
                            <a:noFill/>
                          </a:ln>
                        </pic:spPr>
                      </pic:pic>
                    </a:graphicData>
                  </a:graphic>
                </wp:inline>
              </w:drawing>
            </w: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1B9C5E98" w14:textId="77777777" w:rsidR="00ED52CE" w:rsidRDefault="00ED52CE" w:rsidP="00ED52CE">
      <w:pPr>
        <w:jc w:val="right"/>
        <w:rPr>
          <w:rFonts w:ascii="Arial" w:hAnsi="Arial" w:cs="Arial"/>
        </w:rPr>
      </w:pPr>
    </w:p>
    <w:p w14:paraId="31D23B85" w14:textId="6CBD682A" w:rsidR="00ED52CE" w:rsidRPr="007F0278" w:rsidRDefault="00ED52CE" w:rsidP="00ED52CE">
      <w:pPr>
        <w:jc w:val="right"/>
        <w:rPr>
          <w:rFonts w:ascii="Arial" w:hAnsi="Arial" w:cs="Arial"/>
          <w:strike/>
          <w:sz w:val="24"/>
          <w:szCs w:val="24"/>
        </w:rPr>
      </w:pPr>
      <w:r w:rsidRPr="007F0278">
        <w:rPr>
          <w:rFonts w:ascii="Arial" w:hAnsi="Arial" w:cs="Arial"/>
          <w:sz w:val="24"/>
          <w:szCs w:val="24"/>
        </w:rPr>
        <w:t>Fiche sujet – candidat</w:t>
      </w:r>
      <w:r w:rsidR="00116A5C">
        <w:rPr>
          <w:rFonts w:ascii="Arial" w:hAnsi="Arial" w:cs="Arial"/>
          <w:sz w:val="24"/>
          <w:szCs w:val="24"/>
        </w:rPr>
        <w:t xml:space="preserve"> (3/3)</w:t>
      </w:r>
      <w:r w:rsidRPr="007F0278">
        <w:rPr>
          <w:rFonts w:ascii="Arial" w:hAnsi="Arial" w:cs="Arial"/>
          <w:sz w:val="24"/>
          <w:szCs w:val="24"/>
        </w:rPr>
        <w:t xml:space="preserve"> </w:t>
      </w:r>
    </w:p>
    <w:tbl>
      <w:tblPr>
        <w:tblW w:w="15451" w:type="dxa"/>
        <w:tblInd w:w="-5" w:type="dxa"/>
        <w:tblLayout w:type="fixed"/>
        <w:tblLook w:val="0000" w:firstRow="0" w:lastRow="0" w:firstColumn="0" w:lastColumn="0" w:noHBand="0" w:noVBand="0"/>
      </w:tblPr>
      <w:tblGrid>
        <w:gridCol w:w="7910"/>
        <w:gridCol w:w="7541"/>
      </w:tblGrid>
      <w:tr w:rsidR="00DA2C3F" w:rsidRPr="00961DA9" w14:paraId="63FAE262" w14:textId="77777777" w:rsidTr="00B415BB">
        <w:trPr>
          <w:trHeight w:val="164"/>
        </w:trPr>
        <w:tc>
          <w:tcPr>
            <w:tcW w:w="1545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E9A63FE" w14:textId="77777777" w:rsidR="00DA2C3F" w:rsidRPr="00961DA9" w:rsidRDefault="00DA2C3F" w:rsidP="00B415BB">
            <w:pPr>
              <w:snapToGrid w:val="0"/>
              <w:spacing w:before="120" w:after="120"/>
              <w:rPr>
                <w:rFonts w:ascii="Arial" w:hAnsi="Arial" w:cs="Arial"/>
                <w:b/>
                <w:bCs/>
                <w:sz w:val="24"/>
                <w:szCs w:val="24"/>
              </w:rPr>
            </w:pPr>
            <w:r w:rsidRPr="00961DA9">
              <w:rPr>
                <w:rFonts w:ascii="Arial" w:hAnsi="Arial" w:cs="Arial"/>
                <w:b/>
                <w:bCs/>
                <w:sz w:val="24"/>
                <w:szCs w:val="24"/>
              </w:rPr>
              <w:t>Ressources</w:t>
            </w:r>
          </w:p>
        </w:tc>
      </w:tr>
      <w:tr w:rsidR="00DA2C3F" w:rsidRPr="00961DA9" w14:paraId="0A4E4C38" w14:textId="77777777" w:rsidTr="00B415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145"/>
        </w:trPr>
        <w:tc>
          <w:tcPr>
            <w:tcW w:w="7910" w:type="dxa"/>
          </w:tcPr>
          <w:p w14:paraId="2ACBC503" w14:textId="77777777" w:rsidR="00DA2C3F" w:rsidRPr="00DA2C3F" w:rsidRDefault="00DA2C3F" w:rsidP="00B415BB">
            <w:pPr>
              <w:spacing w:before="120" w:after="120"/>
              <w:jc w:val="both"/>
              <w:rPr>
                <w:rFonts w:ascii="Arial" w:hAnsi="Arial" w:cs="Arial"/>
                <w:b/>
                <w:sz w:val="24"/>
                <w:szCs w:val="24"/>
                <w:lang w:eastAsia="en-US"/>
              </w:rPr>
            </w:pPr>
            <w:r w:rsidRPr="00DA2C3F">
              <w:rPr>
                <w:rFonts w:ascii="Arial" w:hAnsi="Arial" w:cs="Arial"/>
                <w:b/>
                <w:sz w:val="24"/>
                <w:szCs w:val="24"/>
                <w:lang w:eastAsia="en-US"/>
              </w:rPr>
              <w:t>Les enzymes :</w:t>
            </w:r>
          </w:p>
          <w:p w14:paraId="6651BDC8" w14:textId="77777777" w:rsidR="00DA2C3F" w:rsidRDefault="00DA2C3F" w:rsidP="00DA2C3F">
            <w:pPr>
              <w:jc w:val="left"/>
              <w:rPr>
                <w:rFonts w:ascii="Arial" w:hAnsi="Arial" w:cs="Arial"/>
                <w:bCs/>
                <w:sz w:val="24"/>
                <w:szCs w:val="24"/>
                <w:lang w:eastAsia="en-US"/>
              </w:rPr>
            </w:pPr>
            <w:r>
              <w:rPr>
                <w:rFonts w:ascii="Arial" w:hAnsi="Arial" w:cs="Arial"/>
                <w:bCs/>
                <w:sz w:val="24"/>
                <w:szCs w:val="24"/>
                <w:lang w:eastAsia="en-US"/>
              </w:rPr>
              <w:t xml:space="preserve">Les enzymes sont des catalyseurs biologiques. Ces protéines accélèrent considérablement les réactions </w:t>
            </w:r>
            <w:r w:rsidRPr="00CA74DA">
              <w:rPr>
                <w:rFonts w:ascii="Arial" w:hAnsi="Arial" w:cs="Arial"/>
                <w:bCs/>
                <w:sz w:val="24"/>
                <w:szCs w:val="24"/>
                <w:lang w:eastAsia="en-US"/>
              </w:rPr>
              <w:t>biochimiques, les rendant compatibles avec les échelles temporelles du vivant.</w:t>
            </w:r>
          </w:p>
          <w:p w14:paraId="68EA9C9D" w14:textId="77777777" w:rsidR="00DA2C3F" w:rsidRDefault="00DA2C3F" w:rsidP="00DA2C3F">
            <w:pPr>
              <w:jc w:val="left"/>
              <w:rPr>
                <w:rFonts w:ascii="Arial" w:hAnsi="Arial" w:cs="Arial"/>
                <w:bCs/>
                <w:sz w:val="24"/>
                <w:szCs w:val="24"/>
                <w:lang w:eastAsia="en-US"/>
              </w:rPr>
            </w:pPr>
            <w:r>
              <w:rPr>
                <w:rFonts w:ascii="Arial" w:hAnsi="Arial" w:cs="Arial"/>
                <w:bCs/>
                <w:sz w:val="24"/>
                <w:szCs w:val="24"/>
                <w:lang w:eastAsia="en-US"/>
              </w:rPr>
              <w:t xml:space="preserve">La fonction de ces molécules découle de leur forme. En effet, la configuration tridimensionnelle de leur site actif (portion bien particulière des enzymes) est capable, par complémentarité de forme et affinité chimique, de reconnaître et de transformer une molécule spécifique appelée substrat. </w:t>
            </w:r>
          </w:p>
          <w:p w14:paraId="0B870FA6" w14:textId="77777777" w:rsidR="00DA2C3F" w:rsidRPr="005023D2" w:rsidRDefault="00DA2C3F" w:rsidP="00DA2C3F">
            <w:pPr>
              <w:spacing w:after="120"/>
              <w:jc w:val="left"/>
              <w:rPr>
                <w:rFonts w:ascii="Arial" w:hAnsi="Arial" w:cs="Arial"/>
                <w:bCs/>
                <w:sz w:val="24"/>
                <w:szCs w:val="24"/>
                <w:lang w:eastAsia="en-US"/>
              </w:rPr>
            </w:pPr>
            <w:r>
              <w:rPr>
                <w:rFonts w:ascii="Arial" w:hAnsi="Arial" w:cs="Arial"/>
                <w:bCs/>
                <w:sz w:val="24"/>
                <w:szCs w:val="24"/>
                <w:lang w:eastAsia="en-US"/>
              </w:rPr>
              <w:t>Certaines molécules, de forme similaire au substrat, peuvent interagir avec le site actif de l’enzyme et avoir ainsi un effet inhibiteur ; c’est-à-dire qu’elles ralentissent ou bloquent l’action de l’enzyme.</w:t>
            </w:r>
          </w:p>
        </w:tc>
        <w:tc>
          <w:tcPr>
            <w:tcW w:w="7541" w:type="dxa"/>
          </w:tcPr>
          <w:p w14:paraId="57701A43" w14:textId="77777777" w:rsidR="00DA2C3F" w:rsidRPr="00DA2C3F" w:rsidRDefault="00DA2C3F" w:rsidP="00B415BB">
            <w:pPr>
              <w:pStyle w:val="Paragraphedeliste"/>
              <w:spacing w:before="120" w:after="120" w:line="240" w:lineRule="auto"/>
              <w:ind w:left="0"/>
              <w:contextualSpacing w:val="0"/>
              <w:rPr>
                <w:rFonts w:ascii="Arial" w:hAnsi="Arial" w:cs="Arial"/>
                <w:b/>
                <w:sz w:val="24"/>
                <w:szCs w:val="24"/>
              </w:rPr>
            </w:pPr>
            <w:r w:rsidRPr="00DA2C3F">
              <w:rPr>
                <w:rFonts w:ascii="Arial" w:hAnsi="Arial" w:cs="Arial"/>
                <w:b/>
                <w:sz w:val="24"/>
                <w:szCs w:val="24"/>
              </w:rPr>
              <w:t>L’amylase :</w:t>
            </w:r>
          </w:p>
          <w:p w14:paraId="02AC56B5" w14:textId="77777777" w:rsidR="00DA2C3F" w:rsidRDefault="00DA2C3F" w:rsidP="00DA2C3F">
            <w:pPr>
              <w:pStyle w:val="Paragraphedeliste"/>
              <w:spacing w:before="120" w:after="120" w:line="240" w:lineRule="auto"/>
              <w:ind w:left="0"/>
              <w:contextualSpacing w:val="0"/>
              <w:rPr>
                <w:rFonts w:ascii="Arial" w:hAnsi="Arial" w:cs="Arial"/>
                <w:bCs/>
                <w:sz w:val="24"/>
                <w:szCs w:val="24"/>
              </w:rPr>
            </w:pPr>
            <w:r w:rsidRPr="00CA74DA">
              <w:rPr>
                <w:rFonts w:ascii="Arial" w:hAnsi="Arial" w:cs="Arial"/>
                <w:bCs/>
                <w:sz w:val="24"/>
                <w:szCs w:val="24"/>
              </w:rPr>
              <w:t>L’amylase est une hydrolase, à savoir une enzyme catalysant l’hydrolyse des liaisons osidiques reliant les molécules de glucose au sein de l’amidon. Elle est présente au niveau salivaire et intestinal.</w:t>
            </w:r>
            <w:r>
              <w:rPr>
                <w:rFonts w:ascii="Arial" w:hAnsi="Arial" w:cs="Arial"/>
                <w:bCs/>
                <w:sz w:val="24"/>
                <w:szCs w:val="24"/>
              </w:rPr>
              <w:t xml:space="preserve"> Son efficacité maximale est mesurée à 37°C.</w:t>
            </w:r>
          </w:p>
          <w:p w14:paraId="2887137B" w14:textId="77777777" w:rsidR="00DA2C3F" w:rsidRDefault="00DA2C3F" w:rsidP="00B415BB">
            <w:pPr>
              <w:pStyle w:val="Paragraphedeliste"/>
              <w:spacing w:after="0" w:line="240" w:lineRule="auto"/>
              <w:ind w:left="0"/>
              <w:jc w:val="both"/>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64384" behindDoc="0" locked="0" layoutInCell="1" allowOverlap="1" wp14:anchorId="4FCA1F38" wp14:editId="181C7772">
                      <wp:simplePos x="0" y="0"/>
                      <wp:positionH relativeFrom="column">
                        <wp:posOffset>1711325</wp:posOffset>
                      </wp:positionH>
                      <wp:positionV relativeFrom="paragraph">
                        <wp:posOffset>57785</wp:posOffset>
                      </wp:positionV>
                      <wp:extent cx="1524000" cy="355600"/>
                      <wp:effectExtent l="0" t="0" r="0" b="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76FAF" w14:textId="77777777" w:rsidR="00DA2C3F" w:rsidRPr="00B3426C" w:rsidRDefault="00DA2C3F" w:rsidP="00DA2C3F">
                                  <w:pPr>
                                    <w:rPr>
                                      <w:rFonts w:ascii="Arial" w:hAnsi="Arial" w:cs="Arial"/>
                                      <w:i/>
                                      <w:iCs/>
                                      <w:sz w:val="24"/>
                                      <w:szCs w:val="24"/>
                                    </w:rPr>
                                  </w:pPr>
                                  <w:r w:rsidRPr="00B3426C">
                                    <w:rPr>
                                      <w:rFonts w:ascii="Arial" w:hAnsi="Arial" w:cs="Arial"/>
                                      <w:i/>
                                      <w:iCs/>
                                      <w:sz w:val="24"/>
                                      <w:szCs w:val="24"/>
                                    </w:rPr>
                                    <w:t>Amylase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FCA1F38" id="_x0000_t202" coordsize="21600,21600" o:spt="202" path="m,l,21600r21600,l21600,xe">
                      <v:stroke joinstyle="miter"/>
                      <v:path gradientshapeok="t" o:connecttype="rect"/>
                    </v:shapetype>
                    <v:shape id="Text Box 3" o:spid="_x0000_s1026" type="#_x0000_t202" style="position:absolute;left:0;text-align:left;margin-left:134.75pt;margin-top:4.55pt;width:120pt;height: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hpMzQEAAIoDAAAOAAAAZHJzL2Uyb0RvYy54bWysU8GO0zAQvSPxD5bvNGlpF4iaroDVIqRl&#10;QVr4ANexG4vEY2bcJuXrGTvdboEb4mKNPZM3772ZrK/HvhMHg+TA13I+K6UwXkPj/K6W377evngt&#10;BUXlG9WBN7U8GpLXm+fP1kOozAJa6BqDgkE8VUOoZRtjqIqCdGt6RTMIxnPSAvYq8hV3RYNqYPS+&#10;KxZleVUMgE1A0IaIX2+mpNxkfGuNjp+tJRNFV0vmFvOJ+dyms9isVbVDFVqnTzTUP7DolfPc9Ax1&#10;o6ISe3R/QfVOIxDYONPQF2Ct0yZrYDXz8g81D60KJmthcyicbaL/B6vvDw/hC4o4voORB5hFULgD&#10;/Z3Ym2IIVJ1qkqdUUareDp+g4WmqfYT8xWixT/JZkGAYdvp4dteMUeiEvVosy5JTmnMvV6srjlML&#10;VT1+HZDiBwO9SEEtkaeX0dXhjuJU+liSmnm4dV2XJ9j53x4YM71k9onwRD2O25Grk4otNEfWgTAt&#10;BC8wBy3gTykGXoZa0o+9QiNF99Gz22/my2XannxZrl4t+IKXme1lRnnNULWMUkzh+zht3D6g27Xc&#10;abLZw1v2z7os7YnViTcPPJtzWs60UZf3XPX0C21+AQAA//8DAFBLAwQUAAYACAAAACEAth1JKN8A&#10;AAANAQAADwAAAGRycy9kb3ducmV2LnhtbExPy07DMBC8I/EP1iJxo04qJaJpnAqBKhDiQtoPcGMT&#10;R4nXVuw84OvZnuAy0mh251EeVjuwWY+hcygg3STANDZOddgKOJ+OD4/AQpSo5OBQC/jWAQ7V7U0p&#10;C+UW/NRzHVtGJhgKKcDE6AvOQ2O0lWHjvEbSvtxoZSQ6tlyNciFzO/BtkuTcyg4pwUivn41u+nqy&#10;Ao7T65udf/jk3+tmQeP76fzRC3F/t77sCZ72wKJe498HXDdQf6io2MVNqAIbBGzzXUanAnYpMNKz&#10;5MovAvIsBV6V/P+K6hcAAP//AwBQSwECLQAUAAYACAAAACEAtoM4kv4AAADhAQAAEwAAAAAAAAAA&#10;AAAAAAAAAAAAW0NvbnRlbnRfVHlwZXNdLnhtbFBLAQItABQABgAIAAAAIQA4/SH/1gAAAJQBAAAL&#10;AAAAAAAAAAAAAAAAAC8BAABfcmVscy8ucmVsc1BLAQItABQABgAIAAAAIQDXbhpMzQEAAIoDAAAO&#10;AAAAAAAAAAAAAAAAAC4CAABkcnMvZTJvRG9jLnhtbFBLAQItABQABgAIAAAAIQC2HUko3wAAAA0B&#10;AAAPAAAAAAAAAAAAAAAAACcEAABkcnMvZG93bnJldi54bWxQSwUGAAAAAAQABADzAAAAMwUAAAAA&#10;" filled="f" stroked="f">
                      <v:path arrowok="t"/>
                      <v:textbox>
                        <w:txbxContent>
                          <w:p w14:paraId="72976FAF" w14:textId="77777777" w:rsidR="00DA2C3F" w:rsidRPr="00B3426C" w:rsidRDefault="00DA2C3F" w:rsidP="00DA2C3F">
                            <w:pPr>
                              <w:rPr>
                                <w:rFonts w:ascii="Arial" w:hAnsi="Arial" w:cs="Arial"/>
                                <w:i/>
                                <w:iCs/>
                                <w:sz w:val="24"/>
                                <w:szCs w:val="24"/>
                              </w:rPr>
                            </w:pPr>
                            <w:r w:rsidRPr="00B3426C">
                              <w:rPr>
                                <w:rFonts w:ascii="Arial" w:hAnsi="Arial" w:cs="Arial"/>
                                <w:i/>
                                <w:iCs/>
                                <w:sz w:val="24"/>
                                <w:szCs w:val="24"/>
                              </w:rPr>
                              <w:t>Amylase</w:t>
                            </w:r>
                          </w:p>
                        </w:txbxContent>
                      </v:textbox>
                    </v:shape>
                  </w:pict>
                </mc:Fallback>
              </mc:AlternateContent>
            </w:r>
          </w:p>
          <w:p w14:paraId="6103123A" w14:textId="77777777" w:rsidR="00DA2C3F" w:rsidRDefault="00DA2C3F" w:rsidP="00B415BB">
            <w:pPr>
              <w:pStyle w:val="Paragraphedeliste"/>
              <w:spacing w:after="0" w:line="240" w:lineRule="auto"/>
              <w:ind w:left="0"/>
              <w:jc w:val="both"/>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63360" behindDoc="0" locked="0" layoutInCell="1" allowOverlap="1" wp14:anchorId="171F0A90" wp14:editId="1CE4E7FE">
                      <wp:simplePos x="0" y="0"/>
                      <wp:positionH relativeFrom="column">
                        <wp:posOffset>1609725</wp:posOffset>
                      </wp:positionH>
                      <wp:positionV relativeFrom="paragraph">
                        <wp:posOffset>123825</wp:posOffset>
                      </wp:positionV>
                      <wp:extent cx="1701800" cy="0"/>
                      <wp:effectExtent l="0" t="76200" r="0" b="76200"/>
                      <wp:wrapNone/>
                      <wp:docPr id="1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01800" cy="0"/>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0919E42" id="_x0000_t32" coordsize="21600,21600" o:spt="32" o:oned="t" path="m,l21600,21600e" filled="f">
                      <v:path arrowok="t" fillok="f" o:connecttype="none"/>
                      <o:lock v:ext="edit" shapetype="t"/>
                    </v:shapetype>
                    <v:shape id="AutoShape 2" o:spid="_x0000_s1026" type="#_x0000_t32" style="position:absolute;margin-left:126.75pt;margin-top:9.75pt;width:134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EaFuwEAAGADAAAOAAAAZHJzL2Uyb0RvYy54bWysU01v2zAMvQ/YfxB0X2znsBZGnB7SdZdu&#10;C9DtByiSbAuTRYFUYuffj1KT7Os2zAeBFMX3yEd687BMXpwskoPQyWZVS2GDBuPC0MlvX5/e3UtB&#10;SQWjPATbybMl+bB9+2Yzx9auYQRvLAoGCdTOsZNjSrGtKtKjnRStINrAwR5wUoldHCqDamb0yVfr&#10;un5fzYAmImhLxLePr0G5Lfh9b3X60vdkk/Cd5NpSObGch3xW241qB1RxdPpShvqHKiblApPeoB5V&#10;UuKI7i+oyWkEgj6tNEwV9L3TtvTA3TT1H928jCra0guLQ/EmE/0/WP35tAt7zKXrJbzEZ9DfiUWp&#10;5kjtLZgdinsUh/kTGB6jOiYo/S49TjmZOxFLkfV8k9UuSWi+bO7q5r5m9fU1Vqn2mhiR0kcLk8hG&#10;JymhcsOYdhACDw+wKTTq9Ewpl6Xaa0JmDfDkvC8z9EHMTLW+Y6IcIvDO5GhxcDjsPIqTymtQvjx5&#10;RvvtGcIxmII2WmU+XOyknGdbpHPMnSPCLDPXZI0U3vLaZ+sVzoeLdFmtvITUHsCc95jD2eMxFt7L&#10;yuU9+dUvr37+GNsfAAAA//8DAFBLAwQUAAYACAAAACEAP16rouEAAAAOAQAADwAAAGRycy9kb3du&#10;cmV2LnhtbExPy07DMBC8I/EP1iJxo05TJUAap+KhHugFtQUhbtt4iaPGdojdNvw9izjAZV8zOztb&#10;LkbbiSMNofVOwXSSgCBXe926RsHLdnl1AyJEdBo770jBFwVYVOdnJRban9yajpvYCBZxoUAFJsa+&#10;kDLUhiyGie/JMfbhB4uR26GResATi9tOpkmSS4ut4wsGe3owVO83B6vg7en9fm1Wy+tZvZX5M+4/&#10;V/o1V+ryYnycc7ibg4g0xr8N+PmB/UPFxnb+4HQQnYI0m2VMZeCWMxOydMrF7ncgq1L+f6P6BgAA&#10;//8DAFBLAQItABQABgAIAAAAIQC2gziS/gAAAOEBAAATAAAAAAAAAAAAAAAAAAAAAABbQ29udGVu&#10;dF9UeXBlc10ueG1sUEsBAi0AFAAGAAgAAAAhADj9If/WAAAAlAEAAAsAAAAAAAAAAAAAAAAALwEA&#10;AF9yZWxzLy5yZWxzUEsBAi0AFAAGAAgAAAAhAKfsRoW7AQAAYAMAAA4AAAAAAAAAAAAAAAAALgIA&#10;AGRycy9lMm9Eb2MueG1sUEsBAi0AFAAGAAgAAAAhAD9eq6LhAAAADgEAAA8AAAAAAAAAAAAAAAAA&#10;FQQAAGRycy9kb3ducmV2LnhtbFBLBQYAAAAABAAEAPMAAAAjBQAAAAA=&#10;" strokeweight="1pt">
                      <v:stroke endarrow="open"/>
                      <o:lock v:ext="edit" shapetype="f"/>
                    </v:shape>
                  </w:pict>
                </mc:Fallback>
              </mc:AlternateContent>
            </w:r>
            <w:r>
              <w:rPr>
                <w:rFonts w:ascii="Arial" w:hAnsi="Arial" w:cs="Arial"/>
                <w:bCs/>
                <w:sz w:val="24"/>
                <w:szCs w:val="24"/>
              </w:rPr>
              <w:t xml:space="preserve">                         Amidon                                          Maltoses</w:t>
            </w:r>
          </w:p>
          <w:p w14:paraId="4DDF22EC" w14:textId="77777777" w:rsidR="00DA2C3F" w:rsidRDefault="00DA2C3F" w:rsidP="00B415BB">
            <w:pPr>
              <w:pStyle w:val="Paragraphedeliste"/>
              <w:spacing w:after="0" w:line="240" w:lineRule="auto"/>
              <w:ind w:left="0"/>
              <w:jc w:val="both"/>
              <w:rPr>
                <w:rFonts w:ascii="Arial" w:hAnsi="Arial" w:cs="Arial"/>
                <w:sz w:val="24"/>
                <w:szCs w:val="24"/>
              </w:rPr>
            </w:pPr>
            <w:r>
              <w:rPr>
                <w:rFonts w:ascii="Arial" w:hAnsi="Arial" w:cs="Arial"/>
                <w:sz w:val="24"/>
                <w:szCs w:val="24"/>
              </w:rPr>
              <w:t xml:space="preserve"> </w:t>
            </w:r>
          </w:p>
          <w:p w14:paraId="044B8823" w14:textId="77777777" w:rsidR="00DA2C3F" w:rsidRDefault="00DA2C3F" w:rsidP="00B415BB">
            <w:pPr>
              <w:pStyle w:val="Paragraphedeliste"/>
              <w:spacing w:after="0" w:line="240" w:lineRule="auto"/>
              <w:ind w:left="0"/>
              <w:jc w:val="both"/>
              <w:rPr>
                <w:rFonts w:ascii="Arial" w:hAnsi="Arial" w:cs="Arial"/>
                <w:sz w:val="24"/>
                <w:szCs w:val="24"/>
              </w:rPr>
            </w:pPr>
            <w:r>
              <w:rPr>
                <w:rFonts w:ascii="Arial" w:hAnsi="Arial" w:cs="Arial"/>
                <w:b/>
                <w:noProof/>
                <w:sz w:val="24"/>
                <w:szCs w:val="24"/>
                <w:u w:val="single"/>
              </w:rPr>
              <mc:AlternateContent>
                <mc:Choice Requires="wps">
                  <w:drawing>
                    <wp:anchor distT="0" distB="0" distL="114300" distR="114300" simplePos="0" relativeHeight="251674624" behindDoc="0" locked="0" layoutInCell="1" allowOverlap="1" wp14:anchorId="14A4BF29" wp14:editId="0F46511A">
                      <wp:simplePos x="0" y="0"/>
                      <wp:positionH relativeFrom="column">
                        <wp:posOffset>3648075</wp:posOffset>
                      </wp:positionH>
                      <wp:positionV relativeFrom="paragraph">
                        <wp:posOffset>52705</wp:posOffset>
                      </wp:positionV>
                      <wp:extent cx="152400" cy="95250"/>
                      <wp:effectExtent l="12700" t="0" r="0" b="6350"/>
                      <wp:wrapNone/>
                      <wp:docPr id="1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4FB2916"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4" o:spid="_x0000_s1026" type="#_x0000_t9" style="position:absolute;margin-left:287.25pt;margin-top:4.15pt;width:12pt;height: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f2irVeMAAAANAQAADwAAAGRycy9kb3ducmV2LnhtbExPTU+DQBC9m/gfNmPi&#10;xbRLQRQpQ2M0Ro0Ha23idQtTILC7yG4L/feOJ7285OXNvI9sNelOHGlwjTUIi3kAgkxhy8ZUCNvP&#10;p1kCwnllStVZQwgncrDKz88ylZZ2NB903PhKsIlxqUKove9TKV1Rk1ZubnsyrO3toJVnOlSyHNTI&#10;5rqTYRDcSK0awwm16umhpqLdHDSCfW+93r4u9tFVeHpJnr/H9u1rjXh5MT0uGe6XIDxN/u8Dfjdw&#10;f8i52M4eTOlEhxDfXsd8ipBEIFiP7xLmO4QwikDmmfy/Iv8BAAD//wMAUEsBAi0AFAAGAAgAAAAh&#10;ALaDOJL+AAAA4QEAABMAAAAAAAAAAAAAAAAAAAAAAFtDb250ZW50X1R5cGVzXS54bWxQSwECLQAU&#10;AAYACAAAACEAOP0h/9YAAACUAQAACwAAAAAAAAAAAAAAAAAvAQAAX3JlbHMvLnJlbHNQSwECLQAU&#10;AAYACAAAACEAuOybOxgCAABPBAAADgAAAAAAAAAAAAAAAAAuAgAAZHJzL2Uyb0RvYy54bWxQSwEC&#10;LQAUAAYACAAAACEAf2irVeMAAAANAQAADwAAAAAAAAAAAAAAAAByBAAAZHJzL2Rvd25yZXYueG1s&#10;UEsFBgAAAAAEAAQA8wAAAIIFA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73600" behindDoc="0" locked="0" layoutInCell="1" allowOverlap="1" wp14:anchorId="17A217AF" wp14:editId="407341C2">
                      <wp:simplePos x="0" y="0"/>
                      <wp:positionH relativeFrom="column">
                        <wp:posOffset>3495675</wp:posOffset>
                      </wp:positionH>
                      <wp:positionV relativeFrom="paragraph">
                        <wp:posOffset>59055</wp:posOffset>
                      </wp:positionV>
                      <wp:extent cx="152400" cy="95250"/>
                      <wp:effectExtent l="12700" t="0" r="0" b="635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1C71866" id="AutoShape 12" o:spid="_x0000_s1026" type="#_x0000_t9" style="position:absolute;margin-left:275.25pt;margin-top:4.65pt;width:12pt;height: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BWcnNOQAAAANAQAADwAAAGRycy9kb3ducmV2LnhtbExPTU+DQBC9m/gfNmPi&#10;xbRLodRKWRqjMdZ4UGsTr1uYAoGdRXZb6L93POnlJS9v5n2k69G04oS9qy0pmE0DEEi5LWoqFew+&#10;nyZLEM5rKnRrCRWc0cE6u7xIdVLYgT7wtPWlYBNyiVZQed8lUrq8QqPd1HZIrB1sb7Rn2pey6PXA&#10;5qaVYRAspNE1cUKlO3yoMG+2R6PAvjXe7F5mh+gmPG+Wz99D8/r1rtT11fi4YrhfgfA4+r8P+N3A&#10;/SHjYnt7pMKJVkEcBzGfKriLQLAe386Z7xWE8whklsr/K7IfAAAA//8DAFBLAQItABQABgAIAAAA&#10;IQC2gziS/gAAAOEBAAATAAAAAAAAAAAAAAAAAAAAAABbQ29udGVudF9UeXBlc10ueG1sUEsBAi0A&#10;FAAGAAgAAAAhADj9If/WAAAAlAEAAAsAAAAAAAAAAAAAAAAALwEAAF9yZWxzLy5yZWxzUEsBAi0A&#10;FAAGAAgAAAAhALjsmzsYAgAATwQAAA4AAAAAAAAAAAAAAAAALgIAAGRycy9lMm9Eb2MueG1sUEsB&#10;Ai0AFAAGAAgAAAAhAAVnJzTkAAAADQEAAA8AAAAAAAAAAAAAAAAAcgQAAGRycy9kb3ducmV2Lnht&#10;bFBLBQYAAAAABAAEAPMAAACDBQ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72576" behindDoc="0" locked="0" layoutInCell="1" allowOverlap="1" wp14:anchorId="20AE7743" wp14:editId="6021F943">
                      <wp:simplePos x="0" y="0"/>
                      <wp:positionH relativeFrom="column">
                        <wp:posOffset>523875</wp:posOffset>
                      </wp:positionH>
                      <wp:positionV relativeFrom="paragraph">
                        <wp:posOffset>78105</wp:posOffset>
                      </wp:positionV>
                      <wp:extent cx="152400" cy="95250"/>
                      <wp:effectExtent l="12700" t="0" r="0" b="6350"/>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9AFB66B" id="AutoShape 11" o:spid="_x0000_s1026" type="#_x0000_t9" style="position:absolute;margin-left:41.25pt;margin-top:6.15pt;width:12pt;height: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AeQmweIAAAANAQAADwAAAGRycy9kb3ducmV2LnhtbExPTUvDQBC9C/6HZQQv&#10;YjdNsIY0myKKqPSg1oLXbXaahGRnY3bbpP/e6UkvA/PezPvIV5PtxBEH3zhSMJ9FIJBKZxqqFGy/&#10;nm9TED5oMrpzhApO6GFVXF7kOjNupE88bkIlWIR8phXUIfSZlL6s0Wo/cz0Sc3s3WB14HSppBj2y&#10;uO1kHEULaXVD7FDrHh9rLNvNwSpw722w27f5PrmJT6/py8/Yrr8/lLq+mp6WPB6WIAJO4e8Dzh04&#10;PxQcbOcOZLzoFKTxHV8yHicgzny0YGCnIL5PQBa5/N+i+AUAAP//AwBQSwECLQAUAAYACAAAACEA&#10;toM4kv4AAADhAQAAEwAAAAAAAAAAAAAAAAAAAAAAW0NvbnRlbnRfVHlwZXNdLnhtbFBLAQItABQA&#10;BgAIAAAAIQA4/SH/1gAAAJQBAAALAAAAAAAAAAAAAAAAAC8BAABfcmVscy8ucmVsc1BLAQItABQA&#10;BgAIAAAAIQC47Js7GAIAAE8EAAAOAAAAAAAAAAAAAAAAAC4CAABkcnMvZTJvRG9jLnhtbFBLAQIt&#10;ABQABgAIAAAAIQAB5CbB4gAAAA0BAAAPAAAAAAAAAAAAAAAAAHIEAABkcnMvZG93bnJldi54bWxQ&#10;SwUGAAAAAAQABADzAAAAgQUAAAAA&#10;" fillcolor="black">
                      <v:path arrowok="t"/>
                    </v:shape>
                  </w:pict>
                </mc:Fallback>
              </mc:AlternateContent>
            </w:r>
            <w:r>
              <w:rPr>
                <w:rFonts w:ascii="Arial" w:hAnsi="Arial" w:cs="Arial"/>
                <w:noProof/>
                <w:sz w:val="24"/>
                <w:szCs w:val="24"/>
              </w:rPr>
              <mc:AlternateContent>
                <mc:Choice Requires="wps">
                  <w:drawing>
                    <wp:anchor distT="0" distB="0" distL="114300" distR="114300" simplePos="0" relativeHeight="251665408" behindDoc="0" locked="0" layoutInCell="1" allowOverlap="1" wp14:anchorId="12647AD3" wp14:editId="33C8B151">
                      <wp:simplePos x="0" y="0"/>
                      <wp:positionH relativeFrom="column">
                        <wp:posOffset>682625</wp:posOffset>
                      </wp:positionH>
                      <wp:positionV relativeFrom="paragraph">
                        <wp:posOffset>78105</wp:posOffset>
                      </wp:positionV>
                      <wp:extent cx="152400" cy="95250"/>
                      <wp:effectExtent l="12700" t="0" r="0" b="635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CDCF077" id="AutoShape 4" o:spid="_x0000_s1026" type="#_x0000_t9" style="position:absolute;margin-left:53.75pt;margin-top:6.15pt;width:12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w/CYYeMAAAAOAQAADwAAAGRycy9kb3ducmV2LnhtbExPTU/DMAy9I/EfIiNx&#10;QSz9EGzqmk4IhADtAIxJXLPGa6s2Tmmytfv3eCe4WH728/N7+WqynTji4BtHCuJZBAKpdKahSsH2&#10;6/l2AcIHTUZ3jlDBCT2sisuLXGfGjfSJx02oBIuQz7SCOoQ+k9KXNVrtZ65H4t3eDVYHhkMlzaBH&#10;FredTKLoXlrdEH+odY+PNZbt5mAVuPc22O1bvE9vktPr4uVnbNffH0pdX01PSy4PSxABp/B3AecM&#10;7B8KNrZzBzJedIyj+R1TuUlSEGdCGvNgpyCZpyCLXP6PUfwCAAD//wMAUEsBAi0AFAAGAAgAAAAh&#10;ALaDOJL+AAAA4QEAABMAAAAAAAAAAAAAAAAAAAAAAFtDb250ZW50X1R5cGVzXS54bWxQSwECLQAU&#10;AAYACAAAACEAOP0h/9YAAACUAQAACwAAAAAAAAAAAAAAAAAvAQAAX3JlbHMvLnJlbHNQSwECLQAU&#10;AAYACAAAACEAuOybOxgCAABPBAAADgAAAAAAAAAAAAAAAAAuAgAAZHJzL2Uyb0RvYy54bWxQSwEC&#10;LQAUAAYACAAAACEAw/CYYeMAAAAOAQAADwAAAAAAAAAAAAAAAAByBAAAZHJzL2Rvd25yZXYueG1s&#10;UEsFBgAAAAAEAAQA8wAAAIIFA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66432" behindDoc="0" locked="0" layoutInCell="1" allowOverlap="1" wp14:anchorId="354740E6" wp14:editId="0991948B">
                      <wp:simplePos x="0" y="0"/>
                      <wp:positionH relativeFrom="column">
                        <wp:posOffset>841375</wp:posOffset>
                      </wp:positionH>
                      <wp:positionV relativeFrom="paragraph">
                        <wp:posOffset>78105</wp:posOffset>
                      </wp:positionV>
                      <wp:extent cx="152400" cy="95250"/>
                      <wp:effectExtent l="12700" t="0" r="0" b="6350"/>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7AFDE1A" id="AutoShape 5" o:spid="_x0000_s1026" type="#_x0000_t9" style="position:absolute;margin-left:66.25pt;margin-top:6.15pt;width:12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A/z3NOMAAAAOAQAADwAAAGRycy9kb3ducmV2LnhtbExPwU7DMAy9I/EPkZG4&#10;oC1dq42pazohEALEAdgmcc0ar63aOKXJ1u7v8U5wsfzs5+f3svVoW3HC3teOFMymEQikwpmaSgW7&#10;7fNkCcIHTUa3jlDBGT2s8+urTKfGDfSFp00oBYuQT7WCKoQuldIXFVrtp65D4t3B9VYHhn0pTa8H&#10;FretjKNoIa2uiT9UusPHCotmc7QK3EcT7O5tdkju4vPr8uVnaN6/P5W6vRmfVlweViACjuHvAi4Z&#10;2D/kbGzvjmS8aBkn8Zyp3MQJiAthvuDBXkF8n4DMM/k/Rv4LAAD//wMAUEsBAi0AFAAGAAgAAAAh&#10;ALaDOJL+AAAA4QEAABMAAAAAAAAAAAAAAAAAAAAAAFtDb250ZW50X1R5cGVzXS54bWxQSwECLQAU&#10;AAYACAAAACEAOP0h/9YAAACUAQAACwAAAAAAAAAAAAAAAAAvAQAAX3JlbHMvLnJlbHNQSwECLQAU&#10;AAYACAAAACEAuOybOxgCAABPBAAADgAAAAAAAAAAAAAAAAAuAgAAZHJzL2Uyb0RvYy54bWxQSwEC&#10;LQAUAAYACAAAACEAA/z3NOMAAAAOAQAADwAAAAAAAAAAAAAAAAByBAAAZHJzL2Rvd25yZXYueG1s&#10;UEsFBgAAAAAEAAQA8wAAAIIFA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67456" behindDoc="0" locked="0" layoutInCell="1" allowOverlap="1" wp14:anchorId="30FC5BEF" wp14:editId="5C5FA595">
                      <wp:simplePos x="0" y="0"/>
                      <wp:positionH relativeFrom="column">
                        <wp:posOffset>993775</wp:posOffset>
                      </wp:positionH>
                      <wp:positionV relativeFrom="paragraph">
                        <wp:posOffset>78105</wp:posOffset>
                      </wp:positionV>
                      <wp:extent cx="152400" cy="95250"/>
                      <wp:effectExtent l="12700" t="0" r="0" b="635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BAB0E2F" id="AutoShape 6" o:spid="_x0000_s1026" type="#_x0000_t9" style="position:absolute;margin-left:78.25pt;margin-top:6.15pt;width:12pt;height: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wnjxk+MAAAAOAQAADwAAAGRycy9kb3ducmV2LnhtbExPwU7DMAy9I/EPkZG4&#10;IJau1UbVNZ0QCAHiAIxJXLPGa6s2Tmmytft7vBNcLD/7+fm9fD3ZThxx8I0jBfNZBAKpdKahSsH2&#10;6+k2BeGDJqM7R6jghB7WxeVFrjPjRvrE4yZUgkXIZ1pBHUKfSenLGq32M9cj8W7vBqsDw6GSZtAj&#10;i9tOxlG0lFY3xB9q3eNDjWW7OVgF7r0Ndvs63yc38eklff4Z27fvD6Wur6bHFZf7FYiAU/i7gHMG&#10;9g8FG9u5AxkvOsaL5YKp3MQJiDMhjXiwUxDfJSCLXP6PUfwCAAD//wMAUEsBAi0AFAAGAAgAAAAh&#10;ALaDOJL+AAAA4QEAABMAAAAAAAAAAAAAAAAAAAAAAFtDb250ZW50X1R5cGVzXS54bWxQSwECLQAU&#10;AAYACAAAACEAOP0h/9YAAACUAQAACwAAAAAAAAAAAAAAAAAvAQAAX3JlbHMvLnJlbHNQSwECLQAU&#10;AAYACAAAACEAuOybOxgCAABPBAAADgAAAAAAAAAAAAAAAAAuAgAAZHJzL2Uyb0RvYy54bWxQSwEC&#10;LQAUAAYACAAAACEAwnjxk+MAAAAOAQAADwAAAAAAAAAAAAAAAAByBAAAZHJzL2Rvd25yZXYueG1s&#10;UEsFBgAAAAAEAAQA8wAAAIIFA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71552" behindDoc="0" locked="0" layoutInCell="1" allowOverlap="1" wp14:anchorId="5C602316" wp14:editId="6F2EFAA6">
                      <wp:simplePos x="0" y="0"/>
                      <wp:positionH relativeFrom="column">
                        <wp:posOffset>1616075</wp:posOffset>
                      </wp:positionH>
                      <wp:positionV relativeFrom="paragraph">
                        <wp:posOffset>78105</wp:posOffset>
                      </wp:positionV>
                      <wp:extent cx="152400" cy="95250"/>
                      <wp:effectExtent l="12700" t="0" r="0" b="6350"/>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67D9408" id="AutoShape 10" o:spid="_x0000_s1026" type="#_x0000_t9" style="position:absolute;margin-left:127.25pt;margin-top:6.15pt;width:12pt;height: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WzKToeMAAAAOAQAADwAAAGRycy9kb3ducmV2LnhtbExPwU7DMAy9I/EPkZG4&#10;IJYuZVB1TScEQoA4AGMS16z12qqNU5ps7f4e7wQXy/Z7fn4vW022EwccfONIw3wWgUAqXNlQpWHz&#10;9XSdgPDBUGk6R6jhiB5W+flZZtLSjfSJh3WoBIuQT42GOoQ+ldIXNVrjZ65HYmznBmsCj0Mly8GM&#10;LG47qaLoVlrTEH+oTY8PNRbtem81uPc22M3rfBdfqeNL8vwztm/fH1pfXkyPSy73SxABp/B3AacM&#10;7B9yNrZ1eyq96DSoxc2CqQyoGAQT1F3Ci+2piUHmmfwfI/8FAAD//wMAUEsBAi0AFAAGAAgAAAAh&#10;ALaDOJL+AAAA4QEAABMAAAAAAAAAAAAAAAAAAAAAAFtDb250ZW50X1R5cGVzXS54bWxQSwECLQAU&#10;AAYACAAAACEAOP0h/9YAAACUAQAACwAAAAAAAAAAAAAAAAAvAQAAX3JlbHMvLnJlbHNQSwECLQAU&#10;AAYACAAAACEAuOybOxgCAABPBAAADgAAAAAAAAAAAAAAAAAuAgAAZHJzL2Uyb0RvYy54bWxQSwEC&#10;LQAUAAYACAAAACEAWzKToeMAAAAOAQAADwAAAAAAAAAAAAAAAAByBAAAZHJzL2Rvd25yZXYueG1s&#10;UEsFBgAAAAAEAAQA8wAAAIIFA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70528" behindDoc="0" locked="0" layoutInCell="1" allowOverlap="1" wp14:anchorId="7852B593" wp14:editId="180CD199">
                      <wp:simplePos x="0" y="0"/>
                      <wp:positionH relativeFrom="column">
                        <wp:posOffset>1457325</wp:posOffset>
                      </wp:positionH>
                      <wp:positionV relativeFrom="paragraph">
                        <wp:posOffset>78105</wp:posOffset>
                      </wp:positionV>
                      <wp:extent cx="152400" cy="95250"/>
                      <wp:effectExtent l="12700" t="0" r="0" b="635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CCC63B7" id="AutoShape 9" o:spid="_x0000_s1026" type="#_x0000_t9" style="position:absolute;margin-left:114.75pt;margin-top:6.15pt;width:12pt;height: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fHlbkOQAAAAOAQAADwAAAGRycy9kb3ducmV2LnhtbExPwU7DMAy9I/EPkZG4&#10;oC1dqrHRNZ0QCMHEARiTuGat11ZtnNJka/f3mBNcLNvv+fm9dD3aVpyw97UjDbNpBAIpd0VNpYbd&#10;59NkCcIHQ4VpHaGGM3pYZ5cXqUkKN9AHnrahFCxCPjEaqhC6REqfV2iNn7oOibGD660JPPalLHoz&#10;sLhtpYqiW2lNTfyhMh0+VJg326PV4N6aYHeb2SG+UeeX5fP30Lx+vWt9fTU+rrjcr0AEHMPfBfxm&#10;YP+QsbG9O1LhRatBqbs5UxlQMQgmqHnMiz03ixhklsr/MbIfAAAA//8DAFBLAQItABQABgAIAAAA&#10;IQC2gziS/gAAAOEBAAATAAAAAAAAAAAAAAAAAAAAAABbQ29udGVudF9UeXBlc10ueG1sUEsBAi0A&#10;FAAGAAgAAAAhADj9If/WAAAAlAEAAAsAAAAAAAAAAAAAAAAALwEAAF9yZWxzLy5yZWxzUEsBAi0A&#10;FAAGAAgAAAAhALjsmzsYAgAATwQAAA4AAAAAAAAAAAAAAAAALgIAAGRycy9lMm9Eb2MueG1sUEsB&#10;Ai0AFAAGAAgAAAAhAHx5W5DkAAAADgEAAA8AAAAAAAAAAAAAAAAAcgQAAGRycy9kb3ducmV2Lnht&#10;bFBLBQYAAAAABAAEAPMAAACDBQ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68480" behindDoc="0" locked="0" layoutInCell="1" allowOverlap="1" wp14:anchorId="3ED1A489" wp14:editId="0BA20054">
                      <wp:simplePos x="0" y="0"/>
                      <wp:positionH relativeFrom="column">
                        <wp:posOffset>1146175</wp:posOffset>
                      </wp:positionH>
                      <wp:positionV relativeFrom="paragraph">
                        <wp:posOffset>78105</wp:posOffset>
                      </wp:positionV>
                      <wp:extent cx="152400" cy="95250"/>
                      <wp:effectExtent l="12700" t="0" r="0" b="6350"/>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168F4F5" id="AutoShape 7" o:spid="_x0000_s1026" type="#_x0000_t9" style="position:absolute;margin-left:90.25pt;margin-top:6.15pt;width:12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orL9E+MAAAAOAQAADwAAAGRycy9kb3ducmV2LnhtbExPTU/DMAy9I/EfIiNx&#10;QVuylo+qazohEALEATYmcc1ar63aOKXJ1u7fY05wsd6zn5+fs9VkO3HEwTeONCzmCgRS4cqGKg3b&#10;z6dZAsIHQ6XpHKGGE3pY5ednmUlLN9Iaj5tQCTYhnxoNdQh9KqUvarTGz12PxLO9G6wJTIdKloMZ&#10;2dx2MlLqVlrTEF+oTY8PNRbt5mA1uPc22O3rYh9fRaeX5Pl7bN++PrS+vJgel1zulyACTuFvA35/&#10;4PyQc7CdO1DpRcc8UTcsZRDFIFgQqWtu7BjcxSDzTP5/I/8BAAD//wMAUEsBAi0AFAAGAAgAAAAh&#10;ALaDOJL+AAAA4QEAABMAAAAAAAAAAAAAAAAAAAAAAFtDb250ZW50X1R5cGVzXS54bWxQSwECLQAU&#10;AAYACAAAACEAOP0h/9YAAACUAQAACwAAAAAAAAAAAAAAAAAvAQAAX3JlbHMvLnJlbHNQSwECLQAU&#10;AAYACAAAACEAuOybOxgCAABPBAAADgAAAAAAAAAAAAAAAAAuAgAAZHJzL2Uyb0RvYy54bWxQSwEC&#10;LQAUAAYACAAAACEAorL9E+MAAAAOAQAADwAAAAAAAAAAAAAAAAByBAAAZHJzL2Rvd25yZXYueG1s&#10;UEsFBgAAAAAEAAQA8wAAAIIFAAAAAA==&#10;" fillcolor="black">
                      <v:path arrowok="t"/>
                    </v:shape>
                  </w:pict>
                </mc:Fallback>
              </mc:AlternateContent>
            </w:r>
            <w:r>
              <w:rPr>
                <w:rFonts w:ascii="Arial" w:hAnsi="Arial" w:cs="Arial"/>
                <w:b/>
                <w:noProof/>
                <w:sz w:val="24"/>
                <w:szCs w:val="24"/>
                <w:u w:val="single"/>
              </w:rPr>
              <mc:AlternateContent>
                <mc:Choice Requires="wps">
                  <w:drawing>
                    <wp:anchor distT="0" distB="0" distL="114300" distR="114300" simplePos="0" relativeHeight="251669504" behindDoc="0" locked="0" layoutInCell="1" allowOverlap="1" wp14:anchorId="60F340D9" wp14:editId="6F0BB6B8">
                      <wp:simplePos x="0" y="0"/>
                      <wp:positionH relativeFrom="column">
                        <wp:posOffset>1298575</wp:posOffset>
                      </wp:positionH>
                      <wp:positionV relativeFrom="paragraph">
                        <wp:posOffset>78105</wp:posOffset>
                      </wp:positionV>
                      <wp:extent cx="152400" cy="95250"/>
                      <wp:effectExtent l="12700" t="0" r="0" b="6350"/>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B6C161C" id="AutoShape 8" o:spid="_x0000_s1026" type="#_x0000_t9" style="position:absolute;margin-left:102.25pt;margin-top:6.15pt;width:12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MHpkzuQAAAAOAQAADwAAAGRycy9kb3ducmV2LnhtbExPTU/DMAy9I/EfIiNx&#10;QVu6lI+qazohEALEATYmcc1ar63aOKXJ1u7fY05wsWy/5+f3stVkO3HEwTeONCzmEQikwpUNVRq2&#10;n0+zBIQPhkrTOUINJ/Swys/PMpOWbqQ1HjehEixCPjUa6hD6VEpf1GiNn7seibG9G6wJPA6VLAcz&#10;srjtpIqiW2lNQ/yhNj0+1Fi0m4PV4N7bYLevi318pU4vyfP32L59fWh9eTE9LrncL0EEnMLfBfxm&#10;YP+Qs7GdO1DpRadBRdc3TGVAxSCYoFTCix03dzHIPJP/Y+Q/AAAA//8DAFBLAQItABQABgAIAAAA&#10;IQC2gziS/gAAAOEBAAATAAAAAAAAAAAAAAAAAAAAAABbQ29udGVudF9UeXBlc10ueG1sUEsBAi0A&#10;FAAGAAgAAAAhADj9If/WAAAAlAEAAAsAAAAAAAAAAAAAAAAALwEAAF9yZWxzLy5yZWxzUEsBAi0A&#10;FAAGAAgAAAAhALjsmzsYAgAATwQAAA4AAAAAAAAAAAAAAAAALgIAAGRycy9lMm9Eb2MueG1sUEsB&#10;Ai0AFAAGAAgAAAAhADB6ZM7kAAAADgEAAA8AAAAAAAAAAAAAAAAAcgQAAGRycy9kb3ducmV2Lnht&#10;bFBLBQYAAAAABAAEAPMAAACDBQAAAAA=&#10;" fillcolor="black">
                      <v:path arrowok="t"/>
                    </v:shape>
                  </w:pict>
                </mc:Fallback>
              </mc:AlternateContent>
            </w:r>
          </w:p>
          <w:p w14:paraId="60B2565E" w14:textId="77777777" w:rsidR="00DA2C3F" w:rsidRDefault="00DA2C3F" w:rsidP="00B415BB">
            <w:pPr>
              <w:pStyle w:val="Paragraphedeliste"/>
              <w:spacing w:after="0" w:line="240" w:lineRule="auto"/>
              <w:ind w:left="0"/>
              <w:jc w:val="both"/>
              <w:rPr>
                <w:rFonts w:ascii="Arial" w:hAnsi="Arial" w:cs="Arial"/>
                <w:sz w:val="24"/>
                <w:szCs w:val="24"/>
              </w:rPr>
            </w:pPr>
          </w:p>
          <w:p w14:paraId="34A84212" w14:textId="77777777" w:rsidR="00DA2C3F" w:rsidRDefault="00DA2C3F" w:rsidP="00B415BB">
            <w:pPr>
              <w:pStyle w:val="Paragraphedeliste"/>
              <w:spacing w:after="0" w:line="240" w:lineRule="auto"/>
              <w:ind w:left="0"/>
              <w:jc w:val="both"/>
              <w:rPr>
                <w:rFonts w:ascii="Arial" w:hAnsi="Arial" w:cs="Arial"/>
                <w:sz w:val="24"/>
                <w:szCs w:val="24"/>
              </w:rPr>
            </w:pPr>
            <w:r>
              <w:rPr>
                <w:rFonts w:ascii="Arial" w:hAnsi="Arial" w:cs="Arial"/>
                <w:sz w:val="24"/>
                <w:szCs w:val="24"/>
              </w:rPr>
              <w:t xml:space="preserve">        </w:t>
            </w:r>
          </w:p>
          <w:p w14:paraId="35FB71EC" w14:textId="77777777" w:rsidR="00DA2C3F" w:rsidRPr="007167E2" w:rsidRDefault="00DA2C3F" w:rsidP="00B415BB">
            <w:pPr>
              <w:pStyle w:val="Paragraphedeliste"/>
              <w:spacing w:after="120" w:line="240" w:lineRule="auto"/>
              <w:ind w:left="0"/>
              <w:jc w:val="both"/>
              <w:rPr>
                <w:rFonts w:ascii="Arial" w:hAnsi="Arial" w:cs="Arial"/>
                <w:sz w:val="24"/>
                <w:szCs w:val="24"/>
              </w:rPr>
            </w:pPr>
            <w:r>
              <w:rPr>
                <w:rFonts w:ascii="Arial" w:hAnsi="Arial" w:cs="Arial"/>
                <w:b/>
                <w:noProof/>
                <w:sz w:val="24"/>
                <w:szCs w:val="24"/>
                <w:u w:val="single"/>
              </w:rPr>
              <mc:AlternateContent>
                <mc:Choice Requires="wps">
                  <w:drawing>
                    <wp:anchor distT="0" distB="0" distL="114300" distR="114300" simplePos="0" relativeHeight="251675648" behindDoc="0" locked="0" layoutInCell="1" allowOverlap="1" wp14:anchorId="2F6DB4A5" wp14:editId="1EB7E4E7">
                      <wp:simplePos x="0" y="0"/>
                      <wp:positionH relativeFrom="column">
                        <wp:posOffset>15875</wp:posOffset>
                      </wp:positionH>
                      <wp:positionV relativeFrom="paragraph">
                        <wp:posOffset>60325</wp:posOffset>
                      </wp:positionV>
                      <wp:extent cx="152400" cy="95250"/>
                      <wp:effectExtent l="12700" t="0" r="0" b="6350"/>
                      <wp:wrapNone/>
                      <wp:docPr id="2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5250"/>
                              </a:xfrm>
                              <a:prstGeom prst="hexagon">
                                <a:avLst>
                                  <a:gd name="adj" fmla="val 40000"/>
                                  <a:gd name="vf" fmla="val 11547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8AB1809" id="AutoShape 15" o:spid="_x0000_s1026" type="#_x0000_t9" style="position:absolute;margin-left:1.25pt;margin-top:4.75pt;width:12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Js7GAIAAE8EAAAOAAAAZHJzL2Uyb0RvYy54bWysVNuO0zAQfUfiHyy/0zRVy+5GTVdol0VI&#10;y0Va+ICpL4nBN2y3afl6xk5aCrwgRB8sT2Z8Zs6Zma5vD0aTvQhROdvSejanRFjmuLJdSz9/enhx&#10;TUlMYDloZ0VLjyLS283zZ+vBN2Lheqe5CARBbGwG39I+Jd9UVWS9MBBnzguLTumCgYRm6CoeYEB0&#10;o6vFfP6yGlzgPjgmYsSv96OTbgq+lIKlD1JGkYhuKdaWyhnKuc1ntVlD0wXwvWJTGfAPVRhQFpOe&#10;oe4hAdkF9QeUUSy46GSaMWcqJ6VionBANvX8NzZPPXhRuKA40Z9liv8Plr3fP/mPIZce/aNjXyMq&#10;Ug0+NmdPNiLGkO3wznHsIeySK2QPMpj8EmmQQ9H0eNZUHBJh+LFeLZZzVJ6h62a1WBXJK2hOb32I&#10;6Y1whuQL8hIH6NyoJewfYyqicmLB5Mz8CyXSaGzRHjRBYIQeW3gK2cvLiLpeLa9OKSc8TH5KWmg7&#10;rfiD0roYodve6UAQHZmUX8bHJ/EyTFsyjHSKDr/44t9BGJVw8LUyLb0+54GmF8BfW144JVB6vGN+&#10;bae+5Fbk8Y7N1vEjtiW4capxC7OALnynZMCJbmn8toMgKNFvLY7MTb1c5hUoxnJ1tUAjXHq2lx6w&#10;DKFamigZr3dpXJudD6rrMVNduFv3CsdBqnSam7GqqVic2qLetGF5LS7tEvXzf2DzAwAA//8DAFBL&#10;AwQUAAYACAAAACEANBKOBt8AAAAKAQAADwAAAGRycy9kb3ducmV2LnhtbExPTU/CQBC9k/gfNkPi&#10;xciWKgRLt8RojBIPKpJwXbpD27Q7W7sLLf/e8SSXeZm8mfeRrgbbiBN2vnKkYDqJQCDlzlRUKNh+&#10;v9wuQPigyejGESo4o4dVdjVKdWJcT1942oRCsAj5RCsoQ2gTKX1eotV+4lok5g6uszrw2hXSdLpn&#10;cdvIOIrm0uqK2KHULT6VmNebo1XgPupgt+vp4e4mPr8tXn/6+n33qdT1eHhe8nhcggg4hP8P+OvA&#10;+SHjYHt3JONFoyCe8aGCBwZm4znjnvF+BjJL5WWF7BcAAP//AwBQSwECLQAUAAYACAAAACEAtoM4&#10;kv4AAADhAQAAEwAAAAAAAAAAAAAAAAAAAAAAW0NvbnRlbnRfVHlwZXNdLnhtbFBLAQItABQABgAI&#10;AAAAIQA4/SH/1gAAAJQBAAALAAAAAAAAAAAAAAAAAC8BAABfcmVscy8ucmVsc1BLAQItABQABgAI&#10;AAAAIQC47Js7GAIAAE8EAAAOAAAAAAAAAAAAAAAAAC4CAABkcnMvZTJvRG9jLnhtbFBLAQItABQA&#10;BgAIAAAAIQA0Eo4G3wAAAAoBAAAPAAAAAAAAAAAAAAAAAHIEAABkcnMvZG93bnJldi54bWxQSwUG&#10;AAAAAAQABADzAAAAfgUAAAAA&#10;" fillcolor="black">
                      <v:path arrowok="t"/>
                    </v:shape>
                  </w:pict>
                </mc:Fallback>
              </mc:AlternateContent>
            </w:r>
            <w:r>
              <w:rPr>
                <w:rFonts w:ascii="Arial" w:hAnsi="Arial" w:cs="Arial"/>
                <w:sz w:val="24"/>
                <w:szCs w:val="24"/>
              </w:rPr>
              <w:t xml:space="preserve">     : molécule de glucose</w:t>
            </w:r>
          </w:p>
        </w:tc>
      </w:tr>
      <w:tr w:rsidR="00DA2C3F" w:rsidRPr="00961DA9" w14:paraId="68D85F3A" w14:textId="77777777" w:rsidTr="00B415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021"/>
        </w:trPr>
        <w:tc>
          <w:tcPr>
            <w:tcW w:w="15451" w:type="dxa"/>
            <w:gridSpan w:val="2"/>
          </w:tcPr>
          <w:p w14:paraId="78CEBFE1" w14:textId="77777777" w:rsidR="00DA2C3F" w:rsidRPr="00DA2C3F" w:rsidRDefault="00DA2C3F" w:rsidP="00B415BB">
            <w:pPr>
              <w:spacing w:before="120" w:after="120"/>
              <w:jc w:val="left"/>
              <w:rPr>
                <w:rFonts w:ascii="Arial" w:hAnsi="Arial" w:cs="Arial"/>
                <w:b/>
                <w:sz w:val="24"/>
                <w:szCs w:val="24"/>
                <w:lang w:eastAsia="en-US"/>
              </w:rPr>
            </w:pPr>
            <w:r w:rsidRPr="00DA2C3F">
              <w:rPr>
                <w:rFonts w:ascii="Arial" w:hAnsi="Arial" w:cs="Arial"/>
                <w:b/>
                <w:sz w:val="24"/>
                <w:szCs w:val="24"/>
                <w:lang w:eastAsia="en-US"/>
              </w:rPr>
              <w:t>L’eau iodée :</w:t>
            </w:r>
          </w:p>
          <w:p w14:paraId="2EA41C24" w14:textId="77777777" w:rsidR="00DA2C3F" w:rsidRDefault="00DA2C3F" w:rsidP="00B415BB">
            <w:pPr>
              <w:spacing w:before="120" w:after="120"/>
              <w:jc w:val="both"/>
              <w:rPr>
                <w:rFonts w:ascii="Arial" w:hAnsi="Arial" w:cs="Arial"/>
                <w:sz w:val="24"/>
                <w:szCs w:val="24"/>
              </w:rPr>
            </w:pPr>
            <w:r>
              <w:rPr>
                <w:rFonts w:ascii="Arial" w:hAnsi="Arial" w:cs="Arial"/>
                <w:bCs/>
                <w:sz w:val="24"/>
                <w:szCs w:val="24"/>
                <w:lang w:eastAsia="en-US"/>
              </w:rPr>
              <w:sym w:font="Wingdings 2" w:char="F097"/>
            </w:r>
            <w:r>
              <w:rPr>
                <w:rFonts w:ascii="Arial" w:hAnsi="Arial" w:cs="Arial"/>
                <w:bCs/>
                <w:sz w:val="24"/>
                <w:szCs w:val="24"/>
                <w:lang w:eastAsia="en-US"/>
              </w:rPr>
              <w:t xml:space="preserve"> </w:t>
            </w:r>
            <w:r w:rsidRPr="005023D2">
              <w:rPr>
                <w:rFonts w:ascii="Arial" w:hAnsi="Arial" w:cs="Arial"/>
                <w:bCs/>
                <w:sz w:val="24"/>
                <w:szCs w:val="24"/>
                <w:lang w:eastAsia="en-US"/>
              </w:rPr>
              <w:t>L’</w:t>
            </w:r>
            <w:r w:rsidRPr="005023D2">
              <w:rPr>
                <w:rFonts w:ascii="Arial" w:hAnsi="Arial" w:cs="Arial"/>
                <w:b/>
                <w:sz w:val="24"/>
                <w:szCs w:val="24"/>
                <w:lang w:eastAsia="en-US"/>
              </w:rPr>
              <w:t>eau iodée</w:t>
            </w:r>
            <w:r>
              <w:rPr>
                <w:rFonts w:ascii="Arial" w:hAnsi="Arial" w:cs="Arial"/>
                <w:bCs/>
                <w:sz w:val="24"/>
                <w:szCs w:val="24"/>
                <w:lang w:eastAsia="en-US"/>
              </w:rPr>
              <w:t xml:space="preserve"> est un réactif de couleur orangée qui colore </w:t>
            </w:r>
            <w:r w:rsidRPr="005023D2">
              <w:rPr>
                <w:rFonts w:ascii="Arial" w:hAnsi="Arial" w:cs="Arial"/>
                <w:bCs/>
                <w:sz w:val="24"/>
                <w:szCs w:val="24"/>
                <w:lang w:eastAsia="en-US"/>
              </w:rPr>
              <w:t>l’</w:t>
            </w:r>
            <w:r w:rsidRPr="005023D2">
              <w:rPr>
                <w:rFonts w:ascii="Arial" w:hAnsi="Arial" w:cs="Arial"/>
                <w:b/>
                <w:sz w:val="24"/>
                <w:szCs w:val="24"/>
                <w:lang w:eastAsia="en-US"/>
              </w:rPr>
              <w:t>amidon</w:t>
            </w:r>
            <w:r>
              <w:rPr>
                <w:rFonts w:ascii="Arial" w:hAnsi="Arial" w:cs="Arial"/>
                <w:bCs/>
                <w:sz w:val="24"/>
                <w:szCs w:val="24"/>
                <w:lang w:eastAsia="en-US"/>
              </w:rPr>
              <w:t xml:space="preserve"> en violet/noir. </w:t>
            </w:r>
          </w:p>
        </w:tc>
      </w:tr>
    </w:tbl>
    <w:p w14:paraId="694236EE" w14:textId="77777777" w:rsidR="00ED52CE" w:rsidRDefault="00ED52CE" w:rsidP="00ED52CE">
      <w:pPr>
        <w:rPr>
          <w:sz w:val="24"/>
          <w:szCs w:val="24"/>
        </w:rPr>
      </w:pPr>
    </w:p>
    <w:sectPr w:rsidR="00ED52CE" w:rsidSect="00BF5E90">
      <w:headerReference w:type="default" r:id="rId16"/>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2C2E7" w14:textId="77777777" w:rsidR="00546F22" w:rsidRDefault="00546F22">
      <w:r>
        <w:separator/>
      </w:r>
    </w:p>
  </w:endnote>
  <w:endnote w:type="continuationSeparator" w:id="0">
    <w:p w14:paraId="1D64C61A" w14:textId="77777777" w:rsidR="00546F22" w:rsidRDefault="0054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93D2D" w14:textId="77777777" w:rsidR="00546F22" w:rsidRDefault="00546F22">
      <w:r>
        <w:separator/>
      </w:r>
    </w:p>
  </w:footnote>
  <w:footnote w:type="continuationSeparator" w:id="0">
    <w:p w14:paraId="1F631F14" w14:textId="77777777" w:rsidR="00546F22" w:rsidRDefault="00546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91AC" w14:textId="77777777" w:rsidR="00A1350F" w:rsidRPr="005D29FA" w:rsidRDefault="00A1350F" w:rsidP="00A1350F">
    <w:pPr>
      <w:pStyle w:val="En-tte"/>
      <w:shd w:val="clear" w:color="auto" w:fill="FFFFFF"/>
    </w:pPr>
    <w:bookmarkStart w:id="2" w:name="_Hlk40080033"/>
    <w:bookmarkStart w:id="3" w:name="_Hlk40080034"/>
    <w:r>
      <w:rPr>
        <w:rFonts w:ascii="Arial" w:hAnsi="Arial" w:cs="Arial"/>
        <w:b/>
        <w:sz w:val="24"/>
        <w:szCs w:val="24"/>
        <w:shd w:val="clear" w:color="auto" w:fill="FFFFFF"/>
      </w:rPr>
      <w:t>U</w:t>
    </w:r>
    <w:bookmarkEnd w:id="2"/>
    <w:bookmarkEnd w:id="3"/>
    <w:r>
      <w:rPr>
        <w:rFonts w:ascii="Arial" w:hAnsi="Arial" w:cs="Arial"/>
        <w:b/>
        <w:sz w:val="24"/>
        <w:szCs w:val="24"/>
        <w:shd w:val="clear" w:color="auto" w:fill="FFFFFF"/>
      </w:rPr>
      <w:t>ne cause d’intoxication de chevaux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A00F7A"/>
    <w:multiLevelType w:val="hybridMultilevel"/>
    <w:tmpl w:val="FE162024"/>
    <w:lvl w:ilvl="0" w:tplc="68D2B5A4">
      <w:start w:val="2"/>
      <w:numFmt w:val="bullet"/>
      <w:lvlText w:val="-"/>
      <w:lvlJc w:val="left"/>
      <w:pPr>
        <w:tabs>
          <w:tab w:val="num" w:pos="502"/>
        </w:tabs>
        <w:ind w:left="502" w:hanging="360"/>
      </w:p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5"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6"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8" w15:restartNumberingAfterBreak="0">
    <w:nsid w:val="26490825"/>
    <w:multiLevelType w:val="hybridMultilevel"/>
    <w:tmpl w:val="FFB80344"/>
    <w:lvl w:ilvl="0" w:tplc="8BBE60C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3"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9"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30"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1"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2"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5"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7"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0"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1"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41"/>
  </w:num>
  <w:num w:numId="5">
    <w:abstractNumId w:val="3"/>
  </w:num>
  <w:num w:numId="6">
    <w:abstractNumId w:val="13"/>
  </w:num>
  <w:num w:numId="7">
    <w:abstractNumId w:val="32"/>
  </w:num>
  <w:num w:numId="8">
    <w:abstractNumId w:val="37"/>
  </w:num>
  <w:num w:numId="9">
    <w:abstractNumId w:val="40"/>
  </w:num>
  <w:num w:numId="10">
    <w:abstractNumId w:val="6"/>
  </w:num>
  <w:num w:numId="11">
    <w:abstractNumId w:val="23"/>
  </w:num>
  <w:num w:numId="12">
    <w:abstractNumId w:val="4"/>
  </w:num>
  <w:num w:numId="13">
    <w:abstractNumId w:val="33"/>
  </w:num>
  <w:num w:numId="14">
    <w:abstractNumId w:val="27"/>
  </w:num>
  <w:num w:numId="15">
    <w:abstractNumId w:val="21"/>
  </w:num>
  <w:num w:numId="16">
    <w:abstractNumId w:val="24"/>
  </w:num>
  <w:num w:numId="17">
    <w:abstractNumId w:val="26"/>
  </w:num>
  <w:num w:numId="18">
    <w:abstractNumId w:val="16"/>
  </w:num>
  <w:num w:numId="19">
    <w:abstractNumId w:val="28"/>
  </w:num>
  <w:num w:numId="20">
    <w:abstractNumId w:val="25"/>
  </w:num>
  <w:num w:numId="21">
    <w:abstractNumId w:val="9"/>
  </w:num>
  <w:num w:numId="22">
    <w:abstractNumId w:val="20"/>
  </w:num>
  <w:num w:numId="23">
    <w:abstractNumId w:val="35"/>
  </w:num>
  <w:num w:numId="24">
    <w:abstractNumId w:val="15"/>
  </w:num>
  <w:num w:numId="25">
    <w:abstractNumId w:val="38"/>
  </w:num>
  <w:num w:numId="26">
    <w:abstractNumId w:val="11"/>
  </w:num>
  <w:num w:numId="27">
    <w:abstractNumId w:val="10"/>
  </w:num>
  <w:num w:numId="28">
    <w:abstractNumId w:val="7"/>
  </w:num>
  <w:num w:numId="29">
    <w:abstractNumId w:val="19"/>
  </w:num>
  <w:num w:numId="30">
    <w:abstractNumId w:val="36"/>
  </w:num>
  <w:num w:numId="31">
    <w:abstractNumId w:val="39"/>
  </w:num>
  <w:num w:numId="32">
    <w:abstractNumId w:val="34"/>
  </w:num>
  <w:num w:numId="33">
    <w:abstractNumId w:val="17"/>
  </w:num>
  <w:num w:numId="34">
    <w:abstractNumId w:val="31"/>
  </w:num>
  <w:num w:numId="35">
    <w:abstractNumId w:val="29"/>
  </w:num>
  <w:num w:numId="36">
    <w:abstractNumId w:val="8"/>
  </w:num>
  <w:num w:numId="37">
    <w:abstractNumId w:val="5"/>
  </w:num>
  <w:num w:numId="38">
    <w:abstractNumId w:val="22"/>
  </w:num>
  <w:num w:numId="39">
    <w:abstractNumId w:val="30"/>
  </w:num>
  <w:num w:numId="40">
    <w:abstractNumId w:val="14"/>
  </w:num>
  <w:num w:numId="41">
    <w:abstractNumId w:val="12"/>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D55"/>
    <w:rsid w:val="000307E8"/>
    <w:rsid w:val="00092C0F"/>
    <w:rsid w:val="00094CFF"/>
    <w:rsid w:val="000A2444"/>
    <w:rsid w:val="000B422C"/>
    <w:rsid w:val="000B5941"/>
    <w:rsid w:val="000D3B3F"/>
    <w:rsid w:val="000D6911"/>
    <w:rsid w:val="000D74D5"/>
    <w:rsid w:val="000E04C1"/>
    <w:rsid w:val="000E513C"/>
    <w:rsid w:val="000F3B1D"/>
    <w:rsid w:val="00103B12"/>
    <w:rsid w:val="001046E6"/>
    <w:rsid w:val="00107082"/>
    <w:rsid w:val="001131B2"/>
    <w:rsid w:val="00115115"/>
    <w:rsid w:val="00116A5C"/>
    <w:rsid w:val="001202DB"/>
    <w:rsid w:val="00143595"/>
    <w:rsid w:val="00155886"/>
    <w:rsid w:val="00167AF4"/>
    <w:rsid w:val="00170166"/>
    <w:rsid w:val="00171EF7"/>
    <w:rsid w:val="00183C7E"/>
    <w:rsid w:val="00191696"/>
    <w:rsid w:val="00193FD8"/>
    <w:rsid w:val="001B0C42"/>
    <w:rsid w:val="001B7967"/>
    <w:rsid w:val="001D1FC3"/>
    <w:rsid w:val="001D2EB9"/>
    <w:rsid w:val="001D4FC2"/>
    <w:rsid w:val="001D5DCA"/>
    <w:rsid w:val="001D7A0D"/>
    <w:rsid w:val="001E3521"/>
    <w:rsid w:val="001F2F73"/>
    <w:rsid w:val="001F4AD7"/>
    <w:rsid w:val="00202F1C"/>
    <w:rsid w:val="00210773"/>
    <w:rsid w:val="00217B38"/>
    <w:rsid w:val="00225F3E"/>
    <w:rsid w:val="00233C6C"/>
    <w:rsid w:val="002543B5"/>
    <w:rsid w:val="002839D0"/>
    <w:rsid w:val="0029323B"/>
    <w:rsid w:val="002A0BAD"/>
    <w:rsid w:val="002A1830"/>
    <w:rsid w:val="002B7518"/>
    <w:rsid w:val="002D588D"/>
    <w:rsid w:val="002D5D31"/>
    <w:rsid w:val="002E136A"/>
    <w:rsid w:val="002E3C0A"/>
    <w:rsid w:val="002E6A65"/>
    <w:rsid w:val="002F11A7"/>
    <w:rsid w:val="00324E51"/>
    <w:rsid w:val="003269A5"/>
    <w:rsid w:val="003305F6"/>
    <w:rsid w:val="003316DA"/>
    <w:rsid w:val="003329AE"/>
    <w:rsid w:val="00346D18"/>
    <w:rsid w:val="00347CBB"/>
    <w:rsid w:val="0035434A"/>
    <w:rsid w:val="00372656"/>
    <w:rsid w:val="00375B3F"/>
    <w:rsid w:val="0037655B"/>
    <w:rsid w:val="003828EF"/>
    <w:rsid w:val="00384294"/>
    <w:rsid w:val="00385CFB"/>
    <w:rsid w:val="003A41CB"/>
    <w:rsid w:val="003B18B5"/>
    <w:rsid w:val="003B2686"/>
    <w:rsid w:val="003C4331"/>
    <w:rsid w:val="003D49D9"/>
    <w:rsid w:val="003D6A39"/>
    <w:rsid w:val="003D7860"/>
    <w:rsid w:val="003E5D79"/>
    <w:rsid w:val="003F0BB8"/>
    <w:rsid w:val="003F3DD6"/>
    <w:rsid w:val="003F72E5"/>
    <w:rsid w:val="00400918"/>
    <w:rsid w:val="004067AA"/>
    <w:rsid w:val="00411EF9"/>
    <w:rsid w:val="00426465"/>
    <w:rsid w:val="00444A39"/>
    <w:rsid w:val="00447138"/>
    <w:rsid w:val="0045192F"/>
    <w:rsid w:val="00451F00"/>
    <w:rsid w:val="004558B1"/>
    <w:rsid w:val="00476125"/>
    <w:rsid w:val="00482158"/>
    <w:rsid w:val="004822BB"/>
    <w:rsid w:val="00486C6E"/>
    <w:rsid w:val="00491835"/>
    <w:rsid w:val="004A325B"/>
    <w:rsid w:val="004A633F"/>
    <w:rsid w:val="004A647D"/>
    <w:rsid w:val="004B0E3B"/>
    <w:rsid w:val="004B7817"/>
    <w:rsid w:val="004C0F04"/>
    <w:rsid w:val="004C6018"/>
    <w:rsid w:val="004D08EE"/>
    <w:rsid w:val="004D29C4"/>
    <w:rsid w:val="004E25BA"/>
    <w:rsid w:val="004E2A06"/>
    <w:rsid w:val="004F506A"/>
    <w:rsid w:val="00502F44"/>
    <w:rsid w:val="0051377D"/>
    <w:rsid w:val="00521E9F"/>
    <w:rsid w:val="00534877"/>
    <w:rsid w:val="0054079E"/>
    <w:rsid w:val="00543DA3"/>
    <w:rsid w:val="00544484"/>
    <w:rsid w:val="00546F22"/>
    <w:rsid w:val="00557BDB"/>
    <w:rsid w:val="00561798"/>
    <w:rsid w:val="00580D46"/>
    <w:rsid w:val="00591EE0"/>
    <w:rsid w:val="005922E0"/>
    <w:rsid w:val="005924E4"/>
    <w:rsid w:val="005B4C02"/>
    <w:rsid w:val="005C3F7A"/>
    <w:rsid w:val="005C606D"/>
    <w:rsid w:val="005D0C70"/>
    <w:rsid w:val="005D3AA7"/>
    <w:rsid w:val="005E6239"/>
    <w:rsid w:val="005E711B"/>
    <w:rsid w:val="005F2C06"/>
    <w:rsid w:val="006018B3"/>
    <w:rsid w:val="00622466"/>
    <w:rsid w:val="006351A7"/>
    <w:rsid w:val="0066097B"/>
    <w:rsid w:val="00661418"/>
    <w:rsid w:val="0066142F"/>
    <w:rsid w:val="006940B0"/>
    <w:rsid w:val="006A114A"/>
    <w:rsid w:val="006A71C6"/>
    <w:rsid w:val="006A74F0"/>
    <w:rsid w:val="006C2947"/>
    <w:rsid w:val="006D0F2D"/>
    <w:rsid w:val="006D324F"/>
    <w:rsid w:val="006D4302"/>
    <w:rsid w:val="006D7FCD"/>
    <w:rsid w:val="006E50A0"/>
    <w:rsid w:val="006E5218"/>
    <w:rsid w:val="006F143C"/>
    <w:rsid w:val="006F47C6"/>
    <w:rsid w:val="007035B7"/>
    <w:rsid w:val="007039EF"/>
    <w:rsid w:val="00704379"/>
    <w:rsid w:val="007262E7"/>
    <w:rsid w:val="007268A5"/>
    <w:rsid w:val="00730C56"/>
    <w:rsid w:val="0073447E"/>
    <w:rsid w:val="00735FF6"/>
    <w:rsid w:val="00743EE3"/>
    <w:rsid w:val="00750D1B"/>
    <w:rsid w:val="007729F2"/>
    <w:rsid w:val="00786C12"/>
    <w:rsid w:val="00786FB9"/>
    <w:rsid w:val="00787C43"/>
    <w:rsid w:val="007978A5"/>
    <w:rsid w:val="007A2D4F"/>
    <w:rsid w:val="007A471A"/>
    <w:rsid w:val="007A700C"/>
    <w:rsid w:val="007B0CA1"/>
    <w:rsid w:val="007B4545"/>
    <w:rsid w:val="007B54F3"/>
    <w:rsid w:val="007C3F7B"/>
    <w:rsid w:val="007D2A9A"/>
    <w:rsid w:val="007D385F"/>
    <w:rsid w:val="007D7B78"/>
    <w:rsid w:val="007E0AA7"/>
    <w:rsid w:val="007E5B2E"/>
    <w:rsid w:val="007F0278"/>
    <w:rsid w:val="007F3C5D"/>
    <w:rsid w:val="008005CA"/>
    <w:rsid w:val="00802831"/>
    <w:rsid w:val="00806479"/>
    <w:rsid w:val="008134D7"/>
    <w:rsid w:val="00815C3D"/>
    <w:rsid w:val="00827270"/>
    <w:rsid w:val="008429E6"/>
    <w:rsid w:val="00846368"/>
    <w:rsid w:val="0085382C"/>
    <w:rsid w:val="008709C7"/>
    <w:rsid w:val="0087132B"/>
    <w:rsid w:val="00875299"/>
    <w:rsid w:val="00881F86"/>
    <w:rsid w:val="008A7F7B"/>
    <w:rsid w:val="008C62D3"/>
    <w:rsid w:val="008C7F09"/>
    <w:rsid w:val="008C7FE6"/>
    <w:rsid w:val="008D044C"/>
    <w:rsid w:val="008F495F"/>
    <w:rsid w:val="009105CB"/>
    <w:rsid w:val="009115CA"/>
    <w:rsid w:val="00917AEF"/>
    <w:rsid w:val="00923DDB"/>
    <w:rsid w:val="00925654"/>
    <w:rsid w:val="0094606D"/>
    <w:rsid w:val="009511B9"/>
    <w:rsid w:val="00956BE2"/>
    <w:rsid w:val="00960EE0"/>
    <w:rsid w:val="009831A6"/>
    <w:rsid w:val="009865C6"/>
    <w:rsid w:val="0099114E"/>
    <w:rsid w:val="00995AC2"/>
    <w:rsid w:val="009A5F13"/>
    <w:rsid w:val="009A6F94"/>
    <w:rsid w:val="009C2E84"/>
    <w:rsid w:val="009C38A1"/>
    <w:rsid w:val="009C5757"/>
    <w:rsid w:val="009F0679"/>
    <w:rsid w:val="00A04B84"/>
    <w:rsid w:val="00A1350F"/>
    <w:rsid w:val="00A15478"/>
    <w:rsid w:val="00A36E09"/>
    <w:rsid w:val="00A464A7"/>
    <w:rsid w:val="00A47826"/>
    <w:rsid w:val="00A7461C"/>
    <w:rsid w:val="00A81E13"/>
    <w:rsid w:val="00A92484"/>
    <w:rsid w:val="00AC7275"/>
    <w:rsid w:val="00AD4CB1"/>
    <w:rsid w:val="00AE0BD4"/>
    <w:rsid w:val="00AF2CCD"/>
    <w:rsid w:val="00AF3D2A"/>
    <w:rsid w:val="00AF5B1E"/>
    <w:rsid w:val="00AF7AB7"/>
    <w:rsid w:val="00B0266C"/>
    <w:rsid w:val="00B061B5"/>
    <w:rsid w:val="00B07A35"/>
    <w:rsid w:val="00B21A0E"/>
    <w:rsid w:val="00B232DE"/>
    <w:rsid w:val="00B307C9"/>
    <w:rsid w:val="00B46884"/>
    <w:rsid w:val="00B55069"/>
    <w:rsid w:val="00B6488C"/>
    <w:rsid w:val="00B64A9B"/>
    <w:rsid w:val="00B70089"/>
    <w:rsid w:val="00B8255E"/>
    <w:rsid w:val="00B8783C"/>
    <w:rsid w:val="00B93168"/>
    <w:rsid w:val="00B931A0"/>
    <w:rsid w:val="00B9351C"/>
    <w:rsid w:val="00B95BC2"/>
    <w:rsid w:val="00BA18A5"/>
    <w:rsid w:val="00BE3855"/>
    <w:rsid w:val="00BF5E90"/>
    <w:rsid w:val="00C01F7A"/>
    <w:rsid w:val="00C055F1"/>
    <w:rsid w:val="00C163EF"/>
    <w:rsid w:val="00C20726"/>
    <w:rsid w:val="00C27825"/>
    <w:rsid w:val="00C31F71"/>
    <w:rsid w:val="00C457C2"/>
    <w:rsid w:val="00C46FB4"/>
    <w:rsid w:val="00C5457E"/>
    <w:rsid w:val="00C56FAC"/>
    <w:rsid w:val="00C57286"/>
    <w:rsid w:val="00C650F5"/>
    <w:rsid w:val="00C80F29"/>
    <w:rsid w:val="00C82FD9"/>
    <w:rsid w:val="00CA2922"/>
    <w:rsid w:val="00CA2BB1"/>
    <w:rsid w:val="00CB42C6"/>
    <w:rsid w:val="00CC3C60"/>
    <w:rsid w:val="00CD5675"/>
    <w:rsid w:val="00CE01B4"/>
    <w:rsid w:val="00CE4398"/>
    <w:rsid w:val="00CE506E"/>
    <w:rsid w:val="00CE7949"/>
    <w:rsid w:val="00CF74E3"/>
    <w:rsid w:val="00D05B4C"/>
    <w:rsid w:val="00D1592C"/>
    <w:rsid w:val="00D241DC"/>
    <w:rsid w:val="00D24829"/>
    <w:rsid w:val="00D31E6E"/>
    <w:rsid w:val="00D40E91"/>
    <w:rsid w:val="00D56BF0"/>
    <w:rsid w:val="00D63031"/>
    <w:rsid w:val="00D64178"/>
    <w:rsid w:val="00D811CE"/>
    <w:rsid w:val="00D8674B"/>
    <w:rsid w:val="00D86838"/>
    <w:rsid w:val="00D9120A"/>
    <w:rsid w:val="00D947C7"/>
    <w:rsid w:val="00DA068F"/>
    <w:rsid w:val="00DA2C3F"/>
    <w:rsid w:val="00DB0B5E"/>
    <w:rsid w:val="00DC19D5"/>
    <w:rsid w:val="00DC526B"/>
    <w:rsid w:val="00DD1662"/>
    <w:rsid w:val="00DD43BC"/>
    <w:rsid w:val="00DF79DA"/>
    <w:rsid w:val="00E11D9B"/>
    <w:rsid w:val="00E3333A"/>
    <w:rsid w:val="00E33B79"/>
    <w:rsid w:val="00E3493F"/>
    <w:rsid w:val="00E35F76"/>
    <w:rsid w:val="00E43962"/>
    <w:rsid w:val="00E44F2B"/>
    <w:rsid w:val="00E47FCB"/>
    <w:rsid w:val="00E51C86"/>
    <w:rsid w:val="00E52231"/>
    <w:rsid w:val="00E6347F"/>
    <w:rsid w:val="00E65527"/>
    <w:rsid w:val="00E70E40"/>
    <w:rsid w:val="00E73615"/>
    <w:rsid w:val="00E81639"/>
    <w:rsid w:val="00E82037"/>
    <w:rsid w:val="00E83A2D"/>
    <w:rsid w:val="00E91ACE"/>
    <w:rsid w:val="00E94D75"/>
    <w:rsid w:val="00EA1150"/>
    <w:rsid w:val="00EB1CA8"/>
    <w:rsid w:val="00EB2ACF"/>
    <w:rsid w:val="00EC16AA"/>
    <w:rsid w:val="00ED52CE"/>
    <w:rsid w:val="00EE0806"/>
    <w:rsid w:val="00EE436D"/>
    <w:rsid w:val="00F069C1"/>
    <w:rsid w:val="00F214C8"/>
    <w:rsid w:val="00F22B05"/>
    <w:rsid w:val="00F257A0"/>
    <w:rsid w:val="00F3032C"/>
    <w:rsid w:val="00F3508F"/>
    <w:rsid w:val="00F402B4"/>
    <w:rsid w:val="00F6066F"/>
    <w:rsid w:val="00F71C68"/>
    <w:rsid w:val="00F742D9"/>
    <w:rsid w:val="00F75371"/>
    <w:rsid w:val="00F76A5A"/>
    <w:rsid w:val="00F80063"/>
    <w:rsid w:val="00F8619B"/>
    <w:rsid w:val="00F9785E"/>
    <w:rsid w:val="00F97B4D"/>
    <w:rsid w:val="00F97C93"/>
    <w:rsid w:val="00FA5ECB"/>
    <w:rsid w:val="00FF18B6"/>
    <w:rsid w:val="00FF2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matrice2013_final.dotx</Template>
  <TotalTime>10</TotalTime>
  <Pages>1</Pages>
  <Words>516</Words>
  <Characters>2840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3350</CharactersWithSpaces>
  <SharedDoc>false</SharedDoc>
  <HyperlinkBase/>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ECE_23_SVT</dc:creator>
  <cp:keywords/>
  <dc:description/>
  <cp:lastModifiedBy>Caudron Nicolas</cp:lastModifiedBy>
  <cp:revision>13</cp:revision>
  <cp:lastPrinted>2018-03-01T09:34:00Z</cp:lastPrinted>
  <dcterms:created xsi:type="dcterms:W3CDTF">2023-01-04T13:16:00Z</dcterms:created>
  <dcterms:modified xsi:type="dcterms:W3CDTF">2024-03-04T08:58:00Z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