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FA53" w14:textId="79F26AF6" w:rsidR="00DF0EF6" w:rsidRPr="002B7198" w:rsidRDefault="00A15FB1" w:rsidP="00A71C8F">
      <w:pPr>
        <w:pStyle w:val="Titre"/>
      </w:pPr>
      <w:bookmarkStart w:id="0" w:name="_GoBack"/>
      <w:bookmarkEnd w:id="0"/>
      <w:r>
        <w:t>Programme</w:t>
      </w:r>
      <w:r w:rsidR="00027DC2" w:rsidRPr="002B7198">
        <w:t xml:space="preserve"> National de Formation</w:t>
      </w:r>
    </w:p>
    <w:p w14:paraId="03C0F781" w14:textId="1372891D" w:rsidR="00DF0EF6" w:rsidRPr="00CF3E8C" w:rsidRDefault="00027DC2" w:rsidP="009465B3">
      <w:pPr>
        <w:pStyle w:val="Sous-titre"/>
        <w:jc w:val="both"/>
        <w:rPr>
          <w:strike/>
          <w:color w:val="FF0000"/>
        </w:rPr>
      </w:pPr>
      <w:r w:rsidRPr="003C3DF0">
        <w:t xml:space="preserve">Les Rendez-vous du ministère </w:t>
      </w:r>
      <w:r w:rsidR="00CF3E8C">
        <w:t xml:space="preserve">de l'Éducation nationale </w:t>
      </w:r>
      <w:r w:rsidR="00CF3E8C" w:rsidRPr="00A40692">
        <w:rPr>
          <w:color w:val="auto"/>
        </w:rPr>
        <w:t>et</w:t>
      </w:r>
      <w:r w:rsidR="009465B3" w:rsidRPr="00A40692">
        <w:rPr>
          <w:color w:val="auto"/>
        </w:rPr>
        <w:t xml:space="preserve"> </w:t>
      </w:r>
      <w:r w:rsidR="009465B3" w:rsidRPr="009465B3">
        <w:t>de la Jeunesse</w:t>
      </w:r>
    </w:p>
    <w:p w14:paraId="7D597E48" w14:textId="0A3EF2EF" w:rsidR="00A71C8F" w:rsidRPr="0007411F" w:rsidRDefault="00F20D25" w:rsidP="002E4BD6">
      <w:pPr>
        <w:pStyle w:val="LieuxDate"/>
      </w:pPr>
      <w:r>
        <w:br/>
      </w:r>
      <w:r w:rsidR="007373DD">
        <w:t>Mercredi 2</w:t>
      </w:r>
      <w:r w:rsidR="00BC50CD">
        <w:t>0, jeudi 21</w:t>
      </w:r>
      <w:r w:rsidR="007373DD">
        <w:t>, vendredi</w:t>
      </w:r>
      <w:r w:rsidRPr="00F20D25">
        <w:t xml:space="preserve"> </w:t>
      </w:r>
      <w:r w:rsidR="00BC50CD">
        <w:t>22</w:t>
      </w:r>
      <w:r w:rsidR="005D7E34">
        <w:t xml:space="preserve"> mars 202</w:t>
      </w:r>
      <w:r w:rsidR="00BC50CD">
        <w:t>4</w:t>
      </w:r>
      <w:r w:rsidR="00BC50CD">
        <w:br/>
      </w:r>
      <w:r w:rsidR="002E4BD6">
        <w:t xml:space="preserve">Université Jean-Moulin Lyon 3, </w:t>
      </w:r>
      <w:r w:rsidR="002E4BD6" w:rsidRPr="002E4BD6">
        <w:t>Manufacture des Tabacs,</w:t>
      </w:r>
      <w:r w:rsidR="002E4BD6">
        <w:br/>
        <w:t>6 cours Albert Thomas, 69008 Lyon (Métro ligne D, station Sans-Souci)</w:t>
      </w:r>
    </w:p>
    <w:p w14:paraId="68EA4899" w14:textId="3B0B71AA" w:rsidR="00180A62" w:rsidRPr="00FC3DBB" w:rsidRDefault="00180A62" w:rsidP="002030B7">
      <w:pPr>
        <w:pStyle w:val="Thmatique"/>
        <w:pBdr>
          <w:bottom w:val="single" w:sz="4" w:space="1" w:color="auto"/>
        </w:pBdr>
      </w:pPr>
      <w:r w:rsidRPr="00180A62">
        <w:rPr>
          <w:szCs w:val="32"/>
        </w:rPr>
        <w:t>Les Rendez-vous de l’Antiquité de</w:t>
      </w:r>
      <w:r w:rsidR="009465B3">
        <w:rPr>
          <w:szCs w:val="32"/>
        </w:rPr>
        <w:t xml:space="preserve"> Lyon : festival européen latin </w:t>
      </w:r>
      <w:r w:rsidRPr="00180A62">
        <w:rPr>
          <w:szCs w:val="32"/>
        </w:rPr>
        <w:t xml:space="preserve">grec </w:t>
      </w:r>
      <w:r>
        <w:br/>
      </w:r>
      <w:r w:rsidR="00464E5D">
        <w:rPr>
          <w:i/>
        </w:rPr>
        <w:t>L’Assemblée des femmes</w:t>
      </w:r>
      <w:r w:rsidR="00BC50CD">
        <w:t>, Aristophane</w:t>
      </w:r>
      <w:r w:rsidR="007373DD">
        <w:t xml:space="preserve"> </w:t>
      </w:r>
      <w:r w:rsidR="002030B7">
        <w:br/>
        <w:t>Théâtre, politique et subversion</w:t>
      </w:r>
      <w:r>
        <w:br/>
      </w:r>
    </w:p>
    <w:p w14:paraId="18B57A65" w14:textId="6D092702" w:rsidR="00F20D25" w:rsidRDefault="0020381F" w:rsidP="0047241B">
      <w:pPr>
        <w:pStyle w:val="Organisateurs"/>
        <w:jc w:val="both"/>
      </w:pPr>
      <w:r>
        <w:t>Organisé par</w:t>
      </w:r>
      <w:r w:rsidR="00363F57">
        <w:t xml:space="preserve"> </w:t>
      </w:r>
      <w:r>
        <w:t>la Direction générale de l’enseignement scolaire (DGESCO)</w:t>
      </w:r>
      <w:r w:rsidR="00F20D25">
        <w:t xml:space="preserve">, </w:t>
      </w:r>
      <w:r>
        <w:t xml:space="preserve">l’Inspection générale de </w:t>
      </w:r>
      <w:r w:rsidRPr="00FC3DBB">
        <w:t>l’éducation</w:t>
      </w:r>
      <w:r>
        <w:t xml:space="preserve">, </w:t>
      </w:r>
      <w:r w:rsidR="00703C35">
        <w:t>du sport et de la recherche (</w:t>
      </w:r>
      <w:r w:rsidR="00703C35" w:rsidRPr="008173BD">
        <w:t>IG</w:t>
      </w:r>
      <w:r w:rsidR="00703C35" w:rsidRPr="009465B3">
        <w:t>É</w:t>
      </w:r>
      <w:r w:rsidRPr="008173BD">
        <w:t>SR</w:t>
      </w:r>
      <w:r>
        <w:t>)</w:t>
      </w:r>
      <w:r w:rsidR="00BB040D">
        <w:t>,</w:t>
      </w:r>
      <w:r>
        <w:t xml:space="preserve"> </w:t>
      </w:r>
      <w:r w:rsidR="001F74A8">
        <w:t xml:space="preserve">avec la collaboration du rectorat de l’académie </w:t>
      </w:r>
      <w:r w:rsidR="00F20D25">
        <w:t>de Lyon.</w:t>
      </w:r>
    </w:p>
    <w:p w14:paraId="567BC9EE" w14:textId="46FC7004" w:rsidR="00F20D25" w:rsidRPr="00F20D25" w:rsidRDefault="00F20D25" w:rsidP="00121BC5">
      <w:pPr>
        <w:pStyle w:val="Organisateurs"/>
        <w:jc w:val="both"/>
      </w:pPr>
      <w:r w:rsidRPr="00F20D25">
        <w:rPr>
          <w:szCs w:val="20"/>
        </w:rPr>
        <w:t>Les participants sont invités à consulter le progr</w:t>
      </w:r>
      <w:r w:rsidR="00CF3E8C">
        <w:rPr>
          <w:szCs w:val="20"/>
        </w:rPr>
        <w:t xml:space="preserve">amme du </w:t>
      </w:r>
      <w:r w:rsidR="00CF3E8C" w:rsidRPr="00A40692">
        <w:rPr>
          <w:szCs w:val="20"/>
        </w:rPr>
        <w:t>F</w:t>
      </w:r>
      <w:r w:rsidR="009465B3" w:rsidRPr="00A40692">
        <w:rPr>
          <w:szCs w:val="20"/>
        </w:rPr>
        <w:t xml:space="preserve">estival </w:t>
      </w:r>
      <w:r w:rsidR="009465B3">
        <w:rPr>
          <w:szCs w:val="20"/>
        </w:rPr>
        <w:t xml:space="preserve">européen latin </w:t>
      </w:r>
      <w:r w:rsidRPr="00F20D25">
        <w:rPr>
          <w:szCs w:val="20"/>
        </w:rPr>
        <w:t xml:space="preserve">grec à l’adresse suivante : </w:t>
      </w:r>
      <w:hyperlink r:id="rId8" w:history="1">
        <w:r w:rsidRPr="00F20D25">
          <w:rPr>
            <w:rStyle w:val="Lienhypertexte"/>
            <w:rFonts w:eastAsia="Arial"/>
            <w:szCs w:val="20"/>
          </w:rPr>
          <w:t>https://festival-latingrec.eu</w:t>
        </w:r>
      </w:hyperlink>
    </w:p>
    <w:p w14:paraId="0EF72193" w14:textId="217ECE4B" w:rsidR="00EE555C" w:rsidRPr="00FC3DBB" w:rsidRDefault="001935DF" w:rsidP="00FC3DBB">
      <w:pPr>
        <w:pStyle w:val="Titre2"/>
      </w:pPr>
      <w:r w:rsidRPr="00FC3DBB">
        <w:t>Problématique</w:t>
      </w:r>
    </w:p>
    <w:p w14:paraId="5AD63493" w14:textId="2F2C599A" w:rsidR="00C71D85" w:rsidRDefault="00C71D85" w:rsidP="00F20D25">
      <w:pPr>
        <w:jc w:val="both"/>
        <w:rPr>
          <w:sz w:val="18"/>
          <w:szCs w:val="18"/>
        </w:rPr>
      </w:pPr>
    </w:p>
    <w:p w14:paraId="65CDA162" w14:textId="1CAB2370" w:rsidR="00B65990" w:rsidRDefault="00B65990" w:rsidP="00B65990">
      <w:pPr>
        <w:jc w:val="both"/>
      </w:pPr>
      <w:r>
        <w:t xml:space="preserve">Si la </w:t>
      </w:r>
      <w:r w:rsidRPr="007309FB">
        <w:t>seconde moitié du V</w:t>
      </w:r>
      <w:r w:rsidRPr="00762535">
        <w:rPr>
          <w:vertAlign w:val="superscript"/>
        </w:rPr>
        <w:t>e</w:t>
      </w:r>
      <w:r w:rsidRPr="007309FB">
        <w:t xml:space="preserve"> siècle av. J.-C. vit naître </w:t>
      </w:r>
      <w:r>
        <w:t xml:space="preserve">à Athènes </w:t>
      </w:r>
      <w:r w:rsidRPr="007309FB">
        <w:t>l’ép</w:t>
      </w:r>
      <w:r>
        <w:t xml:space="preserve">anouissement du genre tragique, c’est également à la même époque que la comédie connut son apogée. Outre le fait que les origines du genre sont mal </w:t>
      </w:r>
      <w:r w:rsidRPr="0029367B">
        <w:t>connues, aucune œuvre complète ne nous est parvenue avant cette date au point que l’on doit, pour entr’apercevoir les prémices de la comédie, se contenter des rares fragments d</w:t>
      </w:r>
      <w:r w:rsidRPr="0029367B">
        <w:rPr>
          <w:rFonts w:cstheme="minorHAnsi"/>
        </w:rPr>
        <w:t>’Épichar</w:t>
      </w:r>
      <w:r w:rsidRPr="0029367B">
        <w:t>me. C’est donc à travers un</w:t>
      </w:r>
      <w:r>
        <w:t xml:space="preserve"> seul auteur que nous pouvons véritablement appréhender ce que fut la comédie ancienne à Athènes. Et quel auteur ! Né aux alentours de 445 av. J.-C., Aristophane, dont on sait fort peu de chose de la vie, vécut et écrivit surtout durant la période troublée de la guerre du Péloponnèse. Le début de sa production peut être daté de 427 av. J.-C. – peu de temps après la mort de Périclès –, avec trois pièces produites sous un autre nom que le sien </w:t>
      </w:r>
      <w:r>
        <w:rPr>
          <w:i/>
        </w:rPr>
        <w:t>(L</w:t>
      </w:r>
      <w:r w:rsidRPr="00804D9C">
        <w:rPr>
          <w:i/>
        </w:rPr>
        <w:t>e</w:t>
      </w:r>
      <w:r>
        <w:rPr>
          <w:i/>
        </w:rPr>
        <w:t>s</w:t>
      </w:r>
      <w:r w:rsidRPr="00804D9C">
        <w:rPr>
          <w:i/>
        </w:rPr>
        <w:t xml:space="preserve"> Banqueteur</w:t>
      </w:r>
      <w:r>
        <w:rPr>
          <w:i/>
        </w:rPr>
        <w:t>s</w:t>
      </w:r>
      <w:r>
        <w:t xml:space="preserve">, </w:t>
      </w:r>
      <w:r>
        <w:rPr>
          <w:i/>
        </w:rPr>
        <w:t>L</w:t>
      </w:r>
      <w:r w:rsidRPr="00804D9C">
        <w:rPr>
          <w:i/>
        </w:rPr>
        <w:t>e</w:t>
      </w:r>
      <w:r>
        <w:rPr>
          <w:i/>
        </w:rPr>
        <w:t>s</w:t>
      </w:r>
      <w:r w:rsidRPr="00804D9C">
        <w:rPr>
          <w:i/>
        </w:rPr>
        <w:t xml:space="preserve"> Babylonien</w:t>
      </w:r>
      <w:r>
        <w:rPr>
          <w:i/>
        </w:rPr>
        <w:t>s, Les Acharniens</w:t>
      </w:r>
      <w:r>
        <w:t xml:space="preserve">) et </w:t>
      </w:r>
      <w:r w:rsidRPr="00762535">
        <w:t xml:space="preserve">semble s’achever vers 388 av. J.-C. avec </w:t>
      </w:r>
      <w:r w:rsidRPr="00762535">
        <w:rPr>
          <w:i/>
        </w:rPr>
        <w:t>le Ploutos</w:t>
      </w:r>
      <w:r w:rsidRPr="00762535">
        <w:t xml:space="preserve">, sa dernière pièce datée avec certitude. Cette période de quatre décennies se caractérise par une production soutenue, </w:t>
      </w:r>
      <w:r w:rsidRPr="00762535">
        <w:lastRenderedPageBreak/>
        <w:t xml:space="preserve">comme en témoigne la quarantaine de titres connus. Mais de cette œuvre abondante, seules onze pièces nous sont parvenues. </w:t>
      </w:r>
      <w:r>
        <w:t xml:space="preserve">Dans chacune, </w:t>
      </w:r>
      <w:r w:rsidRPr="00762535">
        <w:t xml:space="preserve">Aristophane </w:t>
      </w:r>
      <w:r>
        <w:t>mêle la fantaisie la plus délirante à de</w:t>
      </w:r>
      <w:r w:rsidRPr="00762535">
        <w:t xml:space="preserve"> véritables revues d’actualité où il expose ses convictions notamment </w:t>
      </w:r>
      <w:r>
        <w:t>en politique (i</w:t>
      </w:r>
      <w:r w:rsidRPr="00762535">
        <w:t xml:space="preserve">l est un partisan résolu de la paix) </w:t>
      </w:r>
      <w:r>
        <w:t>et</w:t>
      </w:r>
      <w:r w:rsidRPr="00762535">
        <w:t xml:space="preserve"> </w:t>
      </w:r>
      <w:r>
        <w:t xml:space="preserve">en morale (il est un adepte de la vieille éducation et blâme la jeunesse dorée de son temps). Mais il serait exagéré de prendre toujours pour argent comptant ce que le poète fait dire à ses personnages : si Aristophane exprime dans ses pièces ses convictions sur son époque, il est surtout guidé par le désir d’amuser et de faire rire son public. Et c’est ainsi </w:t>
      </w:r>
      <w:r w:rsidRPr="00762535">
        <w:t>que ses idées sont portées par une langue où abondent hapax invraisemblables, calembours et grossièretés d’une telle outrance qu’ils en deviennent intraduisibles. Intrinsèquement liée à l’âge d’or politique d’A</w:t>
      </w:r>
      <w:r>
        <w:t>thènes, la comédie a</w:t>
      </w:r>
      <w:r w:rsidRPr="00762535">
        <w:t xml:space="preserve">ncienne ne survécut presque pas à la défaite athénienne </w:t>
      </w:r>
      <w:r>
        <w:t>au terme</w:t>
      </w:r>
      <w:r w:rsidR="00CF3E8C">
        <w:t xml:space="preserve"> de la </w:t>
      </w:r>
      <w:r w:rsidR="00CF3E8C" w:rsidRPr="00A40692">
        <w:t>g</w:t>
      </w:r>
      <w:r w:rsidRPr="00A40692">
        <w:t xml:space="preserve">uerre </w:t>
      </w:r>
      <w:r>
        <w:t xml:space="preserve">du Péloponnèse. </w:t>
      </w:r>
    </w:p>
    <w:p w14:paraId="1CB50B04" w14:textId="77777777" w:rsidR="00B65990" w:rsidRDefault="00B65990" w:rsidP="00B65990">
      <w:pPr>
        <w:jc w:val="both"/>
      </w:pPr>
      <w:r w:rsidRPr="00B9690D">
        <w:rPr>
          <w:i/>
        </w:rPr>
        <w:t>L’Assemblée des femmes</w:t>
      </w:r>
      <w:r>
        <w:t xml:space="preserve"> fut vraisemblablement représentée aux Lénéennes de février 392 av. J.-C. Nous ignorons tout à la fois le succès que la pièce y obtint ainsi que les noms des concurrents d’Aristophane. La pièce se distingue de ses autres œuvres sur au moins deux points : comme </w:t>
      </w:r>
      <w:r w:rsidRPr="008D0DD7">
        <w:rPr>
          <w:i/>
        </w:rPr>
        <w:t>le Ploutos</w:t>
      </w:r>
      <w:r>
        <w:t>, elle fut écrite après la guerre du Péloponnèse (431-404 av. J</w:t>
      </w:r>
      <w:r w:rsidRPr="00762535">
        <w:t xml:space="preserve">.-C.) et, conséquence de cette chronologie, les thèmes de la guerre et de la paix n’y sont que peu abordés. En effet, Athènes, écrasée par Sparte au terme </w:t>
      </w:r>
      <w:r>
        <w:t>de cet épouvantable conflit, est vaincue, ruinée, privée de sa flotte et il n’y a désormais plus de grands idéaux politiques à défendre. L’</w:t>
      </w:r>
      <w:r>
        <w:rPr>
          <w:i/>
        </w:rPr>
        <w:t>Ekklé</w:t>
      </w:r>
      <w:r w:rsidRPr="00767BF4">
        <w:rPr>
          <w:i/>
        </w:rPr>
        <w:t>sia</w:t>
      </w:r>
      <w:r>
        <w:t xml:space="preserve"> est désertée et </w:t>
      </w:r>
      <w:r w:rsidRPr="00762535">
        <w:t xml:space="preserve">les citoyens qui s’y rendent pour voter les lois reçoivent une compensation financière. Face à ce désastre total, </w:t>
      </w:r>
      <w:r w:rsidRPr="00AB1EFD">
        <w:t xml:space="preserve">Aristophane échafaude une bouffonnerie qui se joue de l’utopie, où les femmes (également au cœur de sa pièce </w:t>
      </w:r>
      <w:r w:rsidRPr="00AB1EFD">
        <w:rPr>
          <w:i/>
        </w:rPr>
        <w:t>Lysistrata</w:t>
      </w:r>
      <w:r w:rsidRPr="00AB1EFD">
        <w:t xml:space="preserve">) </w:t>
      </w:r>
      <w:r>
        <w:t>usurpent</w:t>
      </w:r>
      <w:r w:rsidRPr="00AB1EFD">
        <w:t xml:space="preserve"> les habits et le pouvoir politique des hommes, et instaurent la communauté des biens entre citoyens, mais aussi la communauté des hommes et des femmes en amour, accordant à celles qui sont âgées et laides la primauté érotique auprès des hommes sur celles qui sont jeunes et jolies !</w:t>
      </w:r>
      <w:r>
        <w:t xml:space="preserve"> </w:t>
      </w:r>
    </w:p>
    <w:p w14:paraId="687446D5" w14:textId="77777777" w:rsidR="00B65990" w:rsidRDefault="00B65990" w:rsidP="00B65990">
      <w:pPr>
        <w:jc w:val="both"/>
        <w:rPr>
          <w:i/>
        </w:rPr>
      </w:pPr>
      <w:r>
        <w:t xml:space="preserve">C’est donc à cette pièce, qui prône par dérision rien de </w:t>
      </w:r>
      <w:r w:rsidRPr="00762535">
        <w:t xml:space="preserve">moins que le communisme, traitant par là même avec humour d’une situation dramatique, </w:t>
      </w:r>
      <w:r>
        <w:t xml:space="preserve">que sont consacrés les </w:t>
      </w:r>
      <w:r w:rsidRPr="00B9690D">
        <w:rPr>
          <w:i/>
        </w:rPr>
        <w:t>Rendez-vous de l’Antiquité de Lyon</w:t>
      </w:r>
      <w:r>
        <w:rPr>
          <w:i/>
        </w:rPr>
        <w:t xml:space="preserve"> </w:t>
      </w:r>
      <w:r>
        <w:t>2024</w:t>
      </w:r>
      <w:r>
        <w:rPr>
          <w:i/>
        </w:rPr>
        <w:t xml:space="preserve">. </w:t>
      </w:r>
    </w:p>
    <w:p w14:paraId="4FCE43ED" w14:textId="77777777" w:rsidR="00B65990" w:rsidRDefault="00B65990" w:rsidP="00B65990">
      <w:pPr>
        <w:jc w:val="both"/>
      </w:pPr>
      <w:r>
        <w:t xml:space="preserve">Reprenant un schéma directeur éprouvé, l’édition 2024 articule </w:t>
      </w:r>
      <w:r w:rsidRPr="00C02304">
        <w:rPr>
          <w:i/>
        </w:rPr>
        <w:t>master class</w:t>
      </w:r>
      <w:r>
        <w:t>, ateliers adossés à ces dernières, conférences et table ronde dans un souci de faire partager au public de ces journées l’état le plus récent de la recherche scientifique sur cette œuvre.</w:t>
      </w:r>
      <w:r w:rsidRPr="005023B2">
        <w:t xml:space="preserve"> </w:t>
      </w:r>
      <w:r>
        <w:t>Seront ainsi abordés et discutés par d’éminents spécialistes les principaux aspects de cette œuvre jubilatoire : pratiques délibératives et créativité verbale,</w:t>
      </w:r>
      <w:r w:rsidRPr="007215F8">
        <w:t xml:space="preserve"> </w:t>
      </w:r>
      <w:r>
        <w:t xml:space="preserve">obscénité et politique, métathéâtralité, … Le Professeur Monique Trédé-Boulmer, membre de l’Institut (Académie des Inscriptions et Belles Lettres) honorera de sa présence cette édition en apportant, à l’occasion de la conférence inaugurale, un éclairage sur les femmes et la guerre dans le théâtre d’Aristophane. La réflexion s’élargira en outre à d’autres sujets en relation, comme la comédie en langue latine ou la question, plus générale, des liens entre théâtre, mythes et politique à travers les langues et les époques. </w:t>
      </w:r>
    </w:p>
    <w:p w14:paraId="3710C02D" w14:textId="77777777" w:rsidR="00B65990" w:rsidRDefault="00B65990" w:rsidP="00B65990">
      <w:pPr>
        <w:jc w:val="both"/>
      </w:pPr>
      <w:r>
        <w:t xml:space="preserve">Cette édition 2024 bénéficie, comme les précédentes, du soutien plein et entier des acteurs lyonnais : l’université Jean Moulin Lyon 3 a une nouvelle fois mobilisé ses moyens humains et logistiques ainsi que ses locaux, confirmant à nouveau son vif attachement à cette manifestation dont elle est devenue un acteur majeur ; l’académie de </w:t>
      </w:r>
      <w:r w:rsidRPr="008C4A64">
        <w:t>Lyon</w:t>
      </w:r>
      <w:r>
        <w:t xml:space="preserve"> offre cette année encore son appui inconditionnel, bienveillant et déterminant. </w:t>
      </w:r>
    </w:p>
    <w:p w14:paraId="18A95977" w14:textId="77777777" w:rsidR="00B65990" w:rsidRDefault="00B65990" w:rsidP="00B65990">
      <w:pPr>
        <w:jc w:val="both"/>
      </w:pPr>
      <w:r>
        <w:t xml:space="preserve">Les universitaires de la grande région académique Auvergne-Rhône-Alpes se sont en nombre engagés pour faire partager leur expertise sur Aristophane ou sur d’autres thématiques en lien avec notre auteur. Mais, au-delà de cet ancrage territorial qui fait la </w:t>
      </w:r>
      <w:r w:rsidRPr="008C4A64">
        <w:t xml:space="preserve">force des éditions successives de ces </w:t>
      </w:r>
      <w:r w:rsidRPr="008C4A64">
        <w:rPr>
          <w:i/>
        </w:rPr>
        <w:t>Rendez-vous de l’Antiquité de Lyon</w:t>
      </w:r>
      <w:r>
        <w:t xml:space="preserve">, l’événement peut aussi se prévaloir, cette année, du précieux concours d’autres universitaires de Lille, Paris Est Créteil, Paris Nanterre et Reims. </w:t>
      </w:r>
    </w:p>
    <w:p w14:paraId="33D9D8E9" w14:textId="77777777" w:rsidR="00B65990" w:rsidRDefault="00B65990" w:rsidP="00B65990">
      <w:pPr>
        <w:jc w:val="both"/>
      </w:pPr>
      <w:r>
        <w:lastRenderedPageBreak/>
        <w:t>Comme ce fut le cas pour la première fois en 2023, des ateliers didactiques et pédagogiques viendront clore ces riches et stimulantes journées en proposant une approche centrée sur la classe à travers des thématiques dont la variété (traduire Aristophane, l’épigraphie, l’apport des langues vivantes, lecture et compréhension, etc.) témoigne de la vitalité de la réflexion didactique autour des langues et cultures de l’Antiquité.</w:t>
      </w:r>
    </w:p>
    <w:p w14:paraId="476342B4" w14:textId="77777777" w:rsidR="00B65990" w:rsidRPr="00045C6F" w:rsidRDefault="00B65990" w:rsidP="00B65990">
      <w:pPr>
        <w:jc w:val="both"/>
        <w:rPr>
          <w:iCs/>
          <w:szCs w:val="20"/>
          <w:u w:color="1F497D"/>
        </w:rPr>
      </w:pPr>
      <w:r>
        <w:t xml:space="preserve">Les </w:t>
      </w:r>
      <w:r w:rsidRPr="00DE4916">
        <w:rPr>
          <w:i/>
        </w:rPr>
        <w:t>Rendez-vous de l’Antiquité de Lyon</w:t>
      </w:r>
      <w:r>
        <w:t xml:space="preserve"> continuent en outre de tisser leur partenariat avec l’association </w:t>
      </w:r>
      <w:r w:rsidRPr="008D434D">
        <w:rPr>
          <w:i/>
        </w:rPr>
        <w:t>Festival européen latin grec</w:t>
      </w:r>
      <w:r>
        <w:t xml:space="preserve">, partenaire des journées lyonnaises depuis la première édition. Définie conjointement, la programmation annuelle des deux manifestations épouse ainsi les œuvres inscrites au programme limitatif de l’enseignement de spécialité « Littérature et langues et cultures de l’Antiquité » (LLCA). </w:t>
      </w:r>
      <w:r w:rsidRPr="00E91940">
        <w:rPr>
          <w:rFonts w:cstheme="minorHAnsi"/>
        </w:rPr>
        <w:t>À</w:t>
      </w:r>
      <w:r>
        <w:t xml:space="preserve"> </w:t>
      </w:r>
      <w:r>
        <w:rPr>
          <w:i/>
        </w:rPr>
        <w:t>L</w:t>
      </w:r>
      <w:r w:rsidRPr="008D434D">
        <w:rPr>
          <w:i/>
        </w:rPr>
        <w:t>’Assemblée des femmes</w:t>
      </w:r>
      <w:r>
        <w:t xml:space="preserve">, inscrite au programme des classes pour les sessions 2025 et 2026 du baccalauréat, succédera en 2025 l’œuvre latine définie pour cette même période. Mais bien au-delà du programme national de la classe terminale, les deux événements s’enrichissent et se font écho, croisements et tissages qui permettront au public des </w:t>
      </w:r>
      <w:r w:rsidRPr="008D434D">
        <w:rPr>
          <w:i/>
        </w:rPr>
        <w:t>Rendez-vous de l’Antiquité de Lyon</w:t>
      </w:r>
      <w:r>
        <w:t xml:space="preserve"> de profiter des nombreux événements proposés pour cette édition 2024 et dont un choix est proposé dans les pages suivantes. Parmi ceux-ci, la lecture internationale de </w:t>
      </w:r>
      <w:r w:rsidRPr="00C05DDF">
        <w:rPr>
          <w:i/>
        </w:rPr>
        <w:t>L’Assemblée des femmes</w:t>
      </w:r>
      <w:r>
        <w:t>, programmée à la même heure en France et sur les cinq continents, en constitue l’un des temps les plus attendus. L</w:t>
      </w:r>
      <w:r w:rsidRPr="00EC2096">
        <w:t xml:space="preserve">’édition 2024 </w:t>
      </w:r>
      <w:r>
        <w:t>du Festival renouera</w:t>
      </w:r>
      <w:r w:rsidRPr="00EC2096">
        <w:t xml:space="preserve"> avec la venue des classes sur le site même du séminaire</w:t>
      </w:r>
      <w:r>
        <w:t>,</w:t>
      </w:r>
      <w:r w:rsidRPr="00EC2096">
        <w:t xml:space="preserve"> </w:t>
      </w:r>
      <w:r>
        <w:t>dans le cadre de</w:t>
      </w:r>
      <w:r w:rsidRPr="00EC2096">
        <w:t xml:space="preserve"> la présentation de masques de figures féminines confectionnés </w:t>
      </w:r>
      <w:r w:rsidRPr="00762535">
        <w:rPr>
          <w:rStyle w:val="Numrodepage"/>
          <w:iCs/>
          <w:szCs w:val="20"/>
          <w:u w:color="1F497D"/>
        </w:rPr>
        <w:t xml:space="preserve">par des élèves des collèges et des lycées des académies de Dijon, Grenoble, Lyon et Rennes. De la même </w:t>
      </w:r>
      <w:r>
        <w:rPr>
          <w:rStyle w:val="Numrodepage"/>
          <w:iCs/>
          <w:szCs w:val="20"/>
          <w:u w:color="1F497D"/>
        </w:rPr>
        <w:t>façon, et eu égard au contexte troublé de l’Athènes du V</w:t>
      </w:r>
      <w:r w:rsidRPr="00762535">
        <w:rPr>
          <w:rStyle w:val="Numrodepage"/>
          <w:iCs/>
          <w:szCs w:val="20"/>
          <w:u w:color="1F497D"/>
          <w:vertAlign w:val="superscript"/>
        </w:rPr>
        <w:t>e</w:t>
      </w:r>
      <w:r>
        <w:rPr>
          <w:rStyle w:val="Numrodepage"/>
          <w:iCs/>
          <w:szCs w:val="20"/>
          <w:u w:color="1F497D"/>
        </w:rPr>
        <w:t xml:space="preserve"> siècle av. J.-C., l’archéologie expérimentale sera également à nouveau présente avec la présentation, cette année, d’un </w:t>
      </w:r>
      <w:r w:rsidRPr="007215F8">
        <w:rPr>
          <w:rStyle w:val="Numrodepage"/>
          <w:i/>
          <w:iCs/>
          <w:szCs w:val="20"/>
          <w:u w:color="1F497D"/>
        </w:rPr>
        <w:t>polybolos</w:t>
      </w:r>
      <w:r>
        <w:rPr>
          <w:rStyle w:val="Numrodepage"/>
          <w:iCs/>
          <w:szCs w:val="20"/>
          <w:u w:color="1F497D"/>
        </w:rPr>
        <w:t xml:space="preserve"> confectionné par l’association </w:t>
      </w:r>
      <w:r w:rsidRPr="00B65990">
        <w:rPr>
          <w:rStyle w:val="Numrodepage"/>
          <w:iCs/>
          <w:szCs w:val="20"/>
          <w:u w:color="1F497D"/>
        </w:rPr>
        <w:t>« </w:t>
      </w:r>
      <w:r w:rsidRPr="00B65990">
        <w:rPr>
          <w:rFonts w:cs="Roboto Lt"/>
          <w:szCs w:val="20"/>
        </w:rPr>
        <w:t>ÉCHELLE 1 ».</w:t>
      </w:r>
      <w:r>
        <w:rPr>
          <w:rFonts w:cs="Roboto Lt"/>
          <w:sz w:val="23"/>
          <w:szCs w:val="23"/>
        </w:rPr>
        <w:t xml:space="preserve"> </w:t>
      </w:r>
      <w:r>
        <w:rPr>
          <w:rStyle w:val="Numrodepage"/>
          <w:iCs/>
          <w:szCs w:val="20"/>
          <w:u w:color="1F497D"/>
        </w:rPr>
        <w:t xml:space="preserve"> </w:t>
      </w:r>
    </w:p>
    <w:p w14:paraId="4602C7FC" w14:textId="77777777" w:rsidR="00B65990" w:rsidRDefault="00B65990" w:rsidP="00B65990">
      <w:pPr>
        <w:jc w:val="both"/>
      </w:pPr>
      <w:r>
        <w:t xml:space="preserve">C’est donc à la redécouverte de cet auteur et de son œuvre foisonnante qu’est consacrée l’édition 2024 des </w:t>
      </w:r>
      <w:r w:rsidRPr="000E03CB">
        <w:rPr>
          <w:i/>
        </w:rPr>
        <w:t>Rendez-vous de l’Antiquité de Lyon. Festival européen latin gre</w:t>
      </w:r>
      <w:r>
        <w:t>c, à ce grand poète dramatique que fut Aristophane qui n’aurait pas renié la maxime d’Henri Bergson « La comédie est plus près de la vie réelle que le drame » (</w:t>
      </w:r>
      <w:r w:rsidRPr="00E93293">
        <w:rPr>
          <w:i/>
        </w:rPr>
        <w:t>Le R</w:t>
      </w:r>
      <w:r>
        <w:rPr>
          <w:i/>
        </w:rPr>
        <w:t>ire.</w:t>
      </w:r>
      <w:r w:rsidRPr="00E93293">
        <w:rPr>
          <w:i/>
        </w:rPr>
        <w:t xml:space="preserve"> Essai sur la signification du comique</w:t>
      </w:r>
      <w:r>
        <w:t xml:space="preserve">, 1900). </w:t>
      </w:r>
    </w:p>
    <w:p w14:paraId="73BEEB28" w14:textId="77777777" w:rsidR="00B65990" w:rsidRDefault="00B65990" w:rsidP="00B65990">
      <w:pPr>
        <w:jc w:val="both"/>
      </w:pPr>
    </w:p>
    <w:p w14:paraId="661894FB" w14:textId="77777777" w:rsidR="00B65990" w:rsidRDefault="00B65990" w:rsidP="00B65990">
      <w:pPr>
        <w:jc w:val="center"/>
      </w:pPr>
      <w:r>
        <w:rPr>
          <w:noProof/>
        </w:rPr>
        <w:drawing>
          <wp:inline distT="0" distB="0" distL="0" distR="0" wp14:anchorId="09A41734" wp14:editId="771AE2F4">
            <wp:extent cx="5760720" cy="2880360"/>
            <wp:effectExtent l="0" t="0" r="0" b="0"/>
            <wp:docPr id="2" name="Image 2" descr="https://www.arretetonchar.fr/wp-content/uploads/2018/06/capture-2018-06-24-à-16.45.42-66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retetonchar.fr/wp-content/uploads/2018/06/capture-2018-06-24-à-16.45.42-660x3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581846EF" w14:textId="77777777" w:rsidR="00B65990" w:rsidRDefault="00B65990" w:rsidP="00B65990">
      <w:pPr>
        <w:jc w:val="center"/>
      </w:pPr>
    </w:p>
    <w:p w14:paraId="3666324A" w14:textId="77777777" w:rsidR="00B65990" w:rsidRPr="00762535" w:rsidRDefault="00B65990" w:rsidP="00B65990">
      <w:pPr>
        <w:jc w:val="center"/>
      </w:pPr>
      <w:r w:rsidRPr="0025331F">
        <w:t xml:space="preserve">Thalie, muse de la comédie, tenant un </w:t>
      </w:r>
      <w:r w:rsidRPr="00762535">
        <w:t>masque comique. Détail du « sarcophage des Muses » représentant les neuf Muses et leurs attributs. Paris, Musée du Louvre, marbre, première moitié du I</w:t>
      </w:r>
      <w:r w:rsidRPr="00762535">
        <w:rPr>
          <w:vertAlign w:val="superscript"/>
        </w:rPr>
        <w:t>er</w:t>
      </w:r>
      <w:r w:rsidRPr="00762535">
        <w:t xml:space="preserve"> siècle ap. J.-C.</w:t>
      </w:r>
    </w:p>
    <w:p w14:paraId="7E99DC4E" w14:textId="46BFC2E8" w:rsidR="00CD7378" w:rsidRPr="00BC50CD" w:rsidRDefault="00BC50CD" w:rsidP="002E4BD6">
      <w:pPr>
        <w:pStyle w:val="Titre2"/>
        <w:rPr>
          <w:rStyle w:val="Numrodepage"/>
        </w:rPr>
      </w:pPr>
      <w:r>
        <w:lastRenderedPageBreak/>
        <w:t>Mercredi 20 mars 2024</w:t>
      </w:r>
      <w:r w:rsidR="00B22AEC">
        <w:t xml:space="preserve">, </w:t>
      </w:r>
      <w:r w:rsidR="009465B3">
        <w:t xml:space="preserve">Université </w:t>
      </w:r>
      <w:r w:rsidR="002E4BD6" w:rsidRPr="002E4BD6">
        <w:t>Jean-Moulin Lyon 3</w:t>
      </w:r>
    </w:p>
    <w:p w14:paraId="572FA231" w14:textId="77777777" w:rsidR="009A482A" w:rsidRPr="009A482A" w:rsidRDefault="009A482A" w:rsidP="009A482A">
      <w:pPr>
        <w:rPr>
          <w:rFonts w:eastAsia="MS Mincho"/>
        </w:rPr>
      </w:pPr>
    </w:p>
    <w:p w14:paraId="3F883A59" w14:textId="67B5166C" w:rsidR="007B06CA" w:rsidRDefault="007B06CA" w:rsidP="009578F1">
      <w:pPr>
        <w:rPr>
          <w:rStyle w:val="Numrodepage"/>
          <w:i/>
          <w:iCs/>
          <w:color w:val="1F497D"/>
          <w:sz w:val="18"/>
          <w:szCs w:val="18"/>
          <w:u w:color="1F497D"/>
        </w:rPr>
      </w:pPr>
      <w:r>
        <w:rPr>
          <w:rStyle w:val="Numrodepage"/>
          <w:i/>
          <w:iCs/>
          <w:color w:val="1F497D"/>
          <w:sz w:val="18"/>
          <w:szCs w:val="18"/>
          <w:u w:color="1F497D"/>
        </w:rPr>
        <w:t>13</w:t>
      </w:r>
      <w:r w:rsidR="00756BEA">
        <w:rPr>
          <w:rStyle w:val="Numrodepage"/>
          <w:i/>
          <w:iCs/>
          <w:color w:val="1F497D"/>
          <w:sz w:val="18"/>
          <w:szCs w:val="18"/>
          <w:u w:color="1F497D"/>
        </w:rPr>
        <w:t xml:space="preserve">h/13h30 </w:t>
      </w:r>
      <w:r w:rsidR="00756BEA">
        <w:rPr>
          <w:rStyle w:val="Numrodepage"/>
          <w:i/>
          <w:iCs/>
          <w:color w:val="1F497D"/>
          <w:sz w:val="18"/>
          <w:szCs w:val="18"/>
          <w:u w:color="1F497D"/>
        </w:rPr>
        <w:tab/>
        <w:t xml:space="preserve">Accueil institutionnel, émargement </w:t>
      </w:r>
      <w:r w:rsidR="009578F1">
        <w:rPr>
          <w:rStyle w:val="Numrodepage"/>
          <w:i/>
          <w:iCs/>
          <w:color w:val="1F497D"/>
          <w:sz w:val="18"/>
          <w:szCs w:val="18"/>
          <w:u w:color="1F497D"/>
        </w:rPr>
        <w:br/>
      </w:r>
      <w:r w:rsidRPr="00C40C46">
        <w:rPr>
          <w:rStyle w:val="Numrodepage"/>
          <w:i/>
          <w:iCs/>
          <w:color w:val="1F497D"/>
          <w:sz w:val="16"/>
          <w:szCs w:val="16"/>
          <w:u w:color="1F497D"/>
        </w:rPr>
        <w:t>Amphithéâtre</w:t>
      </w:r>
      <w:r w:rsidR="00C40C46" w:rsidRPr="00C40C46">
        <w:rPr>
          <w:rStyle w:val="Numrodepage"/>
          <w:i/>
          <w:iCs/>
          <w:color w:val="1F497D"/>
          <w:sz w:val="16"/>
          <w:szCs w:val="16"/>
          <w:u w:color="1F497D"/>
        </w:rPr>
        <w:t xml:space="preserve"> 1</w:t>
      </w:r>
      <w:r>
        <w:rPr>
          <w:rStyle w:val="Numrodepage"/>
          <w:i/>
          <w:iCs/>
          <w:color w:val="1F497D"/>
          <w:sz w:val="18"/>
          <w:szCs w:val="18"/>
          <w:u w:color="1F497D"/>
        </w:rPr>
        <w:t xml:space="preserve"> </w:t>
      </w:r>
    </w:p>
    <w:p w14:paraId="0AD60F8C" w14:textId="77777777" w:rsidR="009578F1" w:rsidRDefault="009578F1" w:rsidP="009578F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i/>
          <w:iCs/>
          <w:color w:val="1F497D"/>
          <w:sz w:val="18"/>
          <w:szCs w:val="18"/>
          <w:u w:color="1F497D"/>
        </w:rPr>
      </w:pPr>
      <w:r>
        <w:rPr>
          <w:rStyle w:val="Numrodepage"/>
          <w:i/>
          <w:iCs/>
          <w:color w:val="1F497D"/>
          <w:sz w:val="18"/>
          <w:szCs w:val="18"/>
          <w:u w:color="1F497D"/>
        </w:rPr>
        <w:tab/>
      </w:r>
    </w:p>
    <w:p w14:paraId="3272AC2D" w14:textId="05731934" w:rsidR="009578F1" w:rsidRDefault="009578F1" w:rsidP="009578F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David Bauduin</w:t>
      </w:r>
      <w:r>
        <w:rPr>
          <w:rStyle w:val="Numrodepage"/>
          <w:rFonts w:ascii="Marianne" w:hAnsi="Marianne"/>
          <w:bCs/>
          <w:sz w:val="18"/>
          <w:szCs w:val="18"/>
        </w:rPr>
        <w:t xml:space="preserve">, inspecteur général de l’éducation, du sport et de la recherche, groupe des lettres </w:t>
      </w:r>
    </w:p>
    <w:p w14:paraId="18C6D975" w14:textId="269F14AA" w:rsidR="00756BEA" w:rsidRDefault="00756BEA"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Christine Darnault</w:t>
      </w:r>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6644EB6C" w14:textId="25787254" w:rsidR="009578F1" w:rsidRDefault="00121BC5"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0D827CC1" w14:textId="77777777" w:rsidR="009A482A" w:rsidRPr="00121BC5" w:rsidRDefault="009A482A"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78823BEC" w14:textId="79131B6F" w:rsidR="00C71D85" w:rsidRPr="00C71D85" w:rsidRDefault="00BB1E74" w:rsidP="00C71D85">
      <w:pPr>
        <w:jc w:val="both"/>
        <w:rPr>
          <w:rStyle w:val="Numrodepage"/>
          <w:i/>
          <w:iCs/>
          <w:color w:val="1F497D"/>
          <w:sz w:val="18"/>
          <w:szCs w:val="18"/>
          <w:u w:color="1F497D"/>
        </w:rPr>
      </w:pPr>
      <w:r>
        <w:rPr>
          <w:rStyle w:val="Numrodepage"/>
          <w:i/>
          <w:iCs/>
          <w:color w:val="1F497D"/>
          <w:sz w:val="18"/>
          <w:szCs w:val="18"/>
          <w:u w:color="1F497D"/>
        </w:rPr>
        <w:t>13h3</w:t>
      </w:r>
      <w:r w:rsidR="00C71D85">
        <w:rPr>
          <w:rStyle w:val="Numrodepage"/>
          <w:i/>
          <w:iCs/>
          <w:color w:val="1F497D"/>
          <w:sz w:val="18"/>
          <w:szCs w:val="18"/>
          <w:u w:color="1F497D"/>
        </w:rPr>
        <w:t>0/</w:t>
      </w:r>
      <w:r>
        <w:rPr>
          <w:rStyle w:val="Numrodepage"/>
          <w:i/>
          <w:iCs/>
          <w:color w:val="1F497D"/>
          <w:sz w:val="18"/>
          <w:szCs w:val="18"/>
          <w:u w:color="1F497D"/>
        </w:rPr>
        <w:t>15</w:t>
      </w:r>
      <w:r w:rsidR="00C71D85" w:rsidRPr="00C71D85">
        <w:rPr>
          <w:rStyle w:val="Numrodepage"/>
          <w:i/>
          <w:iCs/>
          <w:color w:val="1F497D"/>
          <w:sz w:val="18"/>
          <w:szCs w:val="18"/>
          <w:u w:color="1F497D"/>
        </w:rPr>
        <w:t>h</w:t>
      </w:r>
      <w:r w:rsidR="00C71D85" w:rsidRPr="00C71D85">
        <w:rPr>
          <w:rStyle w:val="Numrodepage"/>
          <w:i/>
          <w:iCs/>
          <w:color w:val="1F497D"/>
          <w:sz w:val="18"/>
          <w:szCs w:val="18"/>
          <w:u w:color="1F497D"/>
        </w:rPr>
        <w:tab/>
        <w:t>Les participants ont le choix ent</w:t>
      </w:r>
      <w:r w:rsidR="00D96932">
        <w:rPr>
          <w:rStyle w:val="Numrodepage"/>
          <w:i/>
          <w:iCs/>
          <w:color w:val="1F497D"/>
          <w:sz w:val="18"/>
          <w:szCs w:val="18"/>
          <w:u w:color="1F497D"/>
        </w:rPr>
        <w:t xml:space="preserve">re </w:t>
      </w:r>
      <w:r w:rsidR="003A661C">
        <w:rPr>
          <w:rStyle w:val="Numrodepage"/>
          <w:i/>
          <w:iCs/>
          <w:color w:val="1F497D"/>
          <w:sz w:val="18"/>
          <w:szCs w:val="18"/>
          <w:u w:color="1F497D"/>
        </w:rPr>
        <w:t>6</w:t>
      </w:r>
      <w:r w:rsidR="00D96932">
        <w:rPr>
          <w:rStyle w:val="Numrodepage"/>
          <w:i/>
          <w:iCs/>
          <w:color w:val="1F497D"/>
          <w:sz w:val="18"/>
          <w:szCs w:val="18"/>
          <w:u w:color="1F497D"/>
        </w:rPr>
        <w:t xml:space="preserve"> master class</w:t>
      </w:r>
      <w:r w:rsidR="00371268">
        <w:rPr>
          <w:rStyle w:val="Numrodepage"/>
          <w:i/>
          <w:iCs/>
          <w:color w:val="1F497D"/>
          <w:sz w:val="18"/>
          <w:szCs w:val="18"/>
          <w:u w:color="1F497D"/>
        </w:rPr>
        <w:t xml:space="preserve"> en</w:t>
      </w:r>
      <w:r w:rsidR="00D96932">
        <w:rPr>
          <w:rStyle w:val="Numrodepage"/>
          <w:i/>
          <w:iCs/>
          <w:color w:val="1F497D"/>
          <w:sz w:val="18"/>
          <w:szCs w:val="18"/>
          <w:u w:color="1F497D"/>
        </w:rPr>
        <w:t xml:space="preserve"> parallèles (</w:t>
      </w:r>
      <w:r w:rsidR="00C71D85" w:rsidRPr="00C71D85">
        <w:rPr>
          <w:rStyle w:val="Numrodepage"/>
          <w:i/>
          <w:iCs/>
          <w:color w:val="1F497D"/>
          <w:sz w:val="18"/>
          <w:szCs w:val="18"/>
          <w:u w:color="1F497D"/>
        </w:rPr>
        <w:t>sur inscription</w:t>
      </w:r>
      <w:r w:rsidR="00D96932">
        <w:rPr>
          <w:rStyle w:val="Numrodepage"/>
          <w:i/>
          <w:iCs/>
          <w:color w:val="1F497D"/>
          <w:sz w:val="18"/>
          <w:szCs w:val="18"/>
          <w:u w:color="1F497D"/>
        </w:rPr>
        <w:t>)</w:t>
      </w:r>
    </w:p>
    <w:p w14:paraId="3527396E" w14:textId="734D06EF" w:rsidR="00F20D25" w:rsidRPr="008173BD" w:rsidRDefault="00BB1E74" w:rsidP="00F20D25">
      <w:pPr>
        <w:pStyle w:val="Titre3"/>
      </w:pPr>
      <w:r>
        <w:t>13h30/15h</w:t>
      </w:r>
      <w:r w:rsidR="00F20D25" w:rsidRPr="008173BD">
        <w:t xml:space="preserve"> – Master </w:t>
      </w:r>
      <w:r w:rsidR="006A2867" w:rsidRPr="008173BD">
        <w:t>class</w:t>
      </w:r>
      <w:r w:rsidR="00F20D25" w:rsidRPr="008173BD">
        <w:br/>
      </w:r>
    </w:p>
    <w:p w14:paraId="5F9D4584" w14:textId="0EC22E74" w:rsidR="008652B7" w:rsidRDefault="006A286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 xml:space="preserve">Master class 1 </w:t>
      </w:r>
      <w:r w:rsidR="008652B7">
        <w:rPr>
          <w:rStyle w:val="Numrodepage"/>
          <w:rFonts w:ascii="Marianne" w:hAnsi="Marianne"/>
          <w:b/>
          <w:bCs/>
          <w:sz w:val="18"/>
          <w:szCs w:val="18"/>
        </w:rPr>
        <w:t>– Voix et identités féminines dans la comédie latine en résonance avec Aristophane</w:t>
      </w:r>
      <w:r w:rsidR="004E0C10">
        <w:rPr>
          <w:rStyle w:val="Numrodepage"/>
          <w:rFonts w:ascii="Marianne" w:hAnsi="Marianne"/>
          <w:b/>
          <w:bCs/>
          <w:sz w:val="18"/>
          <w:szCs w:val="18"/>
        </w:rPr>
        <w:t>.</w:t>
      </w:r>
    </w:p>
    <w:p w14:paraId="679BFB70" w14:textId="77777777" w:rsidR="0079200B" w:rsidRDefault="0079200B" w:rsidP="0079200B">
      <w:pPr>
        <w:spacing w:line="276" w:lineRule="auto"/>
        <w:ind w:left="709"/>
        <w:jc w:val="both"/>
        <w:rPr>
          <w:rFonts w:eastAsia="MS Mincho"/>
          <w:sz w:val="18"/>
          <w:szCs w:val="18"/>
          <w:lang w:eastAsia="en-US"/>
        </w:rPr>
      </w:pPr>
      <w:r w:rsidRPr="00C937B1">
        <w:rPr>
          <w:rFonts w:eastAsia="MS Mincho" w:cs="Arial"/>
          <w:b/>
          <w:sz w:val="18"/>
          <w:szCs w:val="18"/>
          <w:lang w:eastAsia="en-US"/>
        </w:rPr>
        <w:t>Florence Garambois-Vasquez</w:t>
      </w:r>
      <w:r w:rsidRPr="00C937B1">
        <w:rPr>
          <w:rFonts w:eastAsia="MS Mincho" w:cs="Arial"/>
          <w:sz w:val="18"/>
          <w:szCs w:val="18"/>
          <w:lang w:eastAsia="en-US"/>
        </w:rPr>
        <w:t xml:space="preserve">, </w:t>
      </w:r>
      <w:r>
        <w:rPr>
          <w:rFonts w:eastAsia="MS Mincho"/>
          <w:sz w:val="18"/>
          <w:szCs w:val="18"/>
          <w:lang w:eastAsia="en-US"/>
        </w:rPr>
        <w:t>professeure des universités</w:t>
      </w:r>
      <w:r w:rsidRPr="00C937B1">
        <w:rPr>
          <w:rFonts w:eastAsia="MS Mincho"/>
          <w:sz w:val="18"/>
          <w:szCs w:val="18"/>
          <w:lang w:eastAsia="en-US"/>
        </w:rPr>
        <w:t>, université Jean-Mon</w:t>
      </w:r>
      <w:r>
        <w:rPr>
          <w:rFonts w:eastAsia="MS Mincho"/>
          <w:sz w:val="18"/>
          <w:szCs w:val="18"/>
          <w:lang w:eastAsia="en-US"/>
        </w:rPr>
        <w:t>net, Saint-</w:t>
      </w:r>
      <w:r w:rsidRPr="00C937B1">
        <w:rPr>
          <w:rFonts w:eastAsia="MS Mincho"/>
          <w:sz w:val="18"/>
          <w:szCs w:val="18"/>
          <w:lang w:eastAsia="en-US"/>
        </w:rPr>
        <w:t>Étienne</w:t>
      </w:r>
    </w:p>
    <w:p w14:paraId="6609E5E8" w14:textId="06DD7207" w:rsidR="0079200B" w:rsidRDefault="0079200B" w:rsidP="0079200B">
      <w:pPr>
        <w:spacing w:line="276" w:lineRule="auto"/>
        <w:ind w:left="709"/>
        <w:jc w:val="both"/>
        <w:rPr>
          <w:rFonts w:eastAsia="MS Mincho" w:cs="Arial"/>
          <w:sz w:val="18"/>
          <w:szCs w:val="18"/>
          <w:lang w:eastAsia="en-US"/>
        </w:rPr>
      </w:pPr>
      <w:r w:rsidRPr="0079200B">
        <w:rPr>
          <w:rFonts w:eastAsia="MS Mincho" w:cs="Arial"/>
          <w:b/>
          <w:sz w:val="18"/>
          <w:szCs w:val="18"/>
          <w:lang w:eastAsia="en-US"/>
        </w:rPr>
        <w:t>Adrien Bresson</w:t>
      </w:r>
      <w:r w:rsidRPr="0079200B">
        <w:rPr>
          <w:rFonts w:eastAsia="MS Mincho" w:cs="Arial"/>
          <w:sz w:val="18"/>
          <w:szCs w:val="18"/>
          <w:lang w:eastAsia="en-US"/>
        </w:rPr>
        <w:t>, professeur de lettres c</w:t>
      </w:r>
      <w:r>
        <w:rPr>
          <w:rFonts w:eastAsia="MS Mincho" w:cs="Arial"/>
          <w:sz w:val="18"/>
          <w:szCs w:val="18"/>
          <w:lang w:eastAsia="en-US"/>
        </w:rPr>
        <w:t>lassiques</w:t>
      </w:r>
      <w:r w:rsidRPr="0079200B">
        <w:rPr>
          <w:rFonts w:eastAsia="MS Mincho" w:cs="Arial"/>
          <w:sz w:val="18"/>
          <w:szCs w:val="18"/>
          <w:lang w:eastAsia="en-US"/>
        </w:rPr>
        <w:t xml:space="preserve">, </w:t>
      </w:r>
      <w:r w:rsidR="009465B3">
        <w:rPr>
          <w:rFonts w:eastAsia="MS Mincho" w:cs="Arial"/>
          <w:sz w:val="18"/>
          <w:szCs w:val="18"/>
          <w:lang w:eastAsia="en-US"/>
        </w:rPr>
        <w:t>doctorant contractuel,</w:t>
      </w:r>
      <w:r w:rsidRPr="0079200B">
        <w:rPr>
          <w:rFonts w:eastAsia="MS Mincho" w:cs="Arial"/>
          <w:sz w:val="18"/>
          <w:szCs w:val="18"/>
          <w:lang w:eastAsia="en-US"/>
        </w:rPr>
        <w:t xml:space="preserve"> université Jean-Monnet, Saint-Étienne</w:t>
      </w:r>
    </w:p>
    <w:p w14:paraId="786C34BB" w14:textId="467F38EB" w:rsidR="00C40C46" w:rsidRPr="0079200B" w:rsidRDefault="00C40C46" w:rsidP="0079200B">
      <w:pPr>
        <w:spacing w:line="276" w:lineRule="auto"/>
        <w:ind w:left="709"/>
        <w:jc w:val="both"/>
        <w:rPr>
          <w:rFonts w:eastAsia="MS Mincho" w:cs="Arial"/>
          <w:sz w:val="18"/>
          <w:szCs w:val="18"/>
          <w:lang w:eastAsia="en-US"/>
        </w:rPr>
      </w:pPr>
      <w:r>
        <w:rPr>
          <w:rStyle w:val="Numrodepage"/>
          <w:i/>
          <w:iCs/>
          <w:color w:val="1F497D"/>
          <w:sz w:val="16"/>
          <w:szCs w:val="16"/>
          <w:u w:color="1F497D"/>
        </w:rPr>
        <w:t>Salle 103</w:t>
      </w:r>
    </w:p>
    <w:p w14:paraId="414DE4CC" w14:textId="52AF9AA9" w:rsidR="008652B7" w:rsidRDefault="008652B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35CD29BA" w14:textId="6738E945" w:rsidR="008652B7" w:rsidRPr="002E4BD6" w:rsidRDefault="008652B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2E4BD6">
        <w:rPr>
          <w:rStyle w:val="Numrodepage"/>
          <w:rFonts w:ascii="Marianne" w:hAnsi="Marianne"/>
          <w:b/>
          <w:bCs/>
          <w:sz w:val="18"/>
          <w:szCs w:val="18"/>
        </w:rPr>
        <w:t xml:space="preserve">Master class 2 – </w:t>
      </w:r>
      <w:r w:rsidR="002E4BD6" w:rsidRPr="002E4BD6">
        <w:rPr>
          <w:rStyle w:val="Numrodepage"/>
          <w:rFonts w:ascii="Marianne" w:hAnsi="Marianne"/>
          <w:b/>
          <w:bCs/>
          <w:sz w:val="18"/>
          <w:szCs w:val="18"/>
        </w:rPr>
        <w:t xml:space="preserve">La </w:t>
      </w:r>
      <w:r w:rsidR="002E4BD6" w:rsidRPr="002E4BD6">
        <w:rPr>
          <w:rFonts w:ascii="Marianne" w:hAnsi="Marianne" w:cs="Calibri"/>
          <w:b/>
          <w:sz w:val="18"/>
          <w:szCs w:val="18"/>
        </w:rPr>
        <w:t>métathéâtralité</w:t>
      </w:r>
      <w:r w:rsidR="004E0C10">
        <w:rPr>
          <w:rFonts w:ascii="Marianne" w:hAnsi="Marianne" w:cs="Calibri"/>
          <w:b/>
          <w:sz w:val="18"/>
          <w:szCs w:val="18"/>
        </w:rPr>
        <w:t xml:space="preserve"> dans </w:t>
      </w:r>
      <w:r w:rsidR="004E0C10" w:rsidRPr="004E0C10">
        <w:rPr>
          <w:rFonts w:ascii="Marianne" w:hAnsi="Marianne" w:cs="Calibri"/>
          <w:b/>
          <w:i/>
          <w:sz w:val="18"/>
          <w:szCs w:val="18"/>
        </w:rPr>
        <w:t>L’</w:t>
      </w:r>
      <w:r w:rsidR="002E4BD6" w:rsidRPr="002E4BD6">
        <w:rPr>
          <w:rFonts w:ascii="Marianne" w:hAnsi="Marianne" w:cs="Calibri"/>
          <w:b/>
          <w:i/>
          <w:sz w:val="18"/>
          <w:szCs w:val="18"/>
        </w:rPr>
        <w:t>Assemblée des femmes</w:t>
      </w:r>
      <w:r w:rsidR="004E0C10">
        <w:rPr>
          <w:rFonts w:ascii="Marianne" w:hAnsi="Marianne" w:cs="Calibri"/>
          <w:b/>
          <w:i/>
          <w:sz w:val="18"/>
          <w:szCs w:val="18"/>
        </w:rPr>
        <w:t>.</w:t>
      </w:r>
    </w:p>
    <w:p w14:paraId="6800EE88" w14:textId="0A469C66"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 université Lumière Lyon 2</w:t>
      </w:r>
    </w:p>
    <w:p w14:paraId="263165DC" w14:textId="5D495CE1"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145</w:t>
      </w:r>
    </w:p>
    <w:p w14:paraId="560B4050" w14:textId="0D15139A" w:rsidR="008652B7" w:rsidRDefault="008652B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6BB1271D" w14:textId="38353CFA" w:rsidR="004E0C10" w:rsidRPr="005F1709" w:rsidRDefault="008652B7" w:rsidP="005F170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Master class </w:t>
      </w:r>
      <w:r w:rsidR="00F54FD9">
        <w:rPr>
          <w:rStyle w:val="Numrodepage"/>
          <w:rFonts w:ascii="Marianne" w:hAnsi="Marianne"/>
          <w:b/>
          <w:bCs/>
          <w:sz w:val="18"/>
          <w:szCs w:val="18"/>
        </w:rPr>
        <w:t xml:space="preserve">3 </w:t>
      </w:r>
      <w:r w:rsidR="005F1709">
        <w:rPr>
          <w:rStyle w:val="Numrodepage"/>
          <w:rFonts w:ascii="Marianne" w:hAnsi="Marianne"/>
          <w:b/>
          <w:bCs/>
          <w:sz w:val="18"/>
          <w:szCs w:val="18"/>
        </w:rPr>
        <w:t>–</w:t>
      </w:r>
      <w:r w:rsidR="00F54FD9">
        <w:rPr>
          <w:rStyle w:val="Numrodepage"/>
          <w:rFonts w:ascii="Marianne" w:hAnsi="Marianne"/>
          <w:b/>
          <w:bCs/>
          <w:sz w:val="18"/>
          <w:szCs w:val="18"/>
        </w:rPr>
        <w:t xml:space="preserve"> </w:t>
      </w:r>
      <w:r w:rsidR="0012358F" w:rsidRPr="0012358F">
        <w:rPr>
          <w:rStyle w:val="Numrodepage"/>
          <w:rFonts w:ascii="Marianne" w:hAnsi="Marianne"/>
          <w:b/>
          <w:bCs/>
          <w:sz w:val="18"/>
          <w:szCs w:val="18"/>
        </w:rPr>
        <w:t xml:space="preserve">Les pratiques délibératives dans </w:t>
      </w:r>
      <w:r w:rsidR="0012358F" w:rsidRPr="0012358F">
        <w:rPr>
          <w:rStyle w:val="Numrodepage"/>
          <w:rFonts w:ascii="Marianne" w:hAnsi="Marianne"/>
          <w:b/>
          <w:bCs/>
          <w:i/>
          <w:sz w:val="18"/>
          <w:szCs w:val="18"/>
        </w:rPr>
        <w:t>L'Assemblée des femmes</w:t>
      </w:r>
      <w:r w:rsidR="005F1709">
        <w:rPr>
          <w:rStyle w:val="Numrodepage"/>
          <w:rFonts w:ascii="Marianne" w:hAnsi="Marianne"/>
          <w:b/>
          <w:bCs/>
          <w:sz w:val="18"/>
          <w:szCs w:val="18"/>
        </w:rPr>
        <w:t xml:space="preserve">. </w:t>
      </w:r>
    </w:p>
    <w:p w14:paraId="73E773A4" w14:textId="5DB4FA5C" w:rsidR="004E0C10" w:rsidRDefault="005F1709" w:rsidP="00756BEA">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Pr>
          <w:rStyle w:val="Numrodepage"/>
          <w:rFonts w:ascii="Marianne" w:hAnsi="Marianne"/>
          <w:bCs/>
          <w:sz w:val="18"/>
          <w:szCs w:val="18"/>
        </w:rPr>
        <w:tab/>
      </w:r>
      <w:r w:rsidRPr="00E75513">
        <w:rPr>
          <w:rStyle w:val="Numrodepage"/>
          <w:rFonts w:ascii="Marianne" w:hAnsi="Marianne"/>
          <w:b/>
          <w:bCs/>
          <w:sz w:val="18"/>
          <w:szCs w:val="18"/>
        </w:rPr>
        <w:t>Noémie Villacèque</w:t>
      </w:r>
      <w:r>
        <w:rPr>
          <w:rStyle w:val="Numrodepage"/>
          <w:rFonts w:ascii="Marianne" w:hAnsi="Marianne"/>
          <w:bCs/>
          <w:sz w:val="18"/>
          <w:szCs w:val="18"/>
        </w:rPr>
        <w:t>, maîtresse de conférences, université de Reims</w:t>
      </w:r>
    </w:p>
    <w:p w14:paraId="7F521BB5" w14:textId="3E604C1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319</w:t>
      </w:r>
    </w:p>
    <w:p w14:paraId="0FE42DEC" w14:textId="58D138BA" w:rsidR="005F1709" w:rsidRDefault="005F1709" w:rsidP="00756BEA">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209AB1BB" w14:textId="77777777" w:rsidR="002C1AD0" w:rsidRDefault="004E0C1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Master class </w:t>
      </w:r>
      <w:r w:rsidR="00756BEA">
        <w:rPr>
          <w:rStyle w:val="Numrodepage"/>
          <w:rFonts w:ascii="Marianne" w:hAnsi="Marianne"/>
          <w:b/>
          <w:bCs/>
          <w:sz w:val="18"/>
          <w:szCs w:val="18"/>
        </w:rPr>
        <w:t>4</w:t>
      </w:r>
      <w:r>
        <w:rPr>
          <w:rStyle w:val="Numrodepage"/>
          <w:rFonts w:ascii="Marianne" w:hAnsi="Marianne"/>
          <w:b/>
          <w:bCs/>
          <w:sz w:val="18"/>
          <w:szCs w:val="18"/>
        </w:rPr>
        <w:t xml:space="preserve"> - </w:t>
      </w:r>
      <w:r w:rsidR="002C1AD0" w:rsidRPr="00D7322C">
        <w:rPr>
          <w:rStyle w:val="Numrodepage"/>
          <w:rFonts w:ascii="Marianne" w:hAnsi="Marianne"/>
          <w:b/>
          <w:bCs/>
          <w:sz w:val="18"/>
          <w:szCs w:val="18"/>
        </w:rPr>
        <w:t>Gynécocraties et comédie : regard sur le théâtre d’Aristophane et de ses rivaux.</w:t>
      </w:r>
    </w:p>
    <w:p w14:paraId="69A11731" w14:textId="2B3A848B" w:rsid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12358F">
        <w:rPr>
          <w:rStyle w:val="Numrodepage"/>
          <w:rFonts w:ascii="Marianne" w:hAnsi="Marianne"/>
          <w:b/>
          <w:bCs/>
          <w:sz w:val="18"/>
          <w:szCs w:val="18"/>
        </w:rPr>
        <w:t>Silvia Milanezi</w:t>
      </w:r>
      <w:r>
        <w:rPr>
          <w:rStyle w:val="Numrodepage"/>
          <w:rFonts w:ascii="Marianne" w:hAnsi="Marianne"/>
          <w:bCs/>
          <w:sz w:val="18"/>
          <w:szCs w:val="18"/>
        </w:rPr>
        <w:t>, p</w:t>
      </w:r>
      <w:r w:rsidRPr="00FF619B">
        <w:rPr>
          <w:rStyle w:val="Numrodepage"/>
          <w:rFonts w:ascii="Marianne" w:hAnsi="Marianne"/>
          <w:bCs/>
          <w:sz w:val="18"/>
          <w:szCs w:val="18"/>
        </w:rPr>
        <w:t>rofesseure des universités, Université Paris-Est Créteil</w:t>
      </w:r>
    </w:p>
    <w:p w14:paraId="02D1169A" w14:textId="3B1E4094"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321</w:t>
      </w:r>
    </w:p>
    <w:p w14:paraId="18B315BF" w14:textId="74C6793E" w:rsidR="00756BEA" w:rsidRDefault="00756BEA"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3BE54F6A" w14:textId="5182DEC0" w:rsidR="00AD321D" w:rsidRDefault="00756BEA"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Master class 5 </w:t>
      </w:r>
      <w:r w:rsidR="000A2DB7">
        <w:rPr>
          <w:rStyle w:val="Numrodepage"/>
          <w:rFonts w:ascii="Marianne" w:hAnsi="Marianne"/>
          <w:b/>
          <w:bCs/>
          <w:sz w:val="18"/>
          <w:szCs w:val="18"/>
        </w:rPr>
        <w:t>–</w:t>
      </w:r>
      <w:r>
        <w:rPr>
          <w:rStyle w:val="Numrodepage"/>
          <w:rFonts w:ascii="Marianne" w:hAnsi="Marianne"/>
          <w:b/>
          <w:bCs/>
          <w:sz w:val="18"/>
          <w:szCs w:val="18"/>
        </w:rPr>
        <w:t xml:space="preserve"> </w:t>
      </w:r>
      <w:r w:rsidR="009465B3">
        <w:rPr>
          <w:rStyle w:val="Numrodepage"/>
          <w:rFonts w:ascii="Marianne" w:hAnsi="Marianne"/>
          <w:b/>
          <w:bCs/>
          <w:sz w:val="18"/>
          <w:szCs w:val="18"/>
        </w:rPr>
        <w:t xml:space="preserve"> Enseigner la comédie dans la tradition scolaire antique.</w:t>
      </w:r>
    </w:p>
    <w:p w14:paraId="0E6F707D" w14:textId="1C5754F9" w:rsidR="00AD321D" w:rsidRPr="004B7B11" w:rsidRDefault="00AD321D"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 xml:space="preserve">rofesseur </w:t>
      </w:r>
      <w:r w:rsidR="00CF3E8C">
        <w:rPr>
          <w:rStyle w:val="Numrodepage"/>
          <w:rFonts w:ascii="Marianne" w:hAnsi="Marianne"/>
          <w:bCs/>
          <w:sz w:val="18"/>
          <w:szCs w:val="18"/>
        </w:rPr>
        <w:t>des universités</w:t>
      </w:r>
      <w:r w:rsidR="009465B3">
        <w:rPr>
          <w:rStyle w:val="Numrodepage"/>
          <w:rFonts w:ascii="Marianne" w:hAnsi="Marianne"/>
          <w:bCs/>
          <w:sz w:val="18"/>
          <w:szCs w:val="18"/>
        </w:rPr>
        <w:t xml:space="preserve">, université Jean-Moulin </w:t>
      </w:r>
      <w:r w:rsidRPr="004B7B11">
        <w:rPr>
          <w:rStyle w:val="Numrodepage"/>
          <w:rFonts w:ascii="Marianne" w:hAnsi="Marianne"/>
          <w:bCs/>
          <w:sz w:val="18"/>
          <w:szCs w:val="18"/>
        </w:rPr>
        <w:t>Lyon 3</w:t>
      </w:r>
    </w:p>
    <w:p w14:paraId="7AB500CF" w14:textId="4F24DC46"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301</w:t>
      </w:r>
    </w:p>
    <w:p w14:paraId="6988807D" w14:textId="05192337" w:rsidR="00AE6E05" w:rsidRDefault="00AE6E05" w:rsidP="00756BEA">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27008553" w14:textId="65CF0311" w:rsidR="002C1AD0" w:rsidRP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Master class 6 </w:t>
      </w:r>
      <w:r w:rsidRPr="00D7322C">
        <w:rPr>
          <w:rStyle w:val="Numrodepage"/>
          <w:rFonts w:ascii="Marianne" w:hAnsi="Marianne"/>
          <w:b/>
          <w:bCs/>
          <w:sz w:val="18"/>
          <w:szCs w:val="18"/>
        </w:rPr>
        <w:t xml:space="preserve">– </w:t>
      </w:r>
      <w:r>
        <w:rPr>
          <w:rStyle w:val="Numrodepage"/>
          <w:rFonts w:ascii="Marianne" w:hAnsi="Marianne"/>
          <w:b/>
          <w:bCs/>
          <w:sz w:val="18"/>
          <w:szCs w:val="18"/>
        </w:rPr>
        <w:t>« </w:t>
      </w:r>
      <w:r w:rsidRPr="004E0C10">
        <w:rPr>
          <w:rStyle w:val="Numrodepage"/>
          <w:rFonts w:ascii="Marianne" w:hAnsi="Marianne"/>
          <w:b/>
          <w:bCs/>
          <w:sz w:val="18"/>
          <w:szCs w:val="18"/>
        </w:rPr>
        <w:t>Qui a peur de Praxagora</w:t>
      </w:r>
      <w:r>
        <w:rPr>
          <w:rStyle w:val="Numrodepage"/>
          <w:rFonts w:ascii="Marianne" w:hAnsi="Marianne"/>
          <w:b/>
          <w:bCs/>
          <w:sz w:val="18"/>
          <w:szCs w:val="18"/>
        </w:rPr>
        <w:t xml:space="preserve"> </w:t>
      </w:r>
      <w:r w:rsidRPr="004E0C10">
        <w:rPr>
          <w:rStyle w:val="Numrodepage"/>
          <w:rFonts w:ascii="Marianne" w:hAnsi="Marianne"/>
          <w:b/>
          <w:bCs/>
          <w:sz w:val="18"/>
          <w:szCs w:val="18"/>
        </w:rPr>
        <w:t>?</w:t>
      </w:r>
      <w:r w:rsidR="009465B3">
        <w:rPr>
          <w:rStyle w:val="Numrodepage"/>
          <w:rFonts w:ascii="Marianne" w:hAnsi="Marianne"/>
          <w:b/>
          <w:bCs/>
          <w:sz w:val="18"/>
          <w:szCs w:val="18"/>
        </w:rPr>
        <w:t> »</w:t>
      </w:r>
      <w:r w:rsidRPr="004E0C10">
        <w:rPr>
          <w:rStyle w:val="Numrodepage"/>
          <w:rFonts w:ascii="Marianne" w:hAnsi="Marianne"/>
          <w:b/>
          <w:bCs/>
          <w:sz w:val="18"/>
          <w:szCs w:val="18"/>
        </w:rPr>
        <w:t xml:space="preserve"> Peti</w:t>
      </w:r>
      <w:r>
        <w:rPr>
          <w:rStyle w:val="Numrodepage"/>
          <w:rFonts w:ascii="Marianne" w:hAnsi="Marianne"/>
          <w:b/>
          <w:bCs/>
          <w:sz w:val="18"/>
          <w:szCs w:val="18"/>
        </w:rPr>
        <w:t xml:space="preserve">te histoire de la réception de </w:t>
      </w:r>
      <w:r w:rsidRPr="004E0C10">
        <w:rPr>
          <w:rStyle w:val="Numrodepage"/>
          <w:rFonts w:ascii="Marianne" w:hAnsi="Marianne"/>
          <w:b/>
          <w:bCs/>
          <w:i/>
          <w:sz w:val="18"/>
          <w:szCs w:val="18"/>
        </w:rPr>
        <w:t>L'Assemblée des femmes</w:t>
      </w:r>
      <w:r w:rsidRPr="004E0C10">
        <w:rPr>
          <w:rStyle w:val="Numrodepage"/>
          <w:rFonts w:ascii="Marianne" w:hAnsi="Marianne"/>
          <w:b/>
          <w:bCs/>
          <w:sz w:val="18"/>
          <w:szCs w:val="18"/>
        </w:rPr>
        <w:t>, entr</w:t>
      </w:r>
      <w:r>
        <w:rPr>
          <w:rStyle w:val="Numrodepage"/>
          <w:rFonts w:ascii="Marianne" w:hAnsi="Marianne"/>
          <w:b/>
          <w:bCs/>
          <w:sz w:val="18"/>
          <w:szCs w:val="18"/>
        </w:rPr>
        <w:t>e</w:t>
      </w:r>
      <w:r w:rsidR="009465B3">
        <w:rPr>
          <w:rStyle w:val="Numrodepage"/>
          <w:rFonts w:ascii="Marianne" w:hAnsi="Marianne"/>
          <w:b/>
          <w:bCs/>
          <w:sz w:val="18"/>
          <w:szCs w:val="18"/>
        </w:rPr>
        <w:t xml:space="preserve"> traductions et mises en scène</w:t>
      </w:r>
      <w:r>
        <w:rPr>
          <w:rStyle w:val="Numrodepage"/>
          <w:rFonts w:ascii="Marianne" w:hAnsi="Marianne"/>
          <w:b/>
          <w:bCs/>
          <w:sz w:val="18"/>
          <w:szCs w:val="18"/>
        </w:rPr>
        <w:t>.</w:t>
      </w:r>
    </w:p>
    <w:p w14:paraId="168F4CD8" w14:textId="44EFF6A0" w:rsidR="00BC50CD" w:rsidRPr="005C6766" w:rsidRDefault="002C1AD0" w:rsidP="005C6766">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E75513">
        <w:rPr>
          <w:rStyle w:val="Numrodepage"/>
          <w:rFonts w:ascii="Marianne" w:hAnsi="Marianne"/>
          <w:b/>
          <w:bCs/>
          <w:sz w:val="18"/>
          <w:szCs w:val="18"/>
        </w:rPr>
        <w:t>Malika Bastin-Hammou</w:t>
      </w:r>
      <w:r>
        <w:rPr>
          <w:rStyle w:val="Numrodepage"/>
          <w:rFonts w:ascii="Marianne" w:hAnsi="Marianne"/>
          <w:bCs/>
          <w:sz w:val="18"/>
          <w:szCs w:val="18"/>
        </w:rPr>
        <w:t xml:space="preserve">, </w:t>
      </w:r>
      <w:r w:rsidRPr="004E0C10">
        <w:rPr>
          <w:rStyle w:val="Numrodepage"/>
          <w:rFonts w:ascii="Marianne" w:hAnsi="Marianne"/>
          <w:bCs/>
          <w:sz w:val="18"/>
          <w:szCs w:val="18"/>
        </w:rPr>
        <w:t xml:space="preserve">professeure </w:t>
      </w:r>
      <w:r w:rsidR="00CF3E8C">
        <w:rPr>
          <w:rStyle w:val="Numrodepage"/>
          <w:rFonts w:ascii="Marianne" w:hAnsi="Marianne"/>
          <w:bCs/>
          <w:sz w:val="18"/>
          <w:szCs w:val="18"/>
        </w:rPr>
        <w:t>des universités</w:t>
      </w:r>
      <w:r w:rsidRPr="004E0C10">
        <w:rPr>
          <w:rStyle w:val="Numrodepage"/>
          <w:rFonts w:ascii="Marianne" w:hAnsi="Marianne"/>
          <w:bCs/>
          <w:sz w:val="18"/>
          <w:szCs w:val="18"/>
        </w:rPr>
        <w:t>, université Grenoble-Alpes</w:t>
      </w:r>
    </w:p>
    <w:p w14:paraId="12007279" w14:textId="42F4D5F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303</w:t>
      </w:r>
    </w:p>
    <w:p w14:paraId="43C39AE8" w14:textId="4C856743" w:rsidR="006A2867" w:rsidRDefault="00C40C46" w:rsidP="006A2867">
      <w:pPr>
        <w:jc w:val="both"/>
        <w:rPr>
          <w:rStyle w:val="Numrodepage"/>
          <w:iCs/>
          <w:color w:val="1F497D"/>
          <w:sz w:val="18"/>
          <w:szCs w:val="18"/>
          <w:u w:color="1F497D"/>
        </w:rPr>
      </w:pPr>
      <w:r>
        <w:rPr>
          <w:rStyle w:val="Numrodepage"/>
          <w:iCs/>
          <w:color w:val="1F497D"/>
          <w:sz w:val="18"/>
          <w:szCs w:val="18"/>
          <w:u w:color="1F497D"/>
        </w:rPr>
        <w:tab/>
      </w:r>
    </w:p>
    <w:p w14:paraId="7CBFD62F" w14:textId="36FC1FE8" w:rsidR="006A2867" w:rsidRDefault="00BB1E74" w:rsidP="006A2867">
      <w:pPr>
        <w:jc w:val="both"/>
        <w:rPr>
          <w:rStyle w:val="Numrodepage"/>
          <w:i/>
          <w:iCs/>
          <w:color w:val="1F497D"/>
          <w:sz w:val="18"/>
          <w:szCs w:val="18"/>
          <w:u w:color="1F497D"/>
        </w:rPr>
      </w:pPr>
      <w:r>
        <w:rPr>
          <w:rStyle w:val="Numrodepage"/>
          <w:i/>
          <w:iCs/>
          <w:color w:val="1F497D"/>
          <w:sz w:val="18"/>
          <w:szCs w:val="18"/>
          <w:u w:color="1F497D"/>
        </w:rPr>
        <w:t>15h</w:t>
      </w:r>
      <w:r w:rsidR="006A2867">
        <w:rPr>
          <w:rStyle w:val="Numrodepage"/>
          <w:i/>
          <w:iCs/>
          <w:color w:val="1F497D"/>
          <w:sz w:val="18"/>
          <w:szCs w:val="18"/>
          <w:u w:color="1F497D"/>
        </w:rPr>
        <w:t>/</w:t>
      </w:r>
      <w:r w:rsidR="006A2867" w:rsidRPr="006A2867">
        <w:rPr>
          <w:rStyle w:val="Numrodepage"/>
          <w:i/>
          <w:iCs/>
          <w:color w:val="1F497D"/>
          <w:sz w:val="18"/>
          <w:szCs w:val="18"/>
          <w:u w:color="1F497D"/>
        </w:rPr>
        <w:t>15h30</w:t>
      </w:r>
      <w:r w:rsidR="006A2867" w:rsidRPr="006A2867">
        <w:rPr>
          <w:rStyle w:val="Numrodepage"/>
          <w:i/>
          <w:iCs/>
          <w:color w:val="1F497D"/>
          <w:sz w:val="18"/>
          <w:szCs w:val="18"/>
          <w:u w:color="1F497D"/>
        </w:rPr>
        <w:tab/>
        <w:t xml:space="preserve">Pause </w:t>
      </w:r>
    </w:p>
    <w:p w14:paraId="6762F85F" w14:textId="6FC69751" w:rsidR="008B4512" w:rsidRDefault="006A2867" w:rsidP="00BC50CD">
      <w:pPr>
        <w:jc w:val="both"/>
        <w:rPr>
          <w:rStyle w:val="Numrodepage"/>
          <w:i/>
          <w:iCs/>
          <w:color w:val="1F497D"/>
          <w:sz w:val="18"/>
          <w:szCs w:val="18"/>
          <w:u w:color="1F497D"/>
        </w:rPr>
      </w:pPr>
      <w:r>
        <w:rPr>
          <w:rStyle w:val="Numrodepage"/>
          <w:i/>
          <w:iCs/>
          <w:color w:val="1F497D"/>
          <w:sz w:val="18"/>
          <w:szCs w:val="18"/>
          <w:u w:color="1F497D"/>
        </w:rPr>
        <w:t>15h30/</w:t>
      </w:r>
      <w:r w:rsidR="00BB1E74">
        <w:rPr>
          <w:rStyle w:val="Numrodepage"/>
          <w:i/>
          <w:iCs/>
          <w:color w:val="1F497D"/>
          <w:sz w:val="18"/>
          <w:szCs w:val="18"/>
          <w:u w:color="1F497D"/>
        </w:rPr>
        <w:t>17h</w:t>
      </w:r>
      <w:r w:rsidRPr="006A2867">
        <w:rPr>
          <w:rStyle w:val="Numrodepage"/>
          <w:i/>
          <w:iCs/>
          <w:color w:val="1F497D"/>
          <w:sz w:val="18"/>
          <w:szCs w:val="18"/>
          <w:u w:color="1F497D"/>
        </w:rPr>
        <w:tab/>
        <w:t>Les participants prennent part à l’atelier adossé à l</w:t>
      </w:r>
      <w:r w:rsidR="00D96932">
        <w:rPr>
          <w:rStyle w:val="Numrodepage"/>
          <w:i/>
          <w:iCs/>
          <w:color w:val="1F497D"/>
          <w:sz w:val="18"/>
          <w:szCs w:val="18"/>
          <w:u w:color="1F497D"/>
        </w:rPr>
        <w:t>a master class suivie en début d’après-midi</w:t>
      </w:r>
      <w:r w:rsidRPr="006A2867">
        <w:rPr>
          <w:rStyle w:val="Numrodepage"/>
          <w:i/>
          <w:iCs/>
          <w:color w:val="1F497D"/>
          <w:sz w:val="18"/>
          <w:szCs w:val="18"/>
          <w:u w:color="1F497D"/>
        </w:rPr>
        <w:t xml:space="preserve"> (sur in</w:t>
      </w:r>
      <w:r w:rsidR="00D96932">
        <w:rPr>
          <w:rStyle w:val="Numrodepage"/>
          <w:i/>
          <w:iCs/>
          <w:color w:val="1F497D"/>
          <w:sz w:val="18"/>
          <w:szCs w:val="18"/>
          <w:u w:color="1F497D"/>
        </w:rPr>
        <w:t>scription</w:t>
      </w:r>
      <w:r w:rsidRPr="006A2867">
        <w:rPr>
          <w:rStyle w:val="Numrodepage"/>
          <w:i/>
          <w:iCs/>
          <w:color w:val="1F497D"/>
          <w:sz w:val="18"/>
          <w:szCs w:val="18"/>
          <w:u w:color="1F497D"/>
        </w:rPr>
        <w:t>)</w:t>
      </w:r>
    </w:p>
    <w:p w14:paraId="30A7FBDB" w14:textId="688384C5" w:rsidR="00B65990" w:rsidRDefault="00B65990" w:rsidP="00BC50CD">
      <w:pPr>
        <w:jc w:val="both"/>
      </w:pPr>
    </w:p>
    <w:p w14:paraId="18896996" w14:textId="77777777" w:rsidR="00E53C35" w:rsidRDefault="00E53C35" w:rsidP="00BC50CD">
      <w:pPr>
        <w:jc w:val="both"/>
      </w:pPr>
    </w:p>
    <w:p w14:paraId="244C92EB" w14:textId="2C9EE925" w:rsidR="00DF0EF6" w:rsidRPr="00A830EC" w:rsidRDefault="006A2867" w:rsidP="002B7198">
      <w:pPr>
        <w:pStyle w:val="Titre3"/>
      </w:pPr>
      <w:r>
        <w:lastRenderedPageBreak/>
        <w:t>15</w:t>
      </w:r>
      <w:r w:rsidR="00027DC2" w:rsidRPr="00A830EC">
        <w:t>h</w:t>
      </w:r>
      <w:r>
        <w:t>30/17h</w:t>
      </w:r>
      <w:r w:rsidR="00027DC2" w:rsidRPr="00A830EC">
        <w:t xml:space="preserve"> </w:t>
      </w:r>
      <w:r w:rsidR="00256967" w:rsidRPr="00A830EC">
        <w:t>–</w:t>
      </w:r>
      <w:r w:rsidR="00027DC2" w:rsidRPr="00A830EC">
        <w:t xml:space="preserve"> </w:t>
      </w:r>
      <w:r w:rsidRPr="006A2867">
        <w:t>Ateliers adossés aux master class</w:t>
      </w:r>
    </w:p>
    <w:p w14:paraId="5B6B3E8E" w14:textId="59917722"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w:t>
      </w:r>
      <w:r w:rsidRPr="006A2867">
        <w:rPr>
          <w:rStyle w:val="Numrodepage"/>
          <w:rFonts w:ascii="Marianne" w:hAnsi="Marianne"/>
          <w:b/>
          <w:bCs/>
          <w:sz w:val="18"/>
          <w:szCs w:val="18"/>
        </w:rPr>
        <w:t xml:space="preserve">1 </w:t>
      </w:r>
      <w:r>
        <w:rPr>
          <w:rStyle w:val="Numrodepage"/>
          <w:rFonts w:ascii="Marianne" w:hAnsi="Marianne"/>
          <w:b/>
          <w:bCs/>
          <w:sz w:val="18"/>
          <w:szCs w:val="18"/>
        </w:rPr>
        <w:t>– Voix et identités féminines dans la comédie latine en résonance avec Aristophane.</w:t>
      </w:r>
    </w:p>
    <w:p w14:paraId="3C4BA75A" w14:textId="5B4915C4" w:rsidR="00AE6E05" w:rsidRDefault="00AE6E05" w:rsidP="00AE6E05">
      <w:pPr>
        <w:spacing w:line="276" w:lineRule="auto"/>
        <w:ind w:left="709"/>
        <w:jc w:val="both"/>
        <w:rPr>
          <w:rFonts w:eastAsia="MS Mincho"/>
          <w:sz w:val="18"/>
          <w:szCs w:val="18"/>
          <w:lang w:eastAsia="en-US"/>
        </w:rPr>
      </w:pPr>
      <w:r w:rsidRPr="00C937B1">
        <w:rPr>
          <w:rFonts w:eastAsia="MS Mincho" w:cs="Arial"/>
          <w:b/>
          <w:sz w:val="18"/>
          <w:szCs w:val="18"/>
          <w:lang w:eastAsia="en-US"/>
        </w:rPr>
        <w:t>Florence Garambois-Vasquez</w:t>
      </w:r>
      <w:r w:rsidRPr="00C937B1">
        <w:rPr>
          <w:rFonts w:eastAsia="MS Mincho" w:cs="Arial"/>
          <w:sz w:val="18"/>
          <w:szCs w:val="18"/>
          <w:lang w:eastAsia="en-US"/>
        </w:rPr>
        <w:t xml:space="preserve">, </w:t>
      </w:r>
      <w:r>
        <w:rPr>
          <w:rFonts w:eastAsia="MS Mincho"/>
          <w:sz w:val="18"/>
          <w:szCs w:val="18"/>
          <w:lang w:eastAsia="en-US"/>
        </w:rPr>
        <w:t>professeure des universités</w:t>
      </w:r>
      <w:r w:rsidRPr="00C937B1">
        <w:rPr>
          <w:rFonts w:eastAsia="MS Mincho"/>
          <w:sz w:val="18"/>
          <w:szCs w:val="18"/>
          <w:lang w:eastAsia="en-US"/>
        </w:rPr>
        <w:t>, université Jean-Mon</w:t>
      </w:r>
      <w:r>
        <w:rPr>
          <w:rFonts w:eastAsia="MS Mincho"/>
          <w:sz w:val="18"/>
          <w:szCs w:val="18"/>
          <w:lang w:eastAsia="en-US"/>
        </w:rPr>
        <w:t>net, Saint-</w:t>
      </w:r>
      <w:r w:rsidRPr="00C937B1">
        <w:rPr>
          <w:rFonts w:eastAsia="MS Mincho"/>
          <w:sz w:val="18"/>
          <w:szCs w:val="18"/>
          <w:lang w:eastAsia="en-US"/>
        </w:rPr>
        <w:t>Étienne</w:t>
      </w:r>
    </w:p>
    <w:p w14:paraId="1DD4D40D" w14:textId="35C9CB56" w:rsidR="0079200B" w:rsidRPr="0079200B" w:rsidRDefault="009465B3" w:rsidP="00AE6E05">
      <w:pPr>
        <w:spacing w:line="276" w:lineRule="auto"/>
        <w:ind w:left="709"/>
        <w:jc w:val="both"/>
        <w:rPr>
          <w:rFonts w:eastAsia="MS Mincho" w:cs="Arial"/>
          <w:sz w:val="18"/>
          <w:szCs w:val="18"/>
          <w:lang w:eastAsia="en-US"/>
        </w:rPr>
      </w:pPr>
      <w:r w:rsidRPr="009465B3">
        <w:rPr>
          <w:rFonts w:eastAsia="MS Mincho" w:cs="Arial"/>
          <w:b/>
          <w:sz w:val="18"/>
          <w:szCs w:val="18"/>
          <w:lang w:eastAsia="en-US"/>
        </w:rPr>
        <w:t>Adrien Bresson</w:t>
      </w:r>
      <w:r w:rsidRPr="009465B3">
        <w:rPr>
          <w:rFonts w:eastAsia="MS Mincho" w:cs="Arial"/>
          <w:sz w:val="18"/>
          <w:szCs w:val="18"/>
          <w:lang w:eastAsia="en-US"/>
        </w:rPr>
        <w:t>, professeur de lettres classiques, doctorant contractuel, université Jean-Monnet, Saint-Étienne</w:t>
      </w:r>
    </w:p>
    <w:p w14:paraId="6CF68192" w14:textId="77777777"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103</w:t>
      </w:r>
    </w:p>
    <w:p w14:paraId="5D1BF204" w14:textId="77777777" w:rsidR="005C6766" w:rsidRDefault="005C6766"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24E31091" w14:textId="389CB932" w:rsidR="00AE6E05" w:rsidRPr="002E4BD6"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w:t>
      </w:r>
      <w:r w:rsidRPr="002E4BD6">
        <w:rPr>
          <w:rStyle w:val="Numrodepage"/>
          <w:rFonts w:ascii="Marianne" w:hAnsi="Marianne"/>
          <w:b/>
          <w:bCs/>
          <w:sz w:val="18"/>
          <w:szCs w:val="18"/>
        </w:rPr>
        <w:t xml:space="preserve">2 – La </w:t>
      </w:r>
      <w:r w:rsidRPr="002E4BD6">
        <w:rPr>
          <w:rFonts w:ascii="Marianne" w:hAnsi="Marianne" w:cs="Calibri"/>
          <w:b/>
          <w:sz w:val="18"/>
          <w:szCs w:val="18"/>
        </w:rPr>
        <w:t>métathéâtralité</w:t>
      </w:r>
      <w:r>
        <w:rPr>
          <w:rFonts w:ascii="Marianne" w:hAnsi="Marianne" w:cs="Calibri"/>
          <w:b/>
          <w:sz w:val="18"/>
          <w:szCs w:val="18"/>
        </w:rPr>
        <w:t xml:space="preserve"> dans </w:t>
      </w:r>
      <w:r w:rsidRPr="004E0C10">
        <w:rPr>
          <w:rFonts w:ascii="Marianne" w:hAnsi="Marianne" w:cs="Calibri"/>
          <w:b/>
          <w:i/>
          <w:sz w:val="18"/>
          <w:szCs w:val="18"/>
        </w:rPr>
        <w:t>L’</w:t>
      </w:r>
      <w:r w:rsidRPr="002E4BD6">
        <w:rPr>
          <w:rFonts w:ascii="Marianne" w:hAnsi="Marianne" w:cs="Calibri"/>
          <w:b/>
          <w:i/>
          <w:sz w:val="18"/>
          <w:szCs w:val="18"/>
        </w:rPr>
        <w:t>Assemblée des femmes</w:t>
      </w:r>
      <w:r>
        <w:rPr>
          <w:rFonts w:ascii="Marianne" w:hAnsi="Marianne" w:cs="Calibri"/>
          <w:b/>
          <w:i/>
          <w:sz w:val="18"/>
          <w:szCs w:val="18"/>
        </w:rPr>
        <w:t>.</w:t>
      </w:r>
    </w:p>
    <w:p w14:paraId="35FF5887" w14:textId="77777777" w:rsidR="00AE6E05" w:rsidRPr="006A2867"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 université Lumière Lyon 2</w:t>
      </w:r>
    </w:p>
    <w:p w14:paraId="2DF86BE8" w14:textId="23E98426"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145</w:t>
      </w:r>
    </w:p>
    <w:p w14:paraId="1FF40252"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6F09BE01" w14:textId="5A0C10F4" w:rsidR="00AE6E05" w:rsidRPr="005F1709" w:rsidRDefault="00AE6E05" w:rsidP="0012358F">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Atelier MC3 –</w:t>
      </w:r>
      <w:r w:rsidR="0012358F">
        <w:rPr>
          <w:rStyle w:val="Numrodepage"/>
          <w:rFonts w:ascii="Marianne" w:hAnsi="Marianne"/>
          <w:b/>
          <w:bCs/>
          <w:sz w:val="18"/>
          <w:szCs w:val="18"/>
        </w:rPr>
        <w:t xml:space="preserve"> </w:t>
      </w:r>
      <w:r w:rsidR="0012358F" w:rsidRPr="0012358F">
        <w:rPr>
          <w:rStyle w:val="Numrodepage"/>
          <w:rFonts w:ascii="Marianne" w:hAnsi="Marianne"/>
          <w:b/>
          <w:bCs/>
          <w:sz w:val="18"/>
          <w:szCs w:val="18"/>
        </w:rPr>
        <w:t xml:space="preserve">Les pratiques délibératives dans </w:t>
      </w:r>
      <w:r w:rsidR="0012358F" w:rsidRPr="0012358F">
        <w:rPr>
          <w:rStyle w:val="Numrodepage"/>
          <w:rFonts w:ascii="Marianne" w:hAnsi="Marianne"/>
          <w:b/>
          <w:bCs/>
          <w:i/>
          <w:sz w:val="18"/>
          <w:szCs w:val="18"/>
        </w:rPr>
        <w:t>L'Assemblée des femmes</w:t>
      </w:r>
      <w:r w:rsidR="0012358F">
        <w:rPr>
          <w:rStyle w:val="Numrodepage"/>
          <w:rFonts w:ascii="Marianne" w:hAnsi="Marianne"/>
          <w:b/>
          <w:bCs/>
          <w:sz w:val="18"/>
          <w:szCs w:val="18"/>
        </w:rPr>
        <w:t xml:space="preserve">. </w:t>
      </w:r>
    </w:p>
    <w:p w14:paraId="63CB31BC"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Pr>
          <w:rStyle w:val="Numrodepage"/>
          <w:rFonts w:ascii="Marianne" w:hAnsi="Marianne"/>
          <w:bCs/>
          <w:sz w:val="18"/>
          <w:szCs w:val="18"/>
        </w:rPr>
        <w:tab/>
      </w:r>
      <w:r w:rsidRPr="00E75513">
        <w:rPr>
          <w:rStyle w:val="Numrodepage"/>
          <w:rFonts w:ascii="Marianne" w:hAnsi="Marianne"/>
          <w:b/>
          <w:bCs/>
          <w:sz w:val="18"/>
          <w:szCs w:val="18"/>
        </w:rPr>
        <w:t>Noémie Villacèque</w:t>
      </w:r>
      <w:r>
        <w:rPr>
          <w:rStyle w:val="Numrodepage"/>
          <w:rFonts w:ascii="Marianne" w:hAnsi="Marianne"/>
          <w:bCs/>
          <w:sz w:val="18"/>
          <w:szCs w:val="18"/>
        </w:rPr>
        <w:t>, maîtresse de conférences, université de Reims</w:t>
      </w:r>
    </w:p>
    <w:p w14:paraId="5D717DAE" w14:textId="3FBDEE80"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319</w:t>
      </w:r>
    </w:p>
    <w:p w14:paraId="053FDF6E" w14:textId="748F711B"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6009E1CD" w14:textId="77777777" w:rsidR="002C1AD0" w:rsidRDefault="00AE6E05"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MC4 - </w:t>
      </w:r>
      <w:r w:rsidR="002C1AD0" w:rsidRPr="00D7322C">
        <w:rPr>
          <w:rStyle w:val="Numrodepage"/>
          <w:rFonts w:ascii="Marianne" w:hAnsi="Marianne"/>
          <w:b/>
          <w:bCs/>
          <w:sz w:val="18"/>
          <w:szCs w:val="18"/>
        </w:rPr>
        <w:t>Gynécocraties et comédie : regard sur le théâtre d’Aristophane et de ses rivaux.</w:t>
      </w:r>
    </w:p>
    <w:p w14:paraId="76285AD9" w14:textId="5449B78F" w:rsidR="002C1AD0" w:rsidRPr="0012358F"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12358F">
        <w:rPr>
          <w:rStyle w:val="Numrodepage"/>
          <w:rFonts w:ascii="Marianne" w:hAnsi="Marianne"/>
          <w:b/>
          <w:bCs/>
          <w:sz w:val="18"/>
          <w:szCs w:val="18"/>
        </w:rPr>
        <w:t>Silvia Milanezi</w:t>
      </w:r>
      <w:r>
        <w:rPr>
          <w:rStyle w:val="Numrodepage"/>
          <w:rFonts w:ascii="Marianne" w:hAnsi="Marianne"/>
          <w:bCs/>
          <w:sz w:val="18"/>
          <w:szCs w:val="18"/>
        </w:rPr>
        <w:t>, p</w:t>
      </w:r>
      <w:r w:rsidRPr="00FF619B">
        <w:rPr>
          <w:rStyle w:val="Numrodepage"/>
          <w:rFonts w:ascii="Marianne" w:hAnsi="Marianne"/>
          <w:bCs/>
          <w:sz w:val="18"/>
          <w:szCs w:val="18"/>
        </w:rPr>
        <w:t>rofesseure des universités, Université Paris-Est Créteil</w:t>
      </w:r>
    </w:p>
    <w:p w14:paraId="658A66F7" w14:textId="07056D1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321</w:t>
      </w:r>
    </w:p>
    <w:p w14:paraId="141C149E" w14:textId="3EA22A24" w:rsidR="00AE6E05" w:rsidRDefault="00AE6E05" w:rsidP="002C1AD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3F4C0F3E" w14:textId="173213B4" w:rsidR="00AD321D" w:rsidRDefault="00AE6E05"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MC5 – </w:t>
      </w:r>
      <w:r w:rsidR="00AD321D" w:rsidRPr="00AD321D">
        <w:rPr>
          <w:rStyle w:val="Numrodepage"/>
          <w:rFonts w:ascii="Marianne" w:hAnsi="Marianne"/>
          <w:b/>
          <w:bCs/>
          <w:i/>
          <w:sz w:val="18"/>
          <w:szCs w:val="18"/>
        </w:rPr>
        <w:t xml:space="preserve"> </w:t>
      </w:r>
      <w:r w:rsidR="009E0E96">
        <w:rPr>
          <w:rStyle w:val="Numrodepage"/>
          <w:rFonts w:ascii="Marianne" w:hAnsi="Marianne"/>
          <w:b/>
          <w:bCs/>
          <w:sz w:val="18"/>
          <w:szCs w:val="18"/>
        </w:rPr>
        <w:t>Enseigner la comédie dans la tradition scolaire antique.</w:t>
      </w:r>
    </w:p>
    <w:p w14:paraId="63F19051" w14:textId="7103021B" w:rsidR="00AD321D" w:rsidRPr="004B7B11" w:rsidRDefault="00AD321D"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 xml:space="preserve">rofesseur </w:t>
      </w:r>
      <w:r w:rsidR="00A40692">
        <w:rPr>
          <w:rStyle w:val="Numrodepage"/>
          <w:rFonts w:ascii="Marianne" w:hAnsi="Marianne"/>
          <w:bCs/>
          <w:sz w:val="18"/>
          <w:szCs w:val="18"/>
        </w:rPr>
        <w:t>des universités</w:t>
      </w:r>
      <w:r w:rsidR="009465B3">
        <w:rPr>
          <w:rStyle w:val="Numrodepage"/>
          <w:rFonts w:ascii="Marianne" w:hAnsi="Marianne"/>
          <w:bCs/>
          <w:sz w:val="18"/>
          <w:szCs w:val="18"/>
        </w:rPr>
        <w:t xml:space="preserve">, université Jean-Moulin </w:t>
      </w:r>
      <w:r w:rsidRPr="004B7B11">
        <w:rPr>
          <w:rStyle w:val="Numrodepage"/>
          <w:rFonts w:ascii="Marianne" w:hAnsi="Marianne"/>
          <w:bCs/>
          <w:sz w:val="18"/>
          <w:szCs w:val="18"/>
        </w:rPr>
        <w:t>Lyon 3</w:t>
      </w:r>
    </w:p>
    <w:p w14:paraId="41DE4B2B" w14:textId="1919A9FD"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301</w:t>
      </w:r>
    </w:p>
    <w:p w14:paraId="6AA7EA16" w14:textId="282A7F89"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63A0D3B2" w14:textId="646FB178" w:rsidR="002C1AD0" w:rsidRDefault="00AE6E05"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i/>
          <w:sz w:val="18"/>
          <w:szCs w:val="18"/>
        </w:rPr>
      </w:pPr>
      <w:r>
        <w:rPr>
          <w:rStyle w:val="Numrodepage"/>
          <w:rFonts w:ascii="Marianne" w:hAnsi="Marianne"/>
          <w:b/>
          <w:bCs/>
          <w:sz w:val="18"/>
          <w:szCs w:val="18"/>
        </w:rPr>
        <w:t xml:space="preserve">Atelier MC6 – </w:t>
      </w:r>
      <w:r w:rsidR="009465B3" w:rsidRPr="009465B3">
        <w:rPr>
          <w:rStyle w:val="Numrodepage"/>
          <w:rFonts w:ascii="Marianne" w:hAnsi="Marianne"/>
          <w:b/>
          <w:bCs/>
          <w:sz w:val="18"/>
          <w:szCs w:val="18"/>
        </w:rPr>
        <w:t>« Qui a peur de Praxagora ? » Petite histoire de la réception de L'Assemblée des femmes, entre traductions et mises en scène.</w:t>
      </w:r>
    </w:p>
    <w:p w14:paraId="2BE6421C" w14:textId="4B4832A7" w:rsid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E75513">
        <w:rPr>
          <w:rStyle w:val="Numrodepage"/>
          <w:rFonts w:ascii="Marianne" w:hAnsi="Marianne"/>
          <w:b/>
          <w:bCs/>
          <w:sz w:val="18"/>
          <w:szCs w:val="18"/>
        </w:rPr>
        <w:t>Malika Bastin-Hammou</w:t>
      </w:r>
      <w:r>
        <w:rPr>
          <w:rStyle w:val="Numrodepage"/>
          <w:rFonts w:ascii="Marianne" w:hAnsi="Marianne"/>
          <w:bCs/>
          <w:sz w:val="18"/>
          <w:szCs w:val="18"/>
        </w:rPr>
        <w:t xml:space="preserve">, </w:t>
      </w:r>
      <w:r w:rsidRPr="004E0C10">
        <w:rPr>
          <w:rStyle w:val="Numrodepage"/>
          <w:rFonts w:ascii="Marianne" w:hAnsi="Marianne"/>
          <w:bCs/>
          <w:sz w:val="18"/>
          <w:szCs w:val="18"/>
        </w:rPr>
        <w:t xml:space="preserve">professeure </w:t>
      </w:r>
      <w:r w:rsidR="00CF3E8C">
        <w:rPr>
          <w:rStyle w:val="Numrodepage"/>
          <w:rFonts w:ascii="Marianne" w:hAnsi="Marianne"/>
          <w:bCs/>
          <w:sz w:val="18"/>
          <w:szCs w:val="18"/>
        </w:rPr>
        <w:t>des universités</w:t>
      </w:r>
      <w:r w:rsidRPr="004E0C10">
        <w:rPr>
          <w:rStyle w:val="Numrodepage"/>
          <w:rFonts w:ascii="Marianne" w:hAnsi="Marianne"/>
          <w:bCs/>
          <w:sz w:val="18"/>
          <w:szCs w:val="18"/>
        </w:rPr>
        <w:t>, université Grenoble-Alpes</w:t>
      </w:r>
    </w:p>
    <w:p w14:paraId="2FA0D726" w14:textId="78D9ACFB"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303</w:t>
      </w:r>
    </w:p>
    <w:p w14:paraId="55E87A60" w14:textId="40265772" w:rsidR="006A2867" w:rsidRDefault="006A2867" w:rsidP="002C1AD0">
      <w:pPr>
        <w:pStyle w:val="Corps"/>
        <w:pBdr>
          <w:top w:val="none" w:sz="0" w:space="0" w:color="auto"/>
          <w:left w:val="none" w:sz="0" w:space="0" w:color="auto"/>
          <w:bottom w:val="none" w:sz="0" w:space="0" w:color="auto"/>
          <w:right w:val="none" w:sz="0" w:space="0" w:color="auto"/>
          <w:bar w:val="none" w:sz="0" w:color="auto"/>
        </w:pBdr>
        <w:spacing w:after="0" w:line="240" w:lineRule="auto"/>
        <w:ind w:left="709"/>
        <w:jc w:val="both"/>
        <w:rPr>
          <w:i/>
          <w:iCs/>
          <w:color w:val="1F497D"/>
          <w:sz w:val="18"/>
          <w:szCs w:val="18"/>
          <w:u w:color="1F497D"/>
          <w:lang w:eastAsia="en-US"/>
        </w:rPr>
      </w:pPr>
    </w:p>
    <w:p w14:paraId="50185CEE" w14:textId="6DA9E4D7" w:rsidR="006A2867" w:rsidRPr="006A2867" w:rsidRDefault="006A2867" w:rsidP="006A2867">
      <w:pPr>
        <w:jc w:val="both"/>
        <w:rPr>
          <w:rStyle w:val="Numrodepage"/>
          <w:i/>
          <w:iCs/>
          <w:color w:val="1F497D"/>
          <w:sz w:val="18"/>
          <w:szCs w:val="18"/>
          <w:u w:color="1F497D"/>
        </w:rPr>
      </w:pPr>
      <w:r>
        <w:rPr>
          <w:rStyle w:val="Numrodepage"/>
          <w:i/>
          <w:iCs/>
          <w:color w:val="1F497D"/>
          <w:sz w:val="18"/>
          <w:szCs w:val="18"/>
          <w:u w:color="1F497D"/>
        </w:rPr>
        <w:t>17h00/</w:t>
      </w:r>
      <w:r w:rsidRPr="006A2867">
        <w:rPr>
          <w:rStyle w:val="Numrodepage"/>
          <w:i/>
          <w:iCs/>
          <w:color w:val="1F497D"/>
          <w:sz w:val="18"/>
          <w:szCs w:val="18"/>
          <w:u w:color="1F497D"/>
        </w:rPr>
        <w:t>17h15</w:t>
      </w:r>
      <w:r w:rsidRPr="006A2867">
        <w:rPr>
          <w:rStyle w:val="Numrodepage"/>
          <w:i/>
          <w:iCs/>
          <w:color w:val="1F497D"/>
          <w:sz w:val="18"/>
          <w:szCs w:val="18"/>
          <w:u w:color="1F497D"/>
        </w:rPr>
        <w:tab/>
        <w:t xml:space="preserve">Pause </w:t>
      </w:r>
    </w:p>
    <w:p w14:paraId="32316D96" w14:textId="31F43B5A" w:rsidR="006A2867" w:rsidRPr="006A2867" w:rsidRDefault="006A2867" w:rsidP="006A2867">
      <w:pPr>
        <w:jc w:val="both"/>
        <w:rPr>
          <w:rStyle w:val="Numrodepage"/>
          <w:i/>
          <w:iCs/>
          <w:color w:val="1F497D"/>
          <w:sz w:val="18"/>
          <w:szCs w:val="18"/>
          <w:u w:color="1F497D"/>
        </w:rPr>
      </w:pPr>
      <w:r>
        <w:rPr>
          <w:rStyle w:val="Numrodepage"/>
          <w:i/>
          <w:iCs/>
          <w:color w:val="1F497D"/>
          <w:sz w:val="18"/>
          <w:szCs w:val="18"/>
          <w:u w:color="1F497D"/>
        </w:rPr>
        <w:t>17h15/</w:t>
      </w:r>
      <w:r w:rsidRPr="006A2867">
        <w:rPr>
          <w:rStyle w:val="Numrodepage"/>
          <w:i/>
          <w:iCs/>
          <w:color w:val="1F497D"/>
          <w:sz w:val="18"/>
          <w:szCs w:val="18"/>
          <w:u w:color="1F497D"/>
        </w:rPr>
        <w:t>18h15</w:t>
      </w:r>
      <w:r w:rsidRPr="006A2867">
        <w:rPr>
          <w:rStyle w:val="Numrodepage"/>
          <w:i/>
          <w:iCs/>
          <w:color w:val="1F497D"/>
          <w:sz w:val="18"/>
          <w:szCs w:val="18"/>
          <w:u w:color="1F497D"/>
        </w:rPr>
        <w:tab/>
        <w:t xml:space="preserve">Les participants prennent part à </w:t>
      </w:r>
      <w:r w:rsidR="004B7B11">
        <w:rPr>
          <w:rStyle w:val="Numrodepage"/>
          <w:i/>
          <w:iCs/>
          <w:color w:val="1F497D"/>
          <w:sz w:val="18"/>
          <w:szCs w:val="18"/>
          <w:u w:color="1F497D"/>
        </w:rPr>
        <w:t>la</w:t>
      </w:r>
      <w:r w:rsidRPr="006A2867">
        <w:rPr>
          <w:rStyle w:val="Numrodepage"/>
          <w:i/>
          <w:iCs/>
          <w:color w:val="1F497D"/>
          <w:sz w:val="18"/>
          <w:szCs w:val="18"/>
          <w:u w:color="1F497D"/>
        </w:rPr>
        <w:t xml:space="preserve"> conférence</w:t>
      </w:r>
      <w:r w:rsidR="004B7B11">
        <w:rPr>
          <w:rStyle w:val="Numrodepage"/>
          <w:i/>
          <w:iCs/>
          <w:color w:val="1F497D"/>
          <w:sz w:val="18"/>
          <w:szCs w:val="18"/>
          <w:u w:color="1F497D"/>
        </w:rPr>
        <w:t xml:space="preserve"> inaugurale</w:t>
      </w:r>
    </w:p>
    <w:p w14:paraId="4AD4A58A" w14:textId="46D6BE5C" w:rsidR="00DF0EF6" w:rsidRDefault="006A2867" w:rsidP="007625D2">
      <w:pPr>
        <w:pStyle w:val="Titre3"/>
        <w:jc w:val="both"/>
      </w:pPr>
      <w:r w:rsidRPr="000A7FFA">
        <w:t>17</w:t>
      </w:r>
      <w:r w:rsidR="00A82933" w:rsidRPr="000A7FFA">
        <w:t>h</w:t>
      </w:r>
      <w:r w:rsidRPr="000A7FFA">
        <w:t>1</w:t>
      </w:r>
      <w:r w:rsidR="00A82933" w:rsidRPr="000A7FFA">
        <w:t>5</w:t>
      </w:r>
      <w:r w:rsidR="00027DC2" w:rsidRPr="000A7FFA">
        <w:t>/1</w:t>
      </w:r>
      <w:r w:rsidRPr="000A7FFA">
        <w:t>8</w:t>
      </w:r>
      <w:r w:rsidR="00A82933" w:rsidRPr="000A7FFA">
        <w:t>h</w:t>
      </w:r>
      <w:r w:rsidRPr="000A7FFA">
        <w:t>1</w:t>
      </w:r>
      <w:r w:rsidR="00A82933" w:rsidRPr="000A7FFA">
        <w:t>5</w:t>
      </w:r>
      <w:r w:rsidR="00027DC2" w:rsidRPr="000A7FFA">
        <w:t xml:space="preserve"> – </w:t>
      </w:r>
      <w:r w:rsidRPr="000A7FFA">
        <w:t xml:space="preserve">Conférence inaugurale – </w:t>
      </w:r>
      <w:r w:rsidR="00E75513">
        <w:t>« </w:t>
      </w:r>
      <w:r w:rsidR="00E75513" w:rsidRPr="00E75513">
        <w:t>Les femmes et la guerre</w:t>
      </w:r>
      <w:r w:rsidR="007625D2">
        <w:t xml:space="preserve"> dans le théâtre d’</w:t>
      </w:r>
      <w:r w:rsidR="00E75513" w:rsidRPr="00E75513">
        <w:t>Aristophane</w:t>
      </w:r>
      <w:r w:rsidR="00E75513">
        <w:t> »</w:t>
      </w:r>
    </w:p>
    <w:p w14:paraId="6C85DF5B" w14:textId="04EA629A" w:rsidR="00C71D85" w:rsidRPr="00C40C46" w:rsidRDefault="00B22AEC" w:rsidP="00C71D85">
      <w:pPr>
        <w:spacing w:line="276" w:lineRule="auto"/>
        <w:contextualSpacing/>
        <w:jc w:val="both"/>
        <w:rPr>
          <w:rFonts w:eastAsia="MS Mincho"/>
          <w:i/>
          <w:iCs/>
          <w:color w:val="1F497D"/>
          <w:sz w:val="16"/>
          <w:szCs w:val="16"/>
          <w:u w:color="1F497D"/>
          <w:lang w:eastAsia="en-US"/>
        </w:rPr>
      </w:pPr>
      <w:r w:rsidRPr="00C40C46">
        <w:rPr>
          <w:rFonts w:eastAsia="MS Mincho"/>
          <w:i/>
          <w:iCs/>
          <w:color w:val="1F497D"/>
          <w:sz w:val="16"/>
          <w:szCs w:val="16"/>
          <w:u w:color="1F497D"/>
          <w:lang w:eastAsia="en-US"/>
        </w:rPr>
        <w:t xml:space="preserve">Amphithéâtre </w:t>
      </w:r>
      <w:r w:rsidR="00C40C46" w:rsidRPr="00C40C46">
        <w:rPr>
          <w:rFonts w:eastAsia="MS Mincho"/>
          <w:i/>
          <w:iCs/>
          <w:color w:val="1F497D"/>
          <w:sz w:val="16"/>
          <w:szCs w:val="16"/>
          <w:u w:color="1F497D"/>
          <w:lang w:eastAsia="en-US"/>
        </w:rPr>
        <w:t>1</w:t>
      </w:r>
    </w:p>
    <w:p w14:paraId="7666F1ED" w14:textId="25343B69" w:rsidR="006A2867" w:rsidRDefault="006A2867" w:rsidP="006A2867"/>
    <w:p w14:paraId="5FD7F5B2" w14:textId="6CDA7F81" w:rsidR="00E75513" w:rsidRPr="00AE6E05" w:rsidRDefault="00E75513" w:rsidP="00AE6E05">
      <w:pPr>
        <w:ind w:firstLine="709"/>
        <w:jc w:val="both"/>
        <w:rPr>
          <w:sz w:val="18"/>
          <w:szCs w:val="18"/>
        </w:rPr>
      </w:pPr>
      <w:r w:rsidRPr="00AE6E05">
        <w:rPr>
          <w:rFonts w:cs="Calibri"/>
          <w:b/>
          <w:color w:val="000000"/>
          <w:sz w:val="18"/>
          <w:szCs w:val="18"/>
        </w:rPr>
        <w:t>Monique Trédé-Boulmer</w:t>
      </w:r>
      <w:r w:rsidRPr="00AE6E05">
        <w:rPr>
          <w:rFonts w:cs="Calibri"/>
          <w:color w:val="000000"/>
          <w:sz w:val="18"/>
          <w:szCs w:val="18"/>
        </w:rPr>
        <w:t xml:space="preserve">, membre de l’Institut, académie des Inscriptions et Belles Lettres </w:t>
      </w:r>
    </w:p>
    <w:p w14:paraId="60BD49DD" w14:textId="77777777" w:rsidR="00E75513" w:rsidRDefault="00E75513" w:rsidP="006A2867"/>
    <w:p w14:paraId="1E10D6E4" w14:textId="05B53EB8" w:rsidR="006A2867" w:rsidRDefault="006A2867" w:rsidP="006A2867">
      <w:pPr>
        <w:jc w:val="both"/>
        <w:rPr>
          <w:rStyle w:val="Numrodepage"/>
          <w:i/>
          <w:iCs/>
          <w:color w:val="1F497D"/>
          <w:sz w:val="18"/>
          <w:szCs w:val="18"/>
          <w:u w:color="1F497D"/>
        </w:rPr>
      </w:pPr>
      <w:r w:rsidRPr="006A2867">
        <w:rPr>
          <w:rStyle w:val="Numrodepage"/>
          <w:i/>
          <w:iCs/>
          <w:color w:val="1F497D"/>
          <w:sz w:val="18"/>
          <w:szCs w:val="18"/>
          <w:u w:color="1F497D"/>
        </w:rPr>
        <w:t>18h15</w:t>
      </w:r>
      <w:r w:rsidRPr="006A2867">
        <w:rPr>
          <w:rStyle w:val="Numrodepage"/>
          <w:i/>
          <w:iCs/>
          <w:color w:val="1F497D"/>
          <w:sz w:val="18"/>
          <w:szCs w:val="18"/>
          <w:u w:color="1F497D"/>
        </w:rPr>
        <w:tab/>
        <w:t xml:space="preserve">Fin des travaux  </w:t>
      </w:r>
    </w:p>
    <w:p w14:paraId="1533D7B6" w14:textId="2146A89A" w:rsidR="00A40692" w:rsidRDefault="00A40692" w:rsidP="006A2867">
      <w:pPr>
        <w:jc w:val="both"/>
        <w:rPr>
          <w:rStyle w:val="Numrodepage"/>
          <w:i/>
          <w:iCs/>
          <w:color w:val="1F497D"/>
          <w:sz w:val="18"/>
          <w:szCs w:val="18"/>
          <w:u w:color="1F497D"/>
        </w:rPr>
      </w:pPr>
    </w:p>
    <w:p w14:paraId="2EBEDA49" w14:textId="18BE0DA8" w:rsidR="00A40692" w:rsidRDefault="00A40692" w:rsidP="006A2867">
      <w:pPr>
        <w:jc w:val="both"/>
        <w:rPr>
          <w:rStyle w:val="Numrodepage"/>
          <w:i/>
          <w:iCs/>
          <w:color w:val="1F497D"/>
          <w:sz w:val="18"/>
          <w:szCs w:val="18"/>
          <w:u w:color="1F497D"/>
        </w:rPr>
      </w:pPr>
    </w:p>
    <w:p w14:paraId="4E1EA5DF" w14:textId="7E71EC4D" w:rsidR="00A40692" w:rsidRDefault="00A40692" w:rsidP="006A2867">
      <w:pPr>
        <w:jc w:val="both"/>
        <w:rPr>
          <w:rStyle w:val="Numrodepage"/>
          <w:i/>
          <w:iCs/>
          <w:color w:val="1F497D"/>
          <w:sz w:val="18"/>
          <w:szCs w:val="18"/>
          <w:u w:color="1F497D"/>
        </w:rPr>
      </w:pPr>
    </w:p>
    <w:p w14:paraId="73833D55" w14:textId="0231DCFD" w:rsidR="00A40692" w:rsidRDefault="00A40692" w:rsidP="006A2867">
      <w:pPr>
        <w:jc w:val="both"/>
        <w:rPr>
          <w:rStyle w:val="Numrodepage"/>
          <w:i/>
          <w:iCs/>
          <w:color w:val="1F497D"/>
          <w:sz w:val="18"/>
          <w:szCs w:val="18"/>
          <w:u w:color="1F497D"/>
        </w:rPr>
      </w:pPr>
    </w:p>
    <w:p w14:paraId="4DF7887C" w14:textId="1C1CFAA6" w:rsidR="00A40692" w:rsidRDefault="00A40692" w:rsidP="006A2867">
      <w:pPr>
        <w:jc w:val="both"/>
        <w:rPr>
          <w:rStyle w:val="Numrodepage"/>
          <w:i/>
          <w:iCs/>
          <w:color w:val="1F497D"/>
          <w:sz w:val="18"/>
          <w:szCs w:val="18"/>
          <w:u w:color="1F497D"/>
        </w:rPr>
      </w:pPr>
    </w:p>
    <w:p w14:paraId="1EC8627C" w14:textId="4637A26A" w:rsidR="00A40692" w:rsidRDefault="00A40692" w:rsidP="006A2867">
      <w:pPr>
        <w:jc w:val="both"/>
        <w:rPr>
          <w:rStyle w:val="Numrodepage"/>
          <w:i/>
          <w:iCs/>
          <w:color w:val="1F497D"/>
          <w:sz w:val="18"/>
          <w:szCs w:val="18"/>
          <w:u w:color="1F497D"/>
        </w:rPr>
      </w:pPr>
    </w:p>
    <w:p w14:paraId="5F5E9599" w14:textId="70B39F5A" w:rsidR="00A40692" w:rsidRDefault="00A40692" w:rsidP="006A2867">
      <w:pPr>
        <w:jc w:val="both"/>
        <w:rPr>
          <w:rStyle w:val="Numrodepage"/>
          <w:i/>
          <w:iCs/>
          <w:color w:val="1F497D"/>
          <w:sz w:val="18"/>
          <w:szCs w:val="18"/>
          <w:u w:color="1F497D"/>
        </w:rPr>
      </w:pPr>
    </w:p>
    <w:p w14:paraId="35F53269" w14:textId="218C084D" w:rsidR="00A40692" w:rsidRDefault="00A40692" w:rsidP="006A2867">
      <w:pPr>
        <w:jc w:val="both"/>
        <w:rPr>
          <w:rStyle w:val="Numrodepage"/>
          <w:i/>
          <w:iCs/>
          <w:color w:val="1F497D"/>
          <w:sz w:val="18"/>
          <w:szCs w:val="18"/>
          <w:u w:color="1F497D"/>
        </w:rPr>
      </w:pPr>
    </w:p>
    <w:p w14:paraId="14272334" w14:textId="3E11827B" w:rsidR="00A40692" w:rsidRDefault="00A40692" w:rsidP="006A2867">
      <w:pPr>
        <w:jc w:val="both"/>
        <w:rPr>
          <w:rStyle w:val="Numrodepage"/>
          <w:i/>
          <w:iCs/>
          <w:color w:val="1F497D"/>
          <w:sz w:val="18"/>
          <w:szCs w:val="18"/>
          <w:u w:color="1F497D"/>
        </w:rPr>
      </w:pPr>
    </w:p>
    <w:p w14:paraId="40C778C8" w14:textId="77777777" w:rsidR="00E53C35" w:rsidRPr="006A2867" w:rsidRDefault="00E53C35" w:rsidP="006A2867">
      <w:pPr>
        <w:jc w:val="both"/>
        <w:rPr>
          <w:rStyle w:val="Numrodepage"/>
          <w:i/>
          <w:iCs/>
          <w:color w:val="1F497D"/>
          <w:sz w:val="18"/>
          <w:szCs w:val="18"/>
          <w:u w:color="1F497D"/>
        </w:rPr>
      </w:pPr>
    </w:p>
    <w:p w14:paraId="163B1A52" w14:textId="5FF424DC" w:rsidR="000A0F22" w:rsidRPr="00A50139" w:rsidRDefault="00BC50CD" w:rsidP="002002E6">
      <w:pPr>
        <w:pStyle w:val="Titre2"/>
      </w:pPr>
      <w:r>
        <w:lastRenderedPageBreak/>
        <w:t>Jeudi 21 mars 2024</w:t>
      </w:r>
      <w:r w:rsidR="00B22AEC">
        <w:t xml:space="preserve">, </w:t>
      </w:r>
      <w:r w:rsidR="003A661C">
        <w:t xml:space="preserve">Université </w:t>
      </w:r>
      <w:r w:rsidR="009465B3">
        <w:t xml:space="preserve">Jean-Moulin </w:t>
      </w:r>
      <w:r w:rsidR="000A2DB7">
        <w:t>Lyon</w:t>
      </w:r>
      <w:r w:rsidR="00F957B5">
        <w:t xml:space="preserve"> </w:t>
      </w:r>
      <w:r>
        <w:t>3</w:t>
      </w:r>
    </w:p>
    <w:p w14:paraId="5CDCBE23" w14:textId="5861C003" w:rsidR="00CD7378" w:rsidRPr="00CD7378" w:rsidRDefault="00CD7378" w:rsidP="00CD7378">
      <w:pPr>
        <w:rPr>
          <w:rStyle w:val="Numrodepage"/>
          <w:rFonts w:eastAsia="MS Mincho"/>
          <w:i/>
          <w:iCs/>
          <w:color w:val="1F497D"/>
          <w:sz w:val="18"/>
          <w:szCs w:val="18"/>
          <w:u w:color="1F497D"/>
        </w:rPr>
      </w:pPr>
    </w:p>
    <w:p w14:paraId="3BBDB54A" w14:textId="2074AD42" w:rsidR="00CD7378" w:rsidRDefault="00CD7378" w:rsidP="006A2867">
      <w:pPr>
        <w:jc w:val="both"/>
        <w:rPr>
          <w:rStyle w:val="Numrodepage"/>
          <w:i/>
          <w:iCs/>
          <w:color w:val="1F497D"/>
          <w:sz w:val="18"/>
          <w:szCs w:val="18"/>
          <w:u w:color="1F497D"/>
        </w:rPr>
      </w:pPr>
    </w:p>
    <w:p w14:paraId="59DE7888" w14:textId="22696130" w:rsidR="006A2867" w:rsidRPr="006A2867" w:rsidRDefault="006A2867" w:rsidP="006A2867">
      <w:pPr>
        <w:jc w:val="both"/>
        <w:rPr>
          <w:rStyle w:val="Numrodepage"/>
          <w:i/>
          <w:iCs/>
          <w:color w:val="1F497D"/>
          <w:sz w:val="18"/>
          <w:szCs w:val="18"/>
          <w:u w:color="1F497D"/>
        </w:rPr>
      </w:pPr>
      <w:r>
        <w:rPr>
          <w:rStyle w:val="Numrodepage"/>
          <w:i/>
          <w:iCs/>
          <w:color w:val="1F497D"/>
          <w:sz w:val="18"/>
          <w:szCs w:val="18"/>
          <w:u w:color="1F497D"/>
        </w:rPr>
        <w:t>8h30/</w:t>
      </w:r>
      <w:r w:rsidR="00BB1E74">
        <w:rPr>
          <w:rStyle w:val="Numrodepage"/>
          <w:i/>
          <w:iCs/>
          <w:color w:val="1F497D"/>
          <w:sz w:val="18"/>
          <w:szCs w:val="18"/>
          <w:u w:color="1F497D"/>
        </w:rPr>
        <w:t>9h</w:t>
      </w:r>
      <w:r w:rsidRPr="006A2867">
        <w:rPr>
          <w:rStyle w:val="Numrodepage"/>
          <w:i/>
          <w:iCs/>
          <w:color w:val="1F497D"/>
          <w:sz w:val="18"/>
          <w:szCs w:val="18"/>
          <w:u w:color="1F497D"/>
        </w:rPr>
        <w:tab/>
        <w:t xml:space="preserve">Accueil et émargement </w:t>
      </w:r>
    </w:p>
    <w:p w14:paraId="4695F4F8" w14:textId="21D3A9C2" w:rsidR="00C71D85" w:rsidRDefault="00C71D85" w:rsidP="002B7198">
      <w:pPr>
        <w:pStyle w:val="Titre3"/>
      </w:pPr>
      <w:r>
        <w:t xml:space="preserve">9h/9h45 </w:t>
      </w:r>
      <w:r w:rsidRPr="00A830EC">
        <w:t xml:space="preserve">– </w:t>
      </w:r>
      <w:r>
        <w:t>Allocutions officielles</w:t>
      </w:r>
      <w:r>
        <w:br/>
      </w:r>
      <w:r w:rsidR="00B22AEC">
        <w:rPr>
          <w:rFonts w:eastAsia="MS Mincho"/>
          <w:b w:val="0"/>
          <w:i/>
          <w:iCs/>
          <w:color w:val="1F497D"/>
          <w:sz w:val="16"/>
          <w:szCs w:val="16"/>
          <w:u w:color="1F497D"/>
          <w:lang w:eastAsia="en-US"/>
        </w:rPr>
        <w:t xml:space="preserve">Amphithéâtre </w:t>
      </w:r>
      <w:r w:rsidR="00C40C46">
        <w:rPr>
          <w:rFonts w:eastAsia="MS Mincho"/>
          <w:b w:val="0"/>
          <w:i/>
          <w:iCs/>
          <w:color w:val="1F497D"/>
          <w:sz w:val="16"/>
          <w:szCs w:val="16"/>
          <w:u w:color="1F497D"/>
          <w:lang w:eastAsia="en-US"/>
        </w:rPr>
        <w:t>1</w:t>
      </w:r>
    </w:p>
    <w:p w14:paraId="3332BD41" w14:textId="77777777" w:rsidR="00C71D85" w:rsidRPr="008175B3" w:rsidRDefault="00C71D85"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sidRPr="008175B3">
        <w:rPr>
          <w:rStyle w:val="Numrodepage"/>
          <w:rFonts w:ascii="Marianne" w:hAnsi="Marianne" w:cs="Arial"/>
          <w:b/>
          <w:bCs/>
          <w:color w:val="auto"/>
          <w:sz w:val="18"/>
          <w:szCs w:val="18"/>
        </w:rPr>
        <w:t>Olivier Dugrip</w:t>
      </w:r>
      <w:r w:rsidRPr="008175B3">
        <w:rPr>
          <w:rStyle w:val="Numrodepage"/>
          <w:rFonts w:ascii="Marianne" w:hAnsi="Marianne" w:cs="Arial"/>
          <w:bCs/>
          <w:color w:val="auto"/>
          <w:sz w:val="18"/>
          <w:szCs w:val="18"/>
        </w:rPr>
        <w:t>, recteur de la région académique Auvergne-Rhône-Alpes, recteur de l’académie de Lyon, chancelier des universités</w:t>
      </w:r>
    </w:p>
    <w:p w14:paraId="3C934147" w14:textId="54AD5ED1" w:rsidR="00C71D85" w:rsidRDefault="00C71D85"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sidRPr="008175B3">
        <w:rPr>
          <w:rFonts w:ascii="Marianne" w:hAnsi="Marianne" w:cs="Arial"/>
          <w:b/>
          <w:bCs/>
          <w:sz w:val="18"/>
          <w:szCs w:val="18"/>
        </w:rPr>
        <w:t>É</w:t>
      </w:r>
      <w:r w:rsidRPr="008175B3">
        <w:rPr>
          <w:rStyle w:val="Numrodepage"/>
          <w:rFonts w:ascii="Marianne" w:hAnsi="Marianne" w:cs="Arial"/>
          <w:b/>
          <w:bCs/>
          <w:color w:val="auto"/>
          <w:sz w:val="18"/>
          <w:szCs w:val="18"/>
        </w:rPr>
        <w:t>douard Geffray</w:t>
      </w:r>
      <w:r w:rsidRPr="008175B3">
        <w:rPr>
          <w:rStyle w:val="Numrodepage"/>
          <w:rFonts w:ascii="Marianne" w:hAnsi="Marianne" w:cs="Arial"/>
          <w:bCs/>
          <w:color w:val="auto"/>
          <w:sz w:val="18"/>
          <w:szCs w:val="18"/>
        </w:rPr>
        <w:t>, directeur général, direction générale de l’enseignement scolaire</w:t>
      </w:r>
      <w:r w:rsidRPr="00C71D85">
        <w:rPr>
          <w:rStyle w:val="Numrodepage"/>
          <w:rFonts w:ascii="Marianne" w:hAnsi="Marianne" w:cs="Arial"/>
          <w:bCs/>
          <w:color w:val="auto"/>
          <w:sz w:val="18"/>
          <w:szCs w:val="18"/>
        </w:rPr>
        <w:t xml:space="preserve"> </w:t>
      </w:r>
      <w:r w:rsidR="00F957B5">
        <w:rPr>
          <w:rStyle w:val="Numrodepage"/>
          <w:rFonts w:ascii="Marianne" w:hAnsi="Marianne" w:cs="Arial"/>
          <w:bCs/>
          <w:color w:val="auto"/>
          <w:sz w:val="18"/>
          <w:szCs w:val="18"/>
        </w:rPr>
        <w:t>(DGESCO)</w:t>
      </w:r>
    </w:p>
    <w:p w14:paraId="1A1B597C" w14:textId="29B3AE64" w:rsidR="000A2DB7" w:rsidRPr="00C71D85" w:rsidRDefault="000A2DB7"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Pr>
          <w:rFonts w:ascii="Marianne" w:hAnsi="Marianne" w:cs="Arial"/>
          <w:b/>
          <w:bCs/>
          <w:sz w:val="18"/>
          <w:szCs w:val="18"/>
        </w:rPr>
        <w:t>Représentant de l’université Lyon 3</w:t>
      </w:r>
    </w:p>
    <w:p w14:paraId="7D8DAC8F" w14:textId="77777777"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David Bauduin</w:t>
      </w:r>
      <w:r>
        <w:rPr>
          <w:rStyle w:val="Numrodepage"/>
          <w:rFonts w:ascii="Marianne" w:hAnsi="Marianne"/>
          <w:bCs/>
          <w:sz w:val="18"/>
          <w:szCs w:val="18"/>
        </w:rPr>
        <w:t xml:space="preserve">, inspecteur général de l’éducation, du sport et de la recherche, groupe des lettres </w:t>
      </w:r>
    </w:p>
    <w:p w14:paraId="3F21EB47" w14:textId="77777777"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Christine Darnault</w:t>
      </w:r>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134BCA0E" w14:textId="77777777"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633E5205" w14:textId="3CEFE4A4" w:rsidR="00DF0EF6" w:rsidRDefault="006A2867" w:rsidP="002B7198">
      <w:pPr>
        <w:pStyle w:val="Titre3"/>
      </w:pPr>
      <w:r w:rsidRPr="009465B3">
        <w:t>9h</w:t>
      </w:r>
      <w:r w:rsidR="00C71D85" w:rsidRPr="009465B3">
        <w:t>45</w:t>
      </w:r>
      <w:r w:rsidRPr="009465B3">
        <w:t>/</w:t>
      </w:r>
      <w:r w:rsidR="00934FDB" w:rsidRPr="009465B3">
        <w:t>12</w:t>
      </w:r>
      <w:r w:rsidR="00F24D66" w:rsidRPr="009465B3">
        <w:t>h</w:t>
      </w:r>
      <w:r w:rsidR="00934FDB" w:rsidRPr="009465B3">
        <w:t xml:space="preserve"> </w:t>
      </w:r>
      <w:r w:rsidR="00F24D66" w:rsidRPr="009465B3">
        <w:t>–</w:t>
      </w:r>
      <w:r w:rsidR="00B542D8" w:rsidRPr="009465B3">
        <w:t xml:space="preserve"> </w:t>
      </w:r>
      <w:r w:rsidR="00934FDB" w:rsidRPr="009465B3">
        <w:t>Table ronde</w:t>
      </w:r>
      <w:r w:rsidR="00BC50CD" w:rsidRPr="009465B3">
        <w:t xml:space="preserve"> –</w:t>
      </w:r>
      <w:r w:rsidR="008652B7" w:rsidRPr="009465B3">
        <w:t xml:space="preserve"> </w:t>
      </w:r>
      <w:r w:rsidR="009465B3" w:rsidRPr="009465B3">
        <w:t>Mythes, t</w:t>
      </w:r>
      <w:r w:rsidR="00BD4116" w:rsidRPr="009465B3">
        <w:t xml:space="preserve">héâtre </w:t>
      </w:r>
      <w:r w:rsidR="009465B3" w:rsidRPr="009465B3">
        <w:t xml:space="preserve">antique </w:t>
      </w:r>
      <w:r w:rsidR="00BD4116" w:rsidRPr="009465B3">
        <w:t xml:space="preserve">et politique. </w:t>
      </w:r>
    </w:p>
    <w:p w14:paraId="270CB220" w14:textId="63529B31" w:rsidR="003B0FCD" w:rsidRDefault="00C40C46" w:rsidP="006004C1">
      <w:pPr>
        <w:rPr>
          <w:rFonts w:eastAsia="MS Mincho"/>
          <w:b/>
          <w:i/>
          <w:iCs/>
          <w:color w:val="1F497D"/>
          <w:sz w:val="16"/>
          <w:szCs w:val="16"/>
          <w:u w:color="1F497D"/>
          <w:lang w:eastAsia="en-US"/>
        </w:rPr>
      </w:pPr>
      <w:r>
        <w:rPr>
          <w:rFonts w:eastAsia="MS Mincho"/>
          <w:i/>
          <w:iCs/>
          <w:color w:val="1F497D"/>
          <w:sz w:val="16"/>
          <w:szCs w:val="16"/>
          <w:u w:color="1F497D"/>
          <w:lang w:eastAsia="en-US"/>
        </w:rPr>
        <w:t xml:space="preserve">Amphithéâtre </w:t>
      </w:r>
      <w:r>
        <w:rPr>
          <w:rFonts w:eastAsia="MS Mincho"/>
          <w:b/>
          <w:i/>
          <w:iCs/>
          <w:color w:val="1F497D"/>
          <w:sz w:val="16"/>
          <w:szCs w:val="16"/>
          <w:u w:color="1F497D"/>
          <w:lang w:eastAsia="en-US"/>
        </w:rPr>
        <w:t>1</w:t>
      </w:r>
    </w:p>
    <w:p w14:paraId="7318A4E7" w14:textId="77777777" w:rsidR="00C40C46" w:rsidRDefault="00C40C46" w:rsidP="006004C1"/>
    <w:p w14:paraId="5502B54C" w14:textId="777D298C" w:rsidR="00833701" w:rsidRDefault="003B0FCD" w:rsidP="00531C1F">
      <w:pPr>
        <w:ind w:left="709"/>
        <w:rPr>
          <w:rFonts w:eastAsia="MS Mincho" w:cs="Arial"/>
          <w:b/>
          <w:sz w:val="18"/>
          <w:szCs w:val="18"/>
        </w:rPr>
      </w:pPr>
      <w:r w:rsidRPr="003B0FCD">
        <w:rPr>
          <w:rFonts w:eastAsia="MS Mincho" w:cs="Arial"/>
          <w:b/>
          <w:sz w:val="18"/>
          <w:szCs w:val="18"/>
        </w:rPr>
        <w:t>Léonor Delaunay</w:t>
      </w:r>
      <w:r w:rsidR="00531C1F" w:rsidRPr="00531C1F">
        <w:rPr>
          <w:rFonts w:eastAsia="MS Mincho" w:cs="Arial"/>
          <w:sz w:val="18"/>
          <w:szCs w:val="18"/>
        </w:rPr>
        <w:t xml:space="preserve">, historienne du théâtre, éditrice de la </w:t>
      </w:r>
      <w:r w:rsidR="00531C1F" w:rsidRPr="00A40692">
        <w:rPr>
          <w:rFonts w:eastAsia="MS Mincho" w:cs="Arial"/>
          <w:i/>
          <w:sz w:val="18"/>
          <w:szCs w:val="18"/>
        </w:rPr>
        <w:t>Revue d’Histoire du Théâtre</w:t>
      </w:r>
      <w:r w:rsidR="00531C1F" w:rsidRPr="00531C1F">
        <w:rPr>
          <w:rFonts w:eastAsia="MS Mincho" w:cs="Arial"/>
          <w:sz w:val="18"/>
          <w:szCs w:val="18"/>
        </w:rPr>
        <w:t>, directrice de la Société d’Histoire du théâtre</w:t>
      </w:r>
    </w:p>
    <w:p w14:paraId="2E98E694" w14:textId="19C62DF5" w:rsidR="00E83BEA" w:rsidRPr="00530E62" w:rsidRDefault="00E83BEA" w:rsidP="00530E62">
      <w:pPr>
        <w:ind w:left="709"/>
        <w:rPr>
          <w:rFonts w:eastAsia="MS Mincho" w:cs="Arial"/>
          <w:b/>
          <w:sz w:val="18"/>
          <w:szCs w:val="18"/>
        </w:rPr>
      </w:pPr>
      <w:r w:rsidRPr="00530E62">
        <w:rPr>
          <w:rFonts w:eastAsia="MS Mincho" w:cs="Arial"/>
          <w:b/>
          <w:sz w:val="18"/>
          <w:szCs w:val="18"/>
        </w:rPr>
        <w:t>Thibaut Julian</w:t>
      </w:r>
      <w:r w:rsidR="00530E62" w:rsidRPr="00530E62">
        <w:rPr>
          <w:rStyle w:val="Marquedecommentaire"/>
          <w:sz w:val="18"/>
          <w:szCs w:val="18"/>
        </w:rPr>
        <w:t xml:space="preserve">, maître de conférences en littérature et civilisation </w:t>
      </w:r>
      <w:r w:rsidR="00530E62" w:rsidRPr="00A40692">
        <w:rPr>
          <w:rStyle w:val="Marquedecommentaire"/>
          <w:sz w:val="18"/>
          <w:szCs w:val="18"/>
        </w:rPr>
        <w:t>française</w:t>
      </w:r>
      <w:r w:rsidR="00CF3E8C" w:rsidRPr="00A40692">
        <w:rPr>
          <w:rStyle w:val="Marquedecommentaire"/>
          <w:sz w:val="18"/>
          <w:szCs w:val="18"/>
        </w:rPr>
        <w:t>s</w:t>
      </w:r>
      <w:r w:rsidR="00530E62" w:rsidRPr="00A40692">
        <w:rPr>
          <w:rStyle w:val="Marquedecommentaire"/>
          <w:sz w:val="18"/>
          <w:szCs w:val="18"/>
        </w:rPr>
        <w:t xml:space="preserve"> </w:t>
      </w:r>
      <w:r w:rsidR="00530E62" w:rsidRPr="00530E62">
        <w:rPr>
          <w:rStyle w:val="Marquedecommentaire"/>
          <w:sz w:val="18"/>
          <w:szCs w:val="18"/>
        </w:rPr>
        <w:t>du XVIII</w:t>
      </w:r>
      <w:r w:rsidR="00530E62" w:rsidRPr="009465B3">
        <w:rPr>
          <w:rStyle w:val="Marquedecommentaire"/>
          <w:sz w:val="18"/>
          <w:szCs w:val="18"/>
          <w:vertAlign w:val="superscript"/>
        </w:rPr>
        <w:t>ème</w:t>
      </w:r>
      <w:r w:rsidR="00530E62" w:rsidRPr="00530E62">
        <w:rPr>
          <w:rStyle w:val="Marquedecommentaire"/>
          <w:sz w:val="18"/>
          <w:szCs w:val="18"/>
        </w:rPr>
        <w:t xml:space="preserve"> siècle, université Lumière Lyon 2</w:t>
      </w:r>
      <w:r w:rsidR="00531C1F" w:rsidRPr="00531C1F">
        <w:rPr>
          <w:rStyle w:val="Marquedecommentaire"/>
          <w:sz w:val="18"/>
          <w:szCs w:val="18"/>
        </w:rPr>
        <w:t>/ laboratoire IHRIM</w:t>
      </w:r>
    </w:p>
    <w:p w14:paraId="1888DC8E" w14:textId="74DB1B05" w:rsidR="00530E62" w:rsidRPr="006A2867" w:rsidRDefault="00530E62" w:rsidP="00530E62">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 université Lumière Lyon 2</w:t>
      </w:r>
    </w:p>
    <w:p w14:paraId="2BE8238A" w14:textId="2B173340" w:rsidR="00A17C82" w:rsidRDefault="00A17C82" w:rsidP="00531C1F">
      <w:pPr>
        <w:ind w:left="709"/>
        <w:rPr>
          <w:rFonts w:eastAsia="MS Mincho" w:cs="Arial"/>
          <w:b/>
          <w:sz w:val="18"/>
          <w:szCs w:val="18"/>
        </w:rPr>
      </w:pPr>
      <w:r w:rsidRPr="00A17C82">
        <w:rPr>
          <w:rFonts w:eastAsia="MS Mincho" w:cs="Arial"/>
          <w:b/>
          <w:sz w:val="18"/>
          <w:szCs w:val="18"/>
        </w:rPr>
        <w:t>Zoé Schweitzer</w:t>
      </w:r>
      <w:r w:rsidRPr="00A17C82">
        <w:rPr>
          <w:rFonts w:eastAsia="MS Mincho" w:cs="Arial"/>
          <w:sz w:val="18"/>
          <w:szCs w:val="18"/>
        </w:rPr>
        <w:t>, professe</w:t>
      </w:r>
      <w:r>
        <w:rPr>
          <w:rFonts w:eastAsia="MS Mincho" w:cs="Arial"/>
          <w:sz w:val="18"/>
          <w:szCs w:val="18"/>
        </w:rPr>
        <w:t>ure en littér</w:t>
      </w:r>
      <w:r w:rsidR="00CF3E8C">
        <w:rPr>
          <w:rFonts w:eastAsia="MS Mincho" w:cs="Arial"/>
          <w:sz w:val="18"/>
          <w:szCs w:val="18"/>
        </w:rPr>
        <w:t xml:space="preserve">ature comparée, </w:t>
      </w:r>
      <w:r w:rsidR="00CF3E8C" w:rsidRPr="00A40692">
        <w:rPr>
          <w:rFonts w:eastAsia="MS Mincho" w:cs="Arial"/>
          <w:sz w:val="18"/>
          <w:szCs w:val="18"/>
        </w:rPr>
        <w:t>université Jean</w:t>
      </w:r>
      <w:r w:rsidR="00CF3E8C" w:rsidRPr="00A40692">
        <w:rPr>
          <w:rFonts w:eastAsia="MS Mincho" w:cs="Arial"/>
          <w:color w:val="FF0000"/>
          <w:sz w:val="18"/>
          <w:szCs w:val="18"/>
        </w:rPr>
        <w:t>-</w:t>
      </w:r>
      <w:r w:rsidRPr="00A40692">
        <w:rPr>
          <w:rFonts w:eastAsia="MS Mincho" w:cs="Arial"/>
          <w:sz w:val="18"/>
          <w:szCs w:val="18"/>
        </w:rPr>
        <w:t>Monnet,</w:t>
      </w:r>
      <w:r>
        <w:rPr>
          <w:rFonts w:eastAsia="MS Mincho" w:cs="Arial"/>
          <w:sz w:val="18"/>
          <w:szCs w:val="18"/>
        </w:rPr>
        <w:t xml:space="preserve"> Saint-Étienne</w:t>
      </w:r>
      <w:r w:rsidR="00531C1F">
        <w:rPr>
          <w:rFonts w:eastAsia="MS Mincho" w:cs="Arial"/>
          <w:sz w:val="18"/>
          <w:szCs w:val="18"/>
        </w:rPr>
        <w:t xml:space="preserve">, </w:t>
      </w:r>
      <w:r w:rsidR="00531C1F" w:rsidRPr="00531C1F">
        <w:rPr>
          <w:rFonts w:eastAsia="MS Mincho" w:cs="Arial"/>
          <w:sz w:val="18"/>
          <w:szCs w:val="18"/>
        </w:rPr>
        <w:t>UMR CNRS Ihrim</w:t>
      </w:r>
    </w:p>
    <w:p w14:paraId="2DA40DAD" w14:textId="77777777" w:rsidR="00A17C82" w:rsidRDefault="00A17C82" w:rsidP="006004C1">
      <w:pPr>
        <w:rPr>
          <w:rFonts w:eastAsia="MS Mincho" w:cs="Arial"/>
          <w:b/>
          <w:sz w:val="18"/>
          <w:szCs w:val="18"/>
        </w:rPr>
      </w:pPr>
    </w:p>
    <w:p w14:paraId="4CAFAA6F" w14:textId="5612E33A" w:rsidR="006004C1" w:rsidRPr="006004C1" w:rsidRDefault="00800D5D" w:rsidP="006004C1">
      <w:r>
        <w:rPr>
          <w:rFonts w:eastAsia="MS Mincho" w:cs="Arial"/>
          <w:b/>
          <w:sz w:val="18"/>
          <w:szCs w:val="18"/>
        </w:rPr>
        <w:t xml:space="preserve">Modération : </w:t>
      </w:r>
    </w:p>
    <w:p w14:paraId="3660D5C8" w14:textId="1A28D878" w:rsidR="008C5C69"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Christine Darnault</w:t>
      </w:r>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2C054006" w14:textId="77777777" w:rsidR="00AE6E05" w:rsidRP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15176344" w14:textId="12B02307" w:rsidR="00C71D85" w:rsidRDefault="00C71D85" w:rsidP="00C71D85">
      <w:pPr>
        <w:jc w:val="both"/>
        <w:rPr>
          <w:rStyle w:val="Numrodepage"/>
          <w:i/>
          <w:iCs/>
          <w:color w:val="1F497D"/>
          <w:sz w:val="18"/>
          <w:szCs w:val="18"/>
          <w:u w:color="1F497D"/>
        </w:rPr>
      </w:pPr>
      <w:r>
        <w:rPr>
          <w:rStyle w:val="Numrodepage"/>
          <w:i/>
          <w:iCs/>
          <w:color w:val="1F497D"/>
          <w:sz w:val="18"/>
          <w:szCs w:val="18"/>
          <w:u w:color="1F497D"/>
        </w:rPr>
        <w:t>12h/14</w:t>
      </w:r>
      <w:r w:rsidRPr="00C71D85">
        <w:rPr>
          <w:rStyle w:val="Numrodepage"/>
          <w:i/>
          <w:iCs/>
          <w:color w:val="1F497D"/>
          <w:sz w:val="18"/>
          <w:szCs w:val="18"/>
          <w:u w:color="1F497D"/>
        </w:rPr>
        <w:t xml:space="preserve">h </w:t>
      </w:r>
      <w:r w:rsidR="000A0F22">
        <w:rPr>
          <w:rStyle w:val="Numrodepage"/>
          <w:i/>
          <w:iCs/>
          <w:color w:val="1F497D"/>
          <w:sz w:val="18"/>
          <w:szCs w:val="18"/>
          <w:u w:color="1F497D"/>
        </w:rPr>
        <w:tab/>
      </w:r>
      <w:r w:rsidR="000A0F22">
        <w:rPr>
          <w:rStyle w:val="Numrodepage"/>
          <w:i/>
          <w:iCs/>
          <w:color w:val="1F497D"/>
          <w:sz w:val="18"/>
          <w:szCs w:val="18"/>
          <w:u w:color="1F497D"/>
        </w:rPr>
        <w:tab/>
      </w:r>
      <w:r w:rsidRPr="00C71D85">
        <w:rPr>
          <w:rStyle w:val="Numrodepage"/>
          <w:i/>
          <w:iCs/>
          <w:color w:val="1F497D"/>
          <w:sz w:val="18"/>
          <w:szCs w:val="18"/>
          <w:u w:color="1F497D"/>
        </w:rPr>
        <w:t>Pause</w:t>
      </w:r>
      <w:r>
        <w:rPr>
          <w:rStyle w:val="Numrodepage"/>
          <w:i/>
          <w:iCs/>
          <w:color w:val="1F497D"/>
          <w:sz w:val="18"/>
          <w:szCs w:val="18"/>
          <w:u w:color="1F497D"/>
        </w:rPr>
        <w:t xml:space="preserve"> déjeuner</w:t>
      </w:r>
    </w:p>
    <w:p w14:paraId="0A3C8123" w14:textId="77777777" w:rsidR="004B7B11" w:rsidRDefault="004B7B11" w:rsidP="00C71D85">
      <w:pPr>
        <w:jc w:val="both"/>
        <w:rPr>
          <w:rStyle w:val="Numrodepage"/>
          <w:i/>
          <w:iCs/>
          <w:color w:val="1F497D"/>
          <w:sz w:val="18"/>
          <w:szCs w:val="18"/>
          <w:u w:color="1F497D"/>
        </w:rPr>
      </w:pPr>
    </w:p>
    <w:p w14:paraId="6BC0CC8C" w14:textId="63720C3C" w:rsidR="00C71D85" w:rsidRPr="00C71D85" w:rsidRDefault="00BB1E74" w:rsidP="00C71D85">
      <w:pPr>
        <w:jc w:val="both"/>
        <w:rPr>
          <w:rStyle w:val="Numrodepage"/>
          <w:i/>
          <w:iCs/>
          <w:color w:val="1F497D"/>
          <w:sz w:val="18"/>
          <w:szCs w:val="18"/>
          <w:u w:color="1F497D"/>
        </w:rPr>
      </w:pPr>
      <w:r>
        <w:rPr>
          <w:rStyle w:val="Numrodepage"/>
          <w:i/>
          <w:iCs/>
          <w:color w:val="1F497D"/>
          <w:sz w:val="18"/>
          <w:szCs w:val="18"/>
          <w:u w:color="1F497D"/>
        </w:rPr>
        <w:t>14h</w:t>
      </w:r>
      <w:r w:rsidR="00C71D85">
        <w:rPr>
          <w:rStyle w:val="Numrodepage"/>
          <w:i/>
          <w:iCs/>
          <w:color w:val="1F497D"/>
          <w:sz w:val="18"/>
          <w:szCs w:val="18"/>
          <w:u w:color="1F497D"/>
        </w:rPr>
        <w:t>/</w:t>
      </w:r>
      <w:r w:rsidR="00C71D85" w:rsidRPr="00C71D85">
        <w:rPr>
          <w:rStyle w:val="Numrodepage"/>
          <w:i/>
          <w:iCs/>
          <w:color w:val="1F497D"/>
          <w:sz w:val="18"/>
          <w:szCs w:val="18"/>
          <w:u w:color="1F497D"/>
        </w:rPr>
        <w:t>15h30</w:t>
      </w:r>
      <w:r w:rsidR="00C71D85" w:rsidRPr="00C71D85">
        <w:rPr>
          <w:rStyle w:val="Numrodepage"/>
          <w:i/>
          <w:iCs/>
          <w:color w:val="1F497D"/>
          <w:sz w:val="18"/>
          <w:szCs w:val="18"/>
          <w:u w:color="1F497D"/>
        </w:rPr>
        <w:tab/>
        <w:t>Les participants ont le choix ent</w:t>
      </w:r>
      <w:r w:rsidR="00D96932">
        <w:rPr>
          <w:rStyle w:val="Numrodepage"/>
          <w:i/>
          <w:iCs/>
          <w:color w:val="1F497D"/>
          <w:sz w:val="18"/>
          <w:szCs w:val="18"/>
          <w:u w:color="1F497D"/>
        </w:rPr>
        <w:t xml:space="preserve">re </w:t>
      </w:r>
      <w:r w:rsidR="003A661C">
        <w:rPr>
          <w:rStyle w:val="Numrodepage"/>
          <w:i/>
          <w:iCs/>
          <w:color w:val="1F497D"/>
          <w:sz w:val="18"/>
          <w:szCs w:val="18"/>
          <w:u w:color="1F497D"/>
        </w:rPr>
        <w:t>6</w:t>
      </w:r>
      <w:r w:rsidR="00D96932">
        <w:rPr>
          <w:rStyle w:val="Numrodepage"/>
          <w:i/>
          <w:iCs/>
          <w:color w:val="1F497D"/>
          <w:sz w:val="18"/>
          <w:szCs w:val="18"/>
          <w:u w:color="1F497D"/>
        </w:rPr>
        <w:t xml:space="preserve"> master class </w:t>
      </w:r>
      <w:r w:rsidR="00371268">
        <w:rPr>
          <w:rStyle w:val="Numrodepage"/>
          <w:i/>
          <w:iCs/>
          <w:color w:val="1F497D"/>
          <w:sz w:val="18"/>
          <w:szCs w:val="18"/>
          <w:u w:color="1F497D"/>
        </w:rPr>
        <w:t xml:space="preserve">en </w:t>
      </w:r>
      <w:r w:rsidR="00D96932">
        <w:rPr>
          <w:rStyle w:val="Numrodepage"/>
          <w:i/>
          <w:iCs/>
          <w:color w:val="1F497D"/>
          <w:sz w:val="18"/>
          <w:szCs w:val="18"/>
          <w:u w:color="1F497D"/>
        </w:rPr>
        <w:t>parallèle (</w:t>
      </w:r>
      <w:r w:rsidR="00C71D85" w:rsidRPr="00C71D85">
        <w:rPr>
          <w:rStyle w:val="Numrodepage"/>
          <w:i/>
          <w:iCs/>
          <w:color w:val="1F497D"/>
          <w:sz w:val="18"/>
          <w:szCs w:val="18"/>
          <w:u w:color="1F497D"/>
        </w:rPr>
        <w:t>sur inscription</w:t>
      </w:r>
      <w:r w:rsidR="00D96932">
        <w:rPr>
          <w:rStyle w:val="Numrodepage"/>
          <w:i/>
          <w:iCs/>
          <w:color w:val="1F497D"/>
          <w:sz w:val="18"/>
          <w:szCs w:val="18"/>
          <w:u w:color="1F497D"/>
        </w:rPr>
        <w:t>)</w:t>
      </w:r>
    </w:p>
    <w:p w14:paraId="6F7B6013" w14:textId="3A03DFF6" w:rsidR="00C71D85" w:rsidRDefault="00BB1E74" w:rsidP="00C71D85">
      <w:pPr>
        <w:pStyle w:val="Titre3"/>
      </w:pPr>
      <w:r>
        <w:t>14h</w:t>
      </w:r>
      <w:r w:rsidR="00C71D85">
        <w:t>/</w:t>
      </w:r>
      <w:r>
        <w:t>15h3</w:t>
      </w:r>
      <w:r w:rsidR="00C71D85" w:rsidRPr="00F20D25">
        <w:t>0</w:t>
      </w:r>
      <w:r w:rsidR="000B61F9">
        <w:t xml:space="preserve"> – Master class</w:t>
      </w:r>
    </w:p>
    <w:p w14:paraId="7B61C2C6"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 xml:space="preserve">Master class 1 </w:t>
      </w:r>
      <w:r>
        <w:rPr>
          <w:rStyle w:val="Numrodepage"/>
          <w:rFonts w:ascii="Marianne" w:hAnsi="Marianne"/>
          <w:b/>
          <w:bCs/>
          <w:sz w:val="18"/>
          <w:szCs w:val="18"/>
        </w:rPr>
        <w:t>– Voix et identités féminines dans la comédie latine en résonance avec Aristophane.</w:t>
      </w:r>
    </w:p>
    <w:p w14:paraId="2FD83894" w14:textId="77777777" w:rsidR="0079200B" w:rsidRDefault="0079200B" w:rsidP="0079200B">
      <w:pPr>
        <w:spacing w:line="276" w:lineRule="auto"/>
        <w:ind w:left="709"/>
        <w:jc w:val="both"/>
        <w:rPr>
          <w:rFonts w:eastAsia="MS Mincho"/>
          <w:sz w:val="18"/>
          <w:szCs w:val="18"/>
          <w:lang w:eastAsia="en-US"/>
        </w:rPr>
      </w:pPr>
      <w:r w:rsidRPr="00C937B1">
        <w:rPr>
          <w:rFonts w:eastAsia="MS Mincho" w:cs="Arial"/>
          <w:b/>
          <w:sz w:val="18"/>
          <w:szCs w:val="18"/>
          <w:lang w:eastAsia="en-US"/>
        </w:rPr>
        <w:t>Florence Garambois-Vasquez</w:t>
      </w:r>
      <w:r w:rsidRPr="00C937B1">
        <w:rPr>
          <w:rFonts w:eastAsia="MS Mincho" w:cs="Arial"/>
          <w:sz w:val="18"/>
          <w:szCs w:val="18"/>
          <w:lang w:eastAsia="en-US"/>
        </w:rPr>
        <w:t xml:space="preserve">, </w:t>
      </w:r>
      <w:r>
        <w:rPr>
          <w:rFonts w:eastAsia="MS Mincho"/>
          <w:sz w:val="18"/>
          <w:szCs w:val="18"/>
          <w:lang w:eastAsia="en-US"/>
        </w:rPr>
        <w:t>professeure des universités</w:t>
      </w:r>
      <w:r w:rsidRPr="00C937B1">
        <w:rPr>
          <w:rFonts w:eastAsia="MS Mincho"/>
          <w:sz w:val="18"/>
          <w:szCs w:val="18"/>
          <w:lang w:eastAsia="en-US"/>
        </w:rPr>
        <w:t>, université Jean-Mon</w:t>
      </w:r>
      <w:r>
        <w:rPr>
          <w:rFonts w:eastAsia="MS Mincho"/>
          <w:sz w:val="18"/>
          <w:szCs w:val="18"/>
          <w:lang w:eastAsia="en-US"/>
        </w:rPr>
        <w:t>net, Saint-</w:t>
      </w:r>
      <w:r w:rsidRPr="00C937B1">
        <w:rPr>
          <w:rFonts w:eastAsia="MS Mincho"/>
          <w:sz w:val="18"/>
          <w:szCs w:val="18"/>
          <w:lang w:eastAsia="en-US"/>
        </w:rPr>
        <w:t>Étienne</w:t>
      </w:r>
    </w:p>
    <w:p w14:paraId="1854EBE1" w14:textId="706AC317" w:rsidR="009465B3" w:rsidRDefault="009465B3" w:rsidP="009465B3">
      <w:pPr>
        <w:spacing w:line="276" w:lineRule="auto"/>
        <w:ind w:left="709"/>
        <w:jc w:val="both"/>
        <w:rPr>
          <w:rFonts w:eastAsia="MS Mincho" w:cs="Arial"/>
          <w:sz w:val="18"/>
          <w:szCs w:val="18"/>
          <w:lang w:eastAsia="en-US"/>
        </w:rPr>
      </w:pPr>
      <w:r w:rsidRPr="009465B3">
        <w:rPr>
          <w:rFonts w:eastAsia="MS Mincho" w:cs="Arial"/>
          <w:b/>
          <w:sz w:val="18"/>
          <w:szCs w:val="18"/>
          <w:lang w:eastAsia="en-US"/>
        </w:rPr>
        <w:t>Adrien Bresson</w:t>
      </w:r>
      <w:r w:rsidRPr="009465B3">
        <w:rPr>
          <w:rFonts w:eastAsia="MS Mincho" w:cs="Arial"/>
          <w:sz w:val="18"/>
          <w:szCs w:val="18"/>
          <w:lang w:eastAsia="en-US"/>
        </w:rPr>
        <w:t>, professeur de lettres classiques, doctorant contractuel, université Jean-Monnet, Saint-Étienne</w:t>
      </w:r>
    </w:p>
    <w:p w14:paraId="61E0A28E" w14:textId="0256133E"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329</w:t>
      </w:r>
    </w:p>
    <w:p w14:paraId="1732CDD4"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130EF9E3" w14:textId="77777777" w:rsidR="00AE6E05" w:rsidRPr="002E4BD6"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2E4BD6">
        <w:rPr>
          <w:rStyle w:val="Numrodepage"/>
          <w:rFonts w:ascii="Marianne" w:hAnsi="Marianne"/>
          <w:b/>
          <w:bCs/>
          <w:sz w:val="18"/>
          <w:szCs w:val="18"/>
        </w:rPr>
        <w:t xml:space="preserve">Master class 2 – La </w:t>
      </w:r>
      <w:r w:rsidRPr="002E4BD6">
        <w:rPr>
          <w:rFonts w:ascii="Marianne" w:hAnsi="Marianne" w:cs="Calibri"/>
          <w:b/>
          <w:sz w:val="18"/>
          <w:szCs w:val="18"/>
        </w:rPr>
        <w:t>métathéâtralité</w:t>
      </w:r>
      <w:r>
        <w:rPr>
          <w:rFonts w:ascii="Marianne" w:hAnsi="Marianne" w:cs="Calibri"/>
          <w:b/>
          <w:sz w:val="18"/>
          <w:szCs w:val="18"/>
        </w:rPr>
        <w:t xml:space="preserve"> dans </w:t>
      </w:r>
      <w:r w:rsidRPr="004E0C10">
        <w:rPr>
          <w:rFonts w:ascii="Marianne" w:hAnsi="Marianne" w:cs="Calibri"/>
          <w:b/>
          <w:i/>
          <w:sz w:val="18"/>
          <w:szCs w:val="18"/>
        </w:rPr>
        <w:t>L’</w:t>
      </w:r>
      <w:r w:rsidRPr="002E4BD6">
        <w:rPr>
          <w:rFonts w:ascii="Marianne" w:hAnsi="Marianne" w:cs="Calibri"/>
          <w:b/>
          <w:i/>
          <w:sz w:val="18"/>
          <w:szCs w:val="18"/>
        </w:rPr>
        <w:t>Assemblée des femmes</w:t>
      </w:r>
      <w:r>
        <w:rPr>
          <w:rFonts w:ascii="Marianne" w:hAnsi="Marianne" w:cs="Calibri"/>
          <w:b/>
          <w:i/>
          <w:sz w:val="18"/>
          <w:szCs w:val="18"/>
        </w:rPr>
        <w:t>.</w:t>
      </w:r>
    </w:p>
    <w:p w14:paraId="409531F6" w14:textId="77777777" w:rsidR="00AE6E05" w:rsidRPr="006A2867"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 université Lumière Lyon 2</w:t>
      </w:r>
    </w:p>
    <w:p w14:paraId="52E604A6" w14:textId="5758F943"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301</w:t>
      </w:r>
    </w:p>
    <w:p w14:paraId="30B96119" w14:textId="77777777" w:rsidR="00A40692" w:rsidRDefault="00A40692"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465F79C5" w14:textId="50330FE0" w:rsidR="00AE6E05" w:rsidRPr="005F1709" w:rsidRDefault="0012358F" w:rsidP="0012358F">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Master class 3 – </w:t>
      </w:r>
      <w:r w:rsidRPr="0012358F">
        <w:rPr>
          <w:rStyle w:val="Numrodepage"/>
          <w:rFonts w:ascii="Marianne" w:hAnsi="Marianne"/>
          <w:b/>
          <w:bCs/>
          <w:sz w:val="18"/>
          <w:szCs w:val="18"/>
        </w:rPr>
        <w:t xml:space="preserve">Les pratiques délibératives dans </w:t>
      </w:r>
      <w:r w:rsidRPr="0012358F">
        <w:rPr>
          <w:rStyle w:val="Numrodepage"/>
          <w:rFonts w:ascii="Marianne" w:hAnsi="Marianne"/>
          <w:b/>
          <w:bCs/>
          <w:i/>
          <w:sz w:val="18"/>
          <w:szCs w:val="18"/>
        </w:rPr>
        <w:t>L'Assemblée des femmes</w:t>
      </w:r>
      <w:r>
        <w:rPr>
          <w:rStyle w:val="Numrodepage"/>
          <w:rFonts w:ascii="Marianne" w:hAnsi="Marianne"/>
          <w:b/>
          <w:bCs/>
          <w:sz w:val="18"/>
          <w:szCs w:val="18"/>
        </w:rPr>
        <w:t xml:space="preserve">. </w:t>
      </w:r>
    </w:p>
    <w:p w14:paraId="57CF61E4"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Pr>
          <w:rStyle w:val="Numrodepage"/>
          <w:rFonts w:ascii="Marianne" w:hAnsi="Marianne"/>
          <w:bCs/>
          <w:sz w:val="18"/>
          <w:szCs w:val="18"/>
        </w:rPr>
        <w:tab/>
      </w:r>
      <w:r w:rsidRPr="00E75513">
        <w:rPr>
          <w:rStyle w:val="Numrodepage"/>
          <w:rFonts w:ascii="Marianne" w:hAnsi="Marianne"/>
          <w:b/>
          <w:bCs/>
          <w:sz w:val="18"/>
          <w:szCs w:val="18"/>
        </w:rPr>
        <w:t>Noémie Villacèque</w:t>
      </w:r>
      <w:r>
        <w:rPr>
          <w:rStyle w:val="Numrodepage"/>
          <w:rFonts w:ascii="Marianne" w:hAnsi="Marianne"/>
          <w:bCs/>
          <w:sz w:val="18"/>
          <w:szCs w:val="18"/>
        </w:rPr>
        <w:t>, maîtresse de conférences, université de Reims</w:t>
      </w:r>
    </w:p>
    <w:p w14:paraId="18D66000" w14:textId="5CFF6ECC"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303</w:t>
      </w:r>
    </w:p>
    <w:p w14:paraId="49EB542D"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06F8052F" w14:textId="77777777" w:rsidR="002C1AD0" w:rsidRDefault="00AE6E05"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Master class</w:t>
      </w:r>
      <w:r w:rsidR="009B617E">
        <w:rPr>
          <w:rStyle w:val="Numrodepage"/>
          <w:rFonts w:ascii="Marianne" w:hAnsi="Marianne"/>
          <w:b/>
          <w:bCs/>
          <w:sz w:val="18"/>
          <w:szCs w:val="18"/>
        </w:rPr>
        <w:t xml:space="preserve"> 4 - </w:t>
      </w:r>
      <w:r w:rsidR="002C1AD0" w:rsidRPr="00D7322C">
        <w:rPr>
          <w:rStyle w:val="Numrodepage"/>
          <w:rFonts w:ascii="Marianne" w:hAnsi="Marianne"/>
          <w:b/>
          <w:bCs/>
          <w:sz w:val="18"/>
          <w:szCs w:val="18"/>
        </w:rPr>
        <w:t>Gynécocraties et comédie : regard sur le théâtre d’Aristophane et de ses rivaux.</w:t>
      </w:r>
    </w:p>
    <w:p w14:paraId="73EB81E9" w14:textId="0E736729" w:rsidR="002C1AD0" w:rsidRPr="0012358F"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12358F">
        <w:rPr>
          <w:rStyle w:val="Numrodepage"/>
          <w:rFonts w:ascii="Marianne" w:hAnsi="Marianne"/>
          <w:b/>
          <w:bCs/>
          <w:sz w:val="18"/>
          <w:szCs w:val="18"/>
        </w:rPr>
        <w:t>Silvia Milanezi</w:t>
      </w:r>
      <w:r>
        <w:rPr>
          <w:rStyle w:val="Numrodepage"/>
          <w:rFonts w:ascii="Marianne" w:hAnsi="Marianne"/>
          <w:bCs/>
          <w:sz w:val="18"/>
          <w:szCs w:val="18"/>
        </w:rPr>
        <w:t>, p</w:t>
      </w:r>
      <w:r w:rsidR="00E53C35">
        <w:rPr>
          <w:rStyle w:val="Numrodepage"/>
          <w:rFonts w:ascii="Marianne" w:hAnsi="Marianne"/>
          <w:bCs/>
          <w:sz w:val="18"/>
          <w:szCs w:val="18"/>
        </w:rPr>
        <w:t>rofesseure des universités</w:t>
      </w:r>
      <w:r w:rsidRPr="00FF619B">
        <w:rPr>
          <w:rStyle w:val="Numrodepage"/>
          <w:rFonts w:ascii="Marianne" w:hAnsi="Marianne"/>
          <w:bCs/>
          <w:sz w:val="18"/>
          <w:szCs w:val="18"/>
        </w:rPr>
        <w:t>, Université Paris-Est Créteil</w:t>
      </w:r>
    </w:p>
    <w:p w14:paraId="0B139239" w14:textId="3C0B276F"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309</w:t>
      </w:r>
    </w:p>
    <w:p w14:paraId="65A57E05"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7ED34ED2" w14:textId="7E5291E4" w:rsidR="00AD321D" w:rsidRDefault="00AE6E05"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Master class 5 – </w:t>
      </w:r>
      <w:r w:rsidR="00AD321D" w:rsidRPr="00AD321D">
        <w:rPr>
          <w:rStyle w:val="Numrodepage"/>
          <w:rFonts w:ascii="Marianne" w:hAnsi="Marianne"/>
          <w:b/>
          <w:bCs/>
          <w:i/>
          <w:sz w:val="18"/>
          <w:szCs w:val="18"/>
        </w:rPr>
        <w:t xml:space="preserve"> </w:t>
      </w:r>
      <w:r w:rsidR="009E0E96">
        <w:rPr>
          <w:rStyle w:val="Numrodepage"/>
          <w:rFonts w:ascii="Marianne" w:hAnsi="Marianne"/>
          <w:b/>
          <w:bCs/>
          <w:sz w:val="18"/>
          <w:szCs w:val="18"/>
        </w:rPr>
        <w:t>Enseigner la comédie dans la tradition scolaire antique.</w:t>
      </w:r>
    </w:p>
    <w:p w14:paraId="0B83D550" w14:textId="25F4EBE0" w:rsidR="00AD321D" w:rsidRPr="004B7B11" w:rsidRDefault="00AD321D" w:rsidP="00AD321D">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 xml:space="preserve">rofesseur </w:t>
      </w:r>
      <w:r w:rsidR="00070E86">
        <w:rPr>
          <w:rStyle w:val="Numrodepage"/>
          <w:rFonts w:ascii="Marianne" w:hAnsi="Marianne"/>
          <w:bCs/>
          <w:sz w:val="18"/>
          <w:szCs w:val="18"/>
        </w:rPr>
        <w:t>des universités</w:t>
      </w:r>
      <w:r w:rsidR="009465B3">
        <w:rPr>
          <w:rStyle w:val="Numrodepage"/>
          <w:rFonts w:ascii="Marianne" w:hAnsi="Marianne"/>
          <w:bCs/>
          <w:sz w:val="18"/>
          <w:szCs w:val="18"/>
        </w:rPr>
        <w:t>, université Jean-</w:t>
      </w:r>
      <w:r w:rsidRPr="004B7B11">
        <w:rPr>
          <w:rStyle w:val="Numrodepage"/>
          <w:rFonts w:ascii="Marianne" w:hAnsi="Marianne"/>
          <w:bCs/>
          <w:sz w:val="18"/>
          <w:szCs w:val="18"/>
        </w:rPr>
        <w:t>Moulin</w:t>
      </w:r>
      <w:r w:rsidR="009465B3">
        <w:rPr>
          <w:rStyle w:val="Numrodepage"/>
          <w:rFonts w:ascii="Marianne" w:hAnsi="Marianne"/>
          <w:bCs/>
          <w:sz w:val="18"/>
          <w:szCs w:val="18"/>
        </w:rPr>
        <w:t xml:space="preserve"> </w:t>
      </w:r>
      <w:r w:rsidRPr="004B7B11">
        <w:rPr>
          <w:rStyle w:val="Numrodepage"/>
          <w:rFonts w:ascii="Marianne" w:hAnsi="Marianne"/>
          <w:bCs/>
          <w:sz w:val="18"/>
          <w:szCs w:val="18"/>
        </w:rPr>
        <w:t>Lyon 3</w:t>
      </w:r>
    </w:p>
    <w:p w14:paraId="33CED23A" w14:textId="534B9834"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313</w:t>
      </w:r>
    </w:p>
    <w:p w14:paraId="66250D66" w14:textId="23C7266D" w:rsidR="00E75513" w:rsidRDefault="00E75513" w:rsidP="00E75513">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06B02A0A" w14:textId="77777777" w:rsidR="002C1AD0" w:rsidRDefault="00E75513"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D7322C">
        <w:rPr>
          <w:rStyle w:val="Numrodepage"/>
          <w:rFonts w:ascii="Marianne" w:hAnsi="Marianne"/>
          <w:b/>
          <w:bCs/>
          <w:sz w:val="18"/>
          <w:szCs w:val="18"/>
        </w:rPr>
        <w:t xml:space="preserve">Master class 6 – </w:t>
      </w:r>
      <w:r w:rsidR="002C1AD0" w:rsidRPr="005F1709">
        <w:rPr>
          <w:rStyle w:val="Numrodepage"/>
          <w:rFonts w:ascii="Marianne" w:hAnsi="Marianne"/>
          <w:b/>
          <w:bCs/>
          <w:sz w:val="18"/>
          <w:szCs w:val="18"/>
        </w:rPr>
        <w:t>« "Aux temps des rois Minos et Agamemnon" : l’écriture en Grèce avant l’alphabet. Présentation des systèmes d’écriture et exercices de traduction (linéaire B, syllabaire chypriote ; linéaire A, hiéroglyphique crétois, linéaire C)</w:t>
      </w:r>
    </w:p>
    <w:p w14:paraId="2F498525" w14:textId="77777777" w:rsid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Fabrice Poli</w:t>
      </w:r>
      <w:r w:rsidRPr="006A2867">
        <w:rPr>
          <w:rStyle w:val="Numrodepage"/>
          <w:rFonts w:ascii="Marianne" w:hAnsi="Marianne"/>
          <w:bCs/>
          <w:sz w:val="18"/>
          <w:szCs w:val="18"/>
        </w:rPr>
        <w:t>, inspecteur général de l'éducation, du sport et de la recherche</w:t>
      </w:r>
    </w:p>
    <w:p w14:paraId="3285A92B" w14:textId="77777777" w:rsidR="002C1AD0" w:rsidRP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color w:val="auto"/>
          <w:sz w:val="18"/>
          <w:szCs w:val="18"/>
        </w:rPr>
      </w:pPr>
      <w:r w:rsidRPr="003929F3">
        <w:rPr>
          <w:rStyle w:val="Numrodepage"/>
          <w:rFonts w:ascii="Marianne" w:hAnsi="Marianne" w:cs="Times New Roman"/>
          <w:b/>
          <w:bCs/>
          <w:color w:val="auto"/>
          <w:sz w:val="18"/>
          <w:szCs w:val="18"/>
        </w:rPr>
        <w:t>É</w:t>
      </w:r>
      <w:r w:rsidRPr="003929F3">
        <w:rPr>
          <w:rStyle w:val="Numrodepage"/>
          <w:rFonts w:ascii="Marianne" w:hAnsi="Marianne"/>
          <w:b/>
          <w:bCs/>
          <w:color w:val="auto"/>
          <w:sz w:val="18"/>
          <w:szCs w:val="18"/>
        </w:rPr>
        <w:t>milie Nguyen</w:t>
      </w:r>
      <w:r w:rsidRPr="003929F3">
        <w:rPr>
          <w:rStyle w:val="Numrodepage"/>
          <w:rFonts w:ascii="Marianne" w:hAnsi="Marianne"/>
          <w:bCs/>
          <w:color w:val="auto"/>
          <w:sz w:val="18"/>
          <w:szCs w:val="18"/>
        </w:rPr>
        <w:t>, Inspectrice d’académie-inspectrice pédagogique régionale, académie de Versailles</w:t>
      </w:r>
    </w:p>
    <w:p w14:paraId="206D1255" w14:textId="70120494"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314</w:t>
      </w:r>
    </w:p>
    <w:p w14:paraId="30EC2E9B" w14:textId="11DA8E4B" w:rsidR="00756BEA" w:rsidRDefault="00756BEA" w:rsidP="00E75513">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i/>
          <w:iCs/>
          <w:color w:val="1F497D"/>
          <w:sz w:val="18"/>
          <w:szCs w:val="18"/>
          <w:u w:color="1F497D"/>
        </w:rPr>
      </w:pPr>
    </w:p>
    <w:p w14:paraId="66C870FF" w14:textId="5C54812B" w:rsidR="009A4E18" w:rsidRDefault="000A0F22" w:rsidP="000A0F22">
      <w:pPr>
        <w:jc w:val="both"/>
        <w:rPr>
          <w:rStyle w:val="Numrodepage"/>
          <w:i/>
          <w:iCs/>
          <w:color w:val="1F497D"/>
          <w:sz w:val="18"/>
          <w:szCs w:val="18"/>
          <w:u w:color="1F497D"/>
        </w:rPr>
      </w:pPr>
      <w:r>
        <w:rPr>
          <w:rStyle w:val="Numrodepage"/>
          <w:i/>
          <w:iCs/>
          <w:color w:val="1F497D"/>
          <w:sz w:val="18"/>
          <w:szCs w:val="18"/>
          <w:u w:color="1F497D"/>
        </w:rPr>
        <w:t>1</w:t>
      </w:r>
      <w:r w:rsidR="00277256">
        <w:rPr>
          <w:rStyle w:val="Numrodepage"/>
          <w:i/>
          <w:iCs/>
          <w:color w:val="1F497D"/>
          <w:sz w:val="18"/>
          <w:szCs w:val="18"/>
          <w:u w:color="1F497D"/>
        </w:rPr>
        <w:t>5h30/17</w:t>
      </w:r>
      <w:r w:rsidRPr="006A2867">
        <w:rPr>
          <w:rStyle w:val="Numrodepage"/>
          <w:i/>
          <w:iCs/>
          <w:color w:val="1F497D"/>
          <w:sz w:val="18"/>
          <w:szCs w:val="18"/>
          <w:u w:color="1F497D"/>
        </w:rPr>
        <w:t>h</w:t>
      </w:r>
      <w:r w:rsidRPr="006A2867">
        <w:rPr>
          <w:rStyle w:val="Numrodepage"/>
          <w:i/>
          <w:iCs/>
          <w:color w:val="1F497D"/>
          <w:sz w:val="18"/>
          <w:szCs w:val="18"/>
          <w:u w:color="1F497D"/>
        </w:rPr>
        <w:tab/>
        <w:t xml:space="preserve">Pause </w:t>
      </w:r>
      <w:r w:rsidR="009A4E18">
        <w:rPr>
          <w:rStyle w:val="Numrodepage"/>
          <w:i/>
          <w:iCs/>
          <w:color w:val="1F497D"/>
          <w:sz w:val="18"/>
          <w:szCs w:val="18"/>
          <w:u w:color="1F497D"/>
        </w:rPr>
        <w:t>– respiration</w:t>
      </w:r>
    </w:p>
    <w:p w14:paraId="45554847" w14:textId="7E4424F5" w:rsidR="00855428" w:rsidRDefault="00855428" w:rsidP="000A0F22">
      <w:pPr>
        <w:jc w:val="both"/>
        <w:rPr>
          <w:rStyle w:val="Numrodepage"/>
          <w:i/>
          <w:iCs/>
          <w:color w:val="1F497D"/>
          <w:sz w:val="18"/>
          <w:szCs w:val="18"/>
          <w:u w:color="1F497D"/>
        </w:rPr>
      </w:pPr>
    </w:p>
    <w:p w14:paraId="0455979D" w14:textId="55492E41" w:rsidR="009A4E18" w:rsidRDefault="009A4E18" w:rsidP="000A0F22">
      <w:pPr>
        <w:jc w:val="both"/>
        <w:rPr>
          <w:rStyle w:val="Numrodepage"/>
          <w:i/>
          <w:iCs/>
          <w:color w:val="1F497D"/>
          <w:sz w:val="18"/>
          <w:szCs w:val="18"/>
          <w:u w:color="1F497D"/>
        </w:rPr>
      </w:pPr>
      <w:r>
        <w:rPr>
          <w:rStyle w:val="Numrodepage"/>
          <w:i/>
          <w:iCs/>
          <w:color w:val="1F497D"/>
          <w:sz w:val="18"/>
          <w:szCs w:val="18"/>
          <w:u w:color="1F497D"/>
        </w:rPr>
        <w:t xml:space="preserve">Les participants </w:t>
      </w:r>
      <w:r w:rsidR="00337A5E">
        <w:rPr>
          <w:rStyle w:val="Numrodepage"/>
          <w:i/>
          <w:iCs/>
          <w:color w:val="1F497D"/>
          <w:sz w:val="18"/>
          <w:szCs w:val="18"/>
          <w:u w:color="1F497D"/>
        </w:rPr>
        <w:t xml:space="preserve">peuvent </w:t>
      </w:r>
      <w:r>
        <w:rPr>
          <w:rStyle w:val="Numrodepage"/>
          <w:i/>
          <w:iCs/>
          <w:color w:val="1F497D"/>
          <w:sz w:val="18"/>
          <w:szCs w:val="18"/>
          <w:u w:color="1F497D"/>
        </w:rPr>
        <w:t>découvr</w:t>
      </w:r>
      <w:r w:rsidR="00337A5E">
        <w:rPr>
          <w:rStyle w:val="Numrodepage"/>
          <w:i/>
          <w:iCs/>
          <w:color w:val="1F497D"/>
          <w:sz w:val="18"/>
          <w:szCs w:val="18"/>
          <w:u w:color="1F497D"/>
        </w:rPr>
        <w:t>ir</w:t>
      </w:r>
      <w:r w:rsidR="008A6FC8">
        <w:rPr>
          <w:rStyle w:val="Numrodepage"/>
          <w:i/>
          <w:iCs/>
          <w:color w:val="1F497D"/>
          <w:sz w:val="18"/>
          <w:szCs w:val="18"/>
          <w:u w:color="1F497D"/>
        </w:rPr>
        <w:t xml:space="preserve"> d</w:t>
      </w:r>
      <w:r>
        <w:rPr>
          <w:rStyle w:val="Numrodepage"/>
          <w:i/>
          <w:iCs/>
          <w:color w:val="1F497D"/>
          <w:sz w:val="18"/>
          <w:szCs w:val="18"/>
          <w:u w:color="1F497D"/>
        </w:rPr>
        <w:t xml:space="preserve">es </w:t>
      </w:r>
      <w:r w:rsidR="008A6FC8">
        <w:rPr>
          <w:rStyle w:val="Numrodepage"/>
          <w:i/>
          <w:iCs/>
          <w:color w:val="1F497D"/>
          <w:sz w:val="18"/>
          <w:szCs w:val="18"/>
          <w:u w:color="1F497D"/>
        </w:rPr>
        <w:t xml:space="preserve">projets réalisés </w:t>
      </w:r>
      <w:r>
        <w:rPr>
          <w:rStyle w:val="Numrodepage"/>
          <w:i/>
          <w:iCs/>
          <w:color w:val="1F497D"/>
          <w:sz w:val="18"/>
          <w:szCs w:val="18"/>
          <w:u w:color="1F497D"/>
        </w:rPr>
        <w:t>dans le cadre du Festival européen latin-grec</w:t>
      </w:r>
      <w:r w:rsidR="00A75119">
        <w:rPr>
          <w:rStyle w:val="Numrodepage"/>
          <w:i/>
          <w:iCs/>
          <w:color w:val="1F497D"/>
          <w:sz w:val="18"/>
          <w:szCs w:val="18"/>
          <w:u w:color="1F497D"/>
        </w:rPr>
        <w:t xml:space="preserve"> : </w:t>
      </w:r>
    </w:p>
    <w:p w14:paraId="785EF7B6" w14:textId="63FDB84D" w:rsidR="000146A6" w:rsidRDefault="00A75119" w:rsidP="000146A6">
      <w:pPr>
        <w:ind w:left="1418" w:hanging="1418"/>
        <w:jc w:val="both"/>
        <w:rPr>
          <w:rStyle w:val="Numrodepage"/>
          <w:b/>
          <w:iCs/>
          <w:sz w:val="18"/>
          <w:szCs w:val="18"/>
          <w:u w:color="1F497D"/>
        </w:rPr>
      </w:pPr>
      <w:r w:rsidRPr="005C6766">
        <w:rPr>
          <w:rStyle w:val="Numrodepage"/>
          <w:b/>
          <w:i/>
          <w:iCs/>
          <w:sz w:val="18"/>
          <w:szCs w:val="18"/>
          <w:u w:color="1F497D"/>
        </w:rPr>
        <w:t>15h30/</w:t>
      </w:r>
      <w:r w:rsidR="00C87183" w:rsidRPr="005C6766">
        <w:rPr>
          <w:rStyle w:val="Numrodepage"/>
          <w:b/>
          <w:i/>
          <w:iCs/>
          <w:sz w:val="18"/>
          <w:szCs w:val="18"/>
          <w:u w:color="1F497D"/>
        </w:rPr>
        <w:t xml:space="preserve">16h </w:t>
      </w:r>
      <w:r w:rsidR="00940A3D" w:rsidRPr="005C6766">
        <w:rPr>
          <w:rStyle w:val="Numrodepage"/>
          <w:b/>
          <w:i/>
          <w:iCs/>
          <w:sz w:val="18"/>
          <w:szCs w:val="18"/>
          <w:u w:color="1F497D"/>
        </w:rPr>
        <w:tab/>
      </w:r>
      <w:r w:rsidR="000146A6" w:rsidRPr="005C6766">
        <w:rPr>
          <w:rStyle w:val="Numrodepage"/>
          <w:b/>
          <w:iCs/>
          <w:sz w:val="18"/>
          <w:szCs w:val="18"/>
          <w:u w:color="1F497D"/>
        </w:rPr>
        <w:t xml:space="preserve"> </w:t>
      </w:r>
      <w:r w:rsidR="00940A3D" w:rsidRPr="005C6766">
        <w:rPr>
          <w:rStyle w:val="Numrodepage"/>
          <w:b/>
          <w:i/>
          <w:iCs/>
          <w:sz w:val="18"/>
          <w:szCs w:val="18"/>
          <w:u w:color="1F497D"/>
        </w:rPr>
        <w:t>Présentation du Polybolos</w:t>
      </w:r>
      <w:r w:rsidR="00940A3D" w:rsidRPr="005C6766">
        <w:rPr>
          <w:rStyle w:val="Numrodepage"/>
          <w:b/>
          <w:iCs/>
          <w:sz w:val="18"/>
          <w:szCs w:val="18"/>
          <w:u w:color="1F497D"/>
        </w:rPr>
        <w:t xml:space="preserve"> </w:t>
      </w:r>
    </w:p>
    <w:p w14:paraId="17943D63" w14:textId="529F53D7" w:rsidR="00C40C46" w:rsidRPr="002A6B4D" w:rsidRDefault="00C40C46" w:rsidP="00C40C46">
      <w:pPr>
        <w:ind w:left="1418"/>
        <w:jc w:val="both"/>
        <w:rPr>
          <w:rStyle w:val="Numrodepage"/>
          <w:i/>
          <w:iCs/>
          <w:color w:val="1F497D"/>
          <w:sz w:val="16"/>
          <w:szCs w:val="16"/>
          <w:u w:color="1F497D"/>
        </w:rPr>
      </w:pPr>
      <w:r w:rsidRPr="002A6B4D">
        <w:rPr>
          <w:rStyle w:val="Numrodepage"/>
          <w:i/>
          <w:iCs/>
          <w:color w:val="1F497D"/>
          <w:sz w:val="16"/>
          <w:szCs w:val="16"/>
          <w:u w:color="1F497D"/>
        </w:rPr>
        <w:t>Cour SUD</w:t>
      </w:r>
    </w:p>
    <w:p w14:paraId="6AA98220" w14:textId="77777777" w:rsidR="00700AA6" w:rsidRPr="00BC4436" w:rsidRDefault="00700AA6" w:rsidP="000146A6">
      <w:pPr>
        <w:ind w:left="1418"/>
        <w:jc w:val="both"/>
        <w:rPr>
          <w:rStyle w:val="Numrodepage"/>
          <w:b/>
          <w:iCs/>
          <w:szCs w:val="20"/>
          <w:u w:color="1F497D"/>
        </w:rPr>
      </w:pPr>
    </w:p>
    <w:p w14:paraId="7D7E969D" w14:textId="636255F3" w:rsidR="000146A6" w:rsidRPr="005C6766" w:rsidRDefault="00A46754" w:rsidP="007E3CF1">
      <w:pPr>
        <w:ind w:left="1418" w:hanging="1418"/>
        <w:jc w:val="both"/>
        <w:rPr>
          <w:rStyle w:val="Numrodepage"/>
          <w:b/>
          <w:i/>
          <w:iCs/>
          <w:sz w:val="18"/>
          <w:szCs w:val="18"/>
          <w:u w:color="1F497D"/>
        </w:rPr>
      </w:pPr>
      <w:r w:rsidRPr="005C6766">
        <w:rPr>
          <w:rStyle w:val="Numrodepage"/>
          <w:b/>
          <w:i/>
          <w:iCs/>
          <w:sz w:val="18"/>
          <w:szCs w:val="18"/>
          <w:u w:color="1F497D"/>
        </w:rPr>
        <w:t>16h/</w:t>
      </w:r>
      <w:r w:rsidR="00A75119" w:rsidRPr="005C6766">
        <w:rPr>
          <w:rStyle w:val="Numrodepage"/>
          <w:b/>
          <w:i/>
          <w:iCs/>
          <w:sz w:val="18"/>
          <w:szCs w:val="18"/>
          <w:u w:color="1F497D"/>
        </w:rPr>
        <w:t>17h</w:t>
      </w:r>
      <w:r w:rsidR="00C87183" w:rsidRPr="005C6766">
        <w:rPr>
          <w:rStyle w:val="Numrodepage"/>
          <w:b/>
          <w:i/>
          <w:iCs/>
          <w:sz w:val="18"/>
          <w:szCs w:val="18"/>
          <w:u w:color="1F497D"/>
        </w:rPr>
        <w:t xml:space="preserve"> </w:t>
      </w:r>
      <w:r w:rsidR="00A75119" w:rsidRPr="005C6766">
        <w:rPr>
          <w:rStyle w:val="Numrodepage"/>
          <w:b/>
          <w:i/>
          <w:iCs/>
          <w:sz w:val="18"/>
          <w:szCs w:val="18"/>
          <w:u w:color="1F497D"/>
        </w:rPr>
        <w:tab/>
      </w:r>
      <w:r w:rsidR="00C87183" w:rsidRPr="005C6766">
        <w:rPr>
          <w:rStyle w:val="Numrodepage"/>
          <w:b/>
          <w:i/>
          <w:iCs/>
          <w:sz w:val="18"/>
          <w:szCs w:val="18"/>
          <w:u w:color="1F497D"/>
        </w:rPr>
        <w:t xml:space="preserve">Présentation </w:t>
      </w:r>
      <w:r w:rsidR="00D21F02" w:rsidRPr="005C6766">
        <w:rPr>
          <w:rStyle w:val="Numrodepage"/>
          <w:b/>
          <w:i/>
          <w:iCs/>
          <w:sz w:val="18"/>
          <w:szCs w:val="18"/>
          <w:u w:color="1F497D"/>
        </w:rPr>
        <w:t>de masques évoquant des figures féminines de la Grèce antique</w:t>
      </w:r>
      <w:r w:rsidR="000146A6" w:rsidRPr="005C6766">
        <w:rPr>
          <w:rStyle w:val="Numrodepage"/>
          <w:b/>
          <w:i/>
          <w:iCs/>
          <w:sz w:val="18"/>
          <w:szCs w:val="18"/>
          <w:u w:color="1F497D"/>
        </w:rPr>
        <w:t xml:space="preserve"> </w:t>
      </w:r>
      <w:r w:rsidR="008A6FC8" w:rsidRPr="005C6766">
        <w:rPr>
          <w:rStyle w:val="Numrodepage"/>
          <w:b/>
          <w:i/>
          <w:iCs/>
          <w:sz w:val="18"/>
          <w:szCs w:val="18"/>
          <w:u w:color="1F497D"/>
        </w:rPr>
        <w:t xml:space="preserve">réalisés </w:t>
      </w:r>
      <w:r w:rsidR="000146A6" w:rsidRPr="005C6766">
        <w:rPr>
          <w:rStyle w:val="Numrodepage"/>
          <w:b/>
          <w:i/>
          <w:iCs/>
          <w:sz w:val="18"/>
          <w:szCs w:val="18"/>
          <w:u w:color="1F497D"/>
        </w:rPr>
        <w:t xml:space="preserve">par des collégiens </w:t>
      </w:r>
      <w:r w:rsidR="008A6FC8" w:rsidRPr="005C6766">
        <w:rPr>
          <w:rStyle w:val="Numrodepage"/>
          <w:b/>
          <w:i/>
          <w:iCs/>
          <w:sz w:val="18"/>
          <w:szCs w:val="18"/>
          <w:u w:color="1F497D"/>
        </w:rPr>
        <w:t xml:space="preserve">et des lycéens </w:t>
      </w:r>
      <w:r w:rsidR="000146A6" w:rsidRPr="005C6766">
        <w:rPr>
          <w:rStyle w:val="Numrodepage"/>
          <w:b/>
          <w:i/>
          <w:iCs/>
          <w:sz w:val="18"/>
          <w:szCs w:val="18"/>
          <w:u w:color="1F497D"/>
        </w:rPr>
        <w:t xml:space="preserve">des académies de Dijon, Grenoble, Lyon, </w:t>
      </w:r>
      <w:r w:rsidR="008A6FC8" w:rsidRPr="005C6766">
        <w:rPr>
          <w:rStyle w:val="Numrodepage"/>
          <w:b/>
          <w:i/>
          <w:iCs/>
          <w:sz w:val="18"/>
          <w:szCs w:val="18"/>
          <w:u w:color="1F497D"/>
        </w:rPr>
        <w:t>Rennes</w:t>
      </w:r>
      <w:r w:rsidR="000146A6" w:rsidRPr="005C6766">
        <w:rPr>
          <w:rStyle w:val="Numrodepage"/>
          <w:b/>
          <w:i/>
          <w:iCs/>
          <w:sz w:val="18"/>
          <w:szCs w:val="18"/>
          <w:u w:color="1F497D"/>
        </w:rPr>
        <w:t xml:space="preserve">. </w:t>
      </w:r>
    </w:p>
    <w:p w14:paraId="670D6588" w14:textId="34EF45FC" w:rsidR="000A0F22" w:rsidRPr="002A6B4D" w:rsidRDefault="00C40C46" w:rsidP="002A6B4D">
      <w:pPr>
        <w:ind w:left="1418"/>
        <w:jc w:val="both"/>
        <w:rPr>
          <w:rStyle w:val="Numrodepage"/>
          <w:i/>
          <w:iCs/>
          <w:color w:val="1F497D"/>
          <w:sz w:val="16"/>
          <w:szCs w:val="16"/>
          <w:u w:color="1F497D"/>
        </w:rPr>
      </w:pPr>
      <w:r w:rsidRPr="002A6B4D">
        <w:rPr>
          <w:rStyle w:val="Numrodepage"/>
          <w:i/>
          <w:iCs/>
          <w:color w:val="1F497D"/>
          <w:sz w:val="16"/>
          <w:szCs w:val="16"/>
          <w:u w:color="1F497D"/>
        </w:rPr>
        <w:t>Salon des Symboles NORD et Sud</w:t>
      </w:r>
    </w:p>
    <w:p w14:paraId="638163C8" w14:textId="77777777" w:rsidR="00BC50CD" w:rsidRDefault="00BC50CD" w:rsidP="000A0F22">
      <w:pPr>
        <w:jc w:val="both"/>
        <w:rPr>
          <w:rStyle w:val="Numrodepage"/>
          <w:i/>
          <w:iCs/>
          <w:color w:val="1F497D"/>
          <w:sz w:val="18"/>
          <w:szCs w:val="18"/>
          <w:u w:color="1F497D"/>
        </w:rPr>
      </w:pPr>
    </w:p>
    <w:p w14:paraId="07FD055A" w14:textId="3993F990" w:rsidR="000A0F22" w:rsidRPr="006A2867" w:rsidRDefault="00277256" w:rsidP="000A0F22">
      <w:pPr>
        <w:jc w:val="both"/>
        <w:rPr>
          <w:rStyle w:val="Numrodepage"/>
        </w:rPr>
      </w:pPr>
      <w:r>
        <w:rPr>
          <w:rStyle w:val="Numrodepage"/>
          <w:i/>
          <w:iCs/>
          <w:color w:val="1F497D"/>
          <w:sz w:val="18"/>
          <w:szCs w:val="18"/>
          <w:u w:color="1F497D"/>
        </w:rPr>
        <w:t>17</w:t>
      </w:r>
      <w:r w:rsidR="000A0F22">
        <w:rPr>
          <w:rStyle w:val="Numrodepage"/>
          <w:i/>
          <w:iCs/>
          <w:color w:val="1F497D"/>
          <w:sz w:val="18"/>
          <w:szCs w:val="18"/>
          <w:u w:color="1F497D"/>
        </w:rPr>
        <w:t>h/</w:t>
      </w:r>
      <w:r w:rsidR="009A4E18">
        <w:rPr>
          <w:rStyle w:val="Numrodepage"/>
          <w:i/>
          <w:iCs/>
          <w:color w:val="1F497D"/>
          <w:sz w:val="18"/>
          <w:szCs w:val="18"/>
          <w:u w:color="1F497D"/>
        </w:rPr>
        <w:t>18</w:t>
      </w:r>
      <w:r w:rsidR="000A0F22" w:rsidRPr="006A2867">
        <w:rPr>
          <w:rStyle w:val="Numrodepage"/>
          <w:i/>
          <w:iCs/>
          <w:color w:val="1F497D"/>
          <w:sz w:val="18"/>
          <w:szCs w:val="18"/>
          <w:u w:color="1F497D"/>
        </w:rPr>
        <w:t>h</w:t>
      </w:r>
      <w:r>
        <w:rPr>
          <w:rStyle w:val="Numrodepage"/>
          <w:i/>
          <w:iCs/>
          <w:color w:val="1F497D"/>
          <w:sz w:val="18"/>
          <w:szCs w:val="18"/>
          <w:u w:color="1F497D"/>
        </w:rPr>
        <w:t>30</w:t>
      </w:r>
      <w:r w:rsidR="000A0F22" w:rsidRPr="006A2867">
        <w:rPr>
          <w:rStyle w:val="Numrodepage"/>
          <w:i/>
          <w:iCs/>
          <w:color w:val="1F497D"/>
          <w:sz w:val="18"/>
          <w:szCs w:val="18"/>
          <w:u w:color="1F497D"/>
        </w:rPr>
        <w:tab/>
        <w:t xml:space="preserve">Les participants prennent part à l’atelier adossé à la master class suivie en </w:t>
      </w:r>
      <w:r w:rsidR="00D96932">
        <w:rPr>
          <w:rStyle w:val="Numrodepage"/>
          <w:i/>
          <w:iCs/>
          <w:color w:val="1F497D"/>
          <w:sz w:val="18"/>
          <w:szCs w:val="18"/>
          <w:u w:color="1F497D"/>
        </w:rPr>
        <w:t>début d’après-midi</w:t>
      </w:r>
      <w:r w:rsidR="000A0F22" w:rsidRPr="006A2867">
        <w:rPr>
          <w:rStyle w:val="Numrodepage"/>
          <w:i/>
          <w:iCs/>
          <w:color w:val="1F497D"/>
          <w:sz w:val="18"/>
          <w:szCs w:val="18"/>
          <w:u w:color="1F497D"/>
        </w:rPr>
        <w:t xml:space="preserve"> (sur inscription)</w:t>
      </w:r>
    </w:p>
    <w:p w14:paraId="772A372B" w14:textId="67F16957" w:rsidR="000A0F22" w:rsidRPr="00A830EC" w:rsidRDefault="00277256" w:rsidP="000A0F22">
      <w:pPr>
        <w:pStyle w:val="Titre3"/>
      </w:pPr>
      <w:r>
        <w:t>17</w:t>
      </w:r>
      <w:r w:rsidR="000A0F22" w:rsidRPr="00A830EC">
        <w:t>h</w:t>
      </w:r>
      <w:r>
        <w:t>/18</w:t>
      </w:r>
      <w:r w:rsidR="000A0F22">
        <w:t>h30</w:t>
      </w:r>
      <w:r w:rsidR="000A0F22" w:rsidRPr="00A830EC">
        <w:t xml:space="preserve"> – </w:t>
      </w:r>
      <w:r w:rsidR="000A0F22" w:rsidRPr="006A2867">
        <w:t>Ateliers adossés aux master class</w:t>
      </w:r>
    </w:p>
    <w:p w14:paraId="55847209"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w:t>
      </w:r>
      <w:r w:rsidRPr="006A2867">
        <w:rPr>
          <w:rStyle w:val="Numrodepage"/>
          <w:rFonts w:ascii="Marianne" w:hAnsi="Marianne"/>
          <w:b/>
          <w:bCs/>
          <w:sz w:val="18"/>
          <w:szCs w:val="18"/>
        </w:rPr>
        <w:t xml:space="preserve">1 </w:t>
      </w:r>
      <w:r>
        <w:rPr>
          <w:rStyle w:val="Numrodepage"/>
          <w:rFonts w:ascii="Marianne" w:hAnsi="Marianne"/>
          <w:b/>
          <w:bCs/>
          <w:sz w:val="18"/>
          <w:szCs w:val="18"/>
        </w:rPr>
        <w:t>– Voix et identités féminines dans la comédie latine en résonance avec Aristophane.</w:t>
      </w:r>
    </w:p>
    <w:p w14:paraId="6E19C6B0" w14:textId="77777777" w:rsidR="0079200B" w:rsidRDefault="0079200B" w:rsidP="0079200B">
      <w:pPr>
        <w:spacing w:line="276" w:lineRule="auto"/>
        <w:ind w:left="709"/>
        <w:jc w:val="both"/>
        <w:rPr>
          <w:rFonts w:eastAsia="MS Mincho"/>
          <w:sz w:val="18"/>
          <w:szCs w:val="18"/>
          <w:lang w:eastAsia="en-US"/>
        </w:rPr>
      </w:pPr>
      <w:r w:rsidRPr="00C937B1">
        <w:rPr>
          <w:rFonts w:eastAsia="MS Mincho" w:cs="Arial"/>
          <w:b/>
          <w:sz w:val="18"/>
          <w:szCs w:val="18"/>
          <w:lang w:eastAsia="en-US"/>
        </w:rPr>
        <w:t>Florence Garambois-Vasquez</w:t>
      </w:r>
      <w:r w:rsidRPr="00C937B1">
        <w:rPr>
          <w:rFonts w:eastAsia="MS Mincho" w:cs="Arial"/>
          <w:sz w:val="18"/>
          <w:szCs w:val="18"/>
          <w:lang w:eastAsia="en-US"/>
        </w:rPr>
        <w:t xml:space="preserve">, </w:t>
      </w:r>
      <w:r>
        <w:rPr>
          <w:rFonts w:eastAsia="MS Mincho"/>
          <w:sz w:val="18"/>
          <w:szCs w:val="18"/>
          <w:lang w:eastAsia="en-US"/>
        </w:rPr>
        <w:t>professeure des universités</w:t>
      </w:r>
      <w:r w:rsidRPr="00C937B1">
        <w:rPr>
          <w:rFonts w:eastAsia="MS Mincho"/>
          <w:sz w:val="18"/>
          <w:szCs w:val="18"/>
          <w:lang w:eastAsia="en-US"/>
        </w:rPr>
        <w:t>, université Jean-Mon</w:t>
      </w:r>
      <w:r>
        <w:rPr>
          <w:rFonts w:eastAsia="MS Mincho"/>
          <w:sz w:val="18"/>
          <w:szCs w:val="18"/>
          <w:lang w:eastAsia="en-US"/>
        </w:rPr>
        <w:t>net, Saint-</w:t>
      </w:r>
      <w:r w:rsidRPr="00C937B1">
        <w:rPr>
          <w:rFonts w:eastAsia="MS Mincho"/>
          <w:sz w:val="18"/>
          <w:szCs w:val="18"/>
          <w:lang w:eastAsia="en-US"/>
        </w:rPr>
        <w:t>Étienne</w:t>
      </w:r>
    </w:p>
    <w:p w14:paraId="6F1D65A7" w14:textId="77777777" w:rsidR="009465B3" w:rsidRPr="0079200B" w:rsidRDefault="009465B3" w:rsidP="009465B3">
      <w:pPr>
        <w:spacing w:line="276" w:lineRule="auto"/>
        <w:ind w:left="709"/>
        <w:jc w:val="both"/>
        <w:rPr>
          <w:rFonts w:eastAsia="MS Mincho" w:cs="Arial"/>
          <w:sz w:val="18"/>
          <w:szCs w:val="18"/>
          <w:lang w:eastAsia="en-US"/>
        </w:rPr>
      </w:pPr>
      <w:r w:rsidRPr="009465B3">
        <w:rPr>
          <w:rFonts w:eastAsia="MS Mincho" w:cs="Arial"/>
          <w:b/>
          <w:sz w:val="18"/>
          <w:szCs w:val="18"/>
          <w:lang w:eastAsia="en-US"/>
        </w:rPr>
        <w:t>Adrien Bresson</w:t>
      </w:r>
      <w:r w:rsidRPr="009465B3">
        <w:rPr>
          <w:rFonts w:eastAsia="MS Mincho" w:cs="Arial"/>
          <w:sz w:val="18"/>
          <w:szCs w:val="18"/>
          <w:lang w:eastAsia="en-US"/>
        </w:rPr>
        <w:t>, professeur de lettres classiques, doctorant contractuel, université Jean-Monnet, Saint-Étienne</w:t>
      </w:r>
    </w:p>
    <w:p w14:paraId="6FC9C1C6" w14:textId="5C0053B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329</w:t>
      </w:r>
    </w:p>
    <w:p w14:paraId="07A51952"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63C90959" w14:textId="77777777" w:rsidR="00AE6E05" w:rsidRPr="002E4BD6"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w:t>
      </w:r>
      <w:r w:rsidRPr="002E4BD6">
        <w:rPr>
          <w:rStyle w:val="Numrodepage"/>
          <w:rFonts w:ascii="Marianne" w:hAnsi="Marianne"/>
          <w:b/>
          <w:bCs/>
          <w:sz w:val="18"/>
          <w:szCs w:val="18"/>
        </w:rPr>
        <w:t xml:space="preserve">2 – La </w:t>
      </w:r>
      <w:r w:rsidRPr="002E4BD6">
        <w:rPr>
          <w:rFonts w:ascii="Marianne" w:hAnsi="Marianne" w:cs="Calibri"/>
          <w:b/>
          <w:sz w:val="18"/>
          <w:szCs w:val="18"/>
        </w:rPr>
        <w:t>métathéâtralité</w:t>
      </w:r>
      <w:r>
        <w:rPr>
          <w:rFonts w:ascii="Marianne" w:hAnsi="Marianne" w:cs="Calibri"/>
          <w:b/>
          <w:sz w:val="18"/>
          <w:szCs w:val="18"/>
        </w:rPr>
        <w:t xml:space="preserve"> dans </w:t>
      </w:r>
      <w:r w:rsidRPr="004E0C10">
        <w:rPr>
          <w:rFonts w:ascii="Marianne" w:hAnsi="Marianne" w:cs="Calibri"/>
          <w:b/>
          <w:i/>
          <w:sz w:val="18"/>
          <w:szCs w:val="18"/>
        </w:rPr>
        <w:t>L’</w:t>
      </w:r>
      <w:r w:rsidRPr="002E4BD6">
        <w:rPr>
          <w:rFonts w:ascii="Marianne" w:hAnsi="Marianne" w:cs="Calibri"/>
          <w:b/>
          <w:i/>
          <w:sz w:val="18"/>
          <w:szCs w:val="18"/>
        </w:rPr>
        <w:t>Assemblée des femmes</w:t>
      </w:r>
      <w:r>
        <w:rPr>
          <w:rFonts w:ascii="Marianne" w:hAnsi="Marianne" w:cs="Calibri"/>
          <w:b/>
          <w:i/>
          <w:sz w:val="18"/>
          <w:szCs w:val="18"/>
        </w:rPr>
        <w:t>.</w:t>
      </w:r>
    </w:p>
    <w:p w14:paraId="32787BC4" w14:textId="77777777" w:rsidR="00AE6E05" w:rsidRPr="006A2867"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 université Lumière Lyon 2</w:t>
      </w:r>
    </w:p>
    <w:p w14:paraId="1D997D6A" w14:textId="729E39B6"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301</w:t>
      </w:r>
    </w:p>
    <w:p w14:paraId="5330DF46"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14F26ECD" w14:textId="5C85A359" w:rsidR="00AE6E05" w:rsidRPr="005F1709"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Atelier MC3 – </w:t>
      </w:r>
      <w:r w:rsidR="0012358F" w:rsidRPr="0012358F">
        <w:rPr>
          <w:rStyle w:val="Numrodepage"/>
          <w:rFonts w:ascii="Marianne" w:hAnsi="Marianne"/>
          <w:b/>
          <w:bCs/>
          <w:sz w:val="18"/>
          <w:szCs w:val="18"/>
        </w:rPr>
        <w:t xml:space="preserve">Les pratiques délibératives dans </w:t>
      </w:r>
      <w:r w:rsidR="0012358F" w:rsidRPr="0012358F">
        <w:rPr>
          <w:rStyle w:val="Numrodepage"/>
          <w:rFonts w:ascii="Marianne" w:hAnsi="Marianne"/>
          <w:b/>
          <w:bCs/>
          <w:i/>
          <w:sz w:val="18"/>
          <w:szCs w:val="18"/>
        </w:rPr>
        <w:t>L'Assemblée des femmes</w:t>
      </w:r>
      <w:r w:rsidR="0012358F">
        <w:rPr>
          <w:rStyle w:val="Numrodepage"/>
          <w:rFonts w:ascii="Marianne" w:hAnsi="Marianne"/>
          <w:b/>
          <w:bCs/>
          <w:sz w:val="18"/>
          <w:szCs w:val="18"/>
        </w:rPr>
        <w:t>.</w:t>
      </w:r>
    </w:p>
    <w:p w14:paraId="3391774E" w14:textId="77777777"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Pr>
          <w:rStyle w:val="Numrodepage"/>
          <w:rFonts w:ascii="Marianne" w:hAnsi="Marianne"/>
          <w:bCs/>
          <w:sz w:val="18"/>
          <w:szCs w:val="18"/>
        </w:rPr>
        <w:tab/>
      </w:r>
      <w:r w:rsidRPr="00E75513">
        <w:rPr>
          <w:rStyle w:val="Numrodepage"/>
          <w:rFonts w:ascii="Marianne" w:hAnsi="Marianne"/>
          <w:b/>
          <w:bCs/>
          <w:sz w:val="18"/>
          <w:szCs w:val="18"/>
        </w:rPr>
        <w:t>Noémie Villacèque</w:t>
      </w:r>
      <w:r>
        <w:rPr>
          <w:rStyle w:val="Numrodepage"/>
          <w:rFonts w:ascii="Marianne" w:hAnsi="Marianne"/>
          <w:bCs/>
          <w:sz w:val="18"/>
          <w:szCs w:val="18"/>
        </w:rPr>
        <w:t>, maîtresse de conférences, université de Reims</w:t>
      </w:r>
    </w:p>
    <w:p w14:paraId="00E185E0" w14:textId="75154E7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303</w:t>
      </w:r>
    </w:p>
    <w:p w14:paraId="05257AF2" w14:textId="77777777" w:rsidR="00A40692" w:rsidRDefault="00A40692"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4FC69C06" w14:textId="77777777" w:rsidR="002C1AD0" w:rsidRDefault="00AE6E05"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MC4 - </w:t>
      </w:r>
      <w:r w:rsidR="002C1AD0" w:rsidRPr="00D7322C">
        <w:rPr>
          <w:rStyle w:val="Numrodepage"/>
          <w:rFonts w:ascii="Marianne" w:hAnsi="Marianne"/>
          <w:b/>
          <w:bCs/>
          <w:sz w:val="18"/>
          <w:szCs w:val="18"/>
        </w:rPr>
        <w:t>Gynécocraties et comédie : regard sur le théâtre d’Aristophane et de ses rivaux.</w:t>
      </w:r>
    </w:p>
    <w:p w14:paraId="115C6BB9" w14:textId="25C12A3D" w:rsidR="002C1AD0" w:rsidRPr="0012358F"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12358F">
        <w:rPr>
          <w:rStyle w:val="Numrodepage"/>
          <w:rFonts w:ascii="Marianne" w:hAnsi="Marianne"/>
          <w:b/>
          <w:bCs/>
          <w:sz w:val="18"/>
          <w:szCs w:val="18"/>
        </w:rPr>
        <w:t>Silvia Milanezi</w:t>
      </w:r>
      <w:r>
        <w:rPr>
          <w:rStyle w:val="Numrodepage"/>
          <w:rFonts w:ascii="Marianne" w:hAnsi="Marianne"/>
          <w:bCs/>
          <w:sz w:val="18"/>
          <w:szCs w:val="18"/>
        </w:rPr>
        <w:t>, p</w:t>
      </w:r>
      <w:r w:rsidRPr="00FF619B">
        <w:rPr>
          <w:rStyle w:val="Numrodepage"/>
          <w:rFonts w:ascii="Marianne" w:hAnsi="Marianne"/>
          <w:bCs/>
          <w:sz w:val="18"/>
          <w:szCs w:val="18"/>
        </w:rPr>
        <w:t>rofesseure des universités, Université Paris-Est Créteil</w:t>
      </w:r>
    </w:p>
    <w:p w14:paraId="3A97F828" w14:textId="4C3A24B4"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309</w:t>
      </w:r>
    </w:p>
    <w:p w14:paraId="169D97FA" w14:textId="72107B73" w:rsidR="00AE6E05" w:rsidRDefault="00AE6E05" w:rsidP="0012358F">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7D5CCF41" w14:textId="77777777" w:rsidR="00E53C35" w:rsidRDefault="00E53C35" w:rsidP="0012358F">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72622D44" w14:textId="253F44EC"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lastRenderedPageBreak/>
        <w:t>Atelier MC</w:t>
      </w:r>
      <w:r w:rsidR="0012358F">
        <w:rPr>
          <w:rStyle w:val="Numrodepage"/>
          <w:rFonts w:ascii="Marianne" w:hAnsi="Marianne"/>
          <w:b/>
          <w:bCs/>
          <w:sz w:val="18"/>
          <w:szCs w:val="18"/>
        </w:rPr>
        <w:t>5</w:t>
      </w:r>
      <w:r>
        <w:rPr>
          <w:rStyle w:val="Numrodepage"/>
          <w:rFonts w:ascii="Marianne" w:hAnsi="Marianne"/>
          <w:b/>
          <w:bCs/>
          <w:sz w:val="18"/>
          <w:szCs w:val="18"/>
        </w:rPr>
        <w:t xml:space="preserve"> – </w:t>
      </w:r>
      <w:r w:rsidR="009E0E96">
        <w:rPr>
          <w:rStyle w:val="Numrodepage"/>
          <w:rFonts w:ascii="Marianne" w:hAnsi="Marianne"/>
          <w:b/>
          <w:bCs/>
          <w:sz w:val="18"/>
          <w:szCs w:val="18"/>
        </w:rPr>
        <w:t>Enseigner la comédie dans la tradition scolaire antique.</w:t>
      </w:r>
    </w:p>
    <w:p w14:paraId="22875AF2" w14:textId="05112AF4" w:rsidR="0012358F" w:rsidRDefault="00AE6E05" w:rsidP="0012358F">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Bruno Bureau</w:t>
      </w:r>
      <w:r w:rsidR="0012358F" w:rsidRPr="0012358F">
        <w:rPr>
          <w:rStyle w:val="Numrodepage"/>
          <w:rFonts w:ascii="Marianne" w:hAnsi="Marianne"/>
          <w:bCs/>
          <w:sz w:val="18"/>
          <w:szCs w:val="18"/>
        </w:rPr>
        <w:t>,</w:t>
      </w:r>
      <w:r w:rsidR="0012358F">
        <w:rPr>
          <w:rStyle w:val="Numrodepage"/>
          <w:rFonts w:ascii="Marianne" w:hAnsi="Marianne"/>
          <w:b/>
          <w:bCs/>
          <w:sz w:val="18"/>
          <w:szCs w:val="18"/>
        </w:rPr>
        <w:t xml:space="preserve"> </w:t>
      </w:r>
      <w:r w:rsidR="0012358F">
        <w:rPr>
          <w:rStyle w:val="Numrodepage"/>
          <w:rFonts w:ascii="Marianne" w:hAnsi="Marianne"/>
          <w:bCs/>
          <w:sz w:val="18"/>
          <w:szCs w:val="18"/>
        </w:rPr>
        <w:t>p</w:t>
      </w:r>
      <w:r w:rsidR="0012358F" w:rsidRPr="004B7B11">
        <w:rPr>
          <w:rStyle w:val="Numrodepage"/>
          <w:rFonts w:ascii="Marianne" w:hAnsi="Marianne"/>
          <w:bCs/>
          <w:sz w:val="18"/>
          <w:szCs w:val="18"/>
        </w:rPr>
        <w:t xml:space="preserve">rofesseur </w:t>
      </w:r>
      <w:r w:rsidR="00070E86">
        <w:rPr>
          <w:rStyle w:val="Numrodepage"/>
          <w:rFonts w:ascii="Marianne" w:hAnsi="Marianne"/>
          <w:bCs/>
          <w:sz w:val="18"/>
          <w:szCs w:val="18"/>
        </w:rPr>
        <w:t>des universités</w:t>
      </w:r>
      <w:r w:rsidR="009465B3">
        <w:rPr>
          <w:rStyle w:val="Numrodepage"/>
          <w:rFonts w:ascii="Marianne" w:hAnsi="Marianne"/>
          <w:bCs/>
          <w:sz w:val="18"/>
          <w:szCs w:val="18"/>
        </w:rPr>
        <w:t xml:space="preserve">, université Jean-Moulin </w:t>
      </w:r>
      <w:r w:rsidR="0012358F" w:rsidRPr="004B7B11">
        <w:rPr>
          <w:rStyle w:val="Numrodepage"/>
          <w:rFonts w:ascii="Marianne" w:hAnsi="Marianne"/>
          <w:bCs/>
          <w:sz w:val="18"/>
          <w:szCs w:val="18"/>
        </w:rPr>
        <w:t>Lyon 3</w:t>
      </w:r>
    </w:p>
    <w:p w14:paraId="7B3A5C00" w14:textId="209E7FB3"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313</w:t>
      </w:r>
    </w:p>
    <w:p w14:paraId="61BC5795" w14:textId="2C9782C1" w:rsidR="0012358F" w:rsidRDefault="0012358F" w:rsidP="0012358F">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4D9364BB" w14:textId="77777777" w:rsidR="002C1AD0" w:rsidRDefault="00790528"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MC6</w:t>
      </w:r>
      <w:r w:rsidR="0012358F" w:rsidRPr="00D7322C">
        <w:rPr>
          <w:rStyle w:val="Numrodepage"/>
          <w:rFonts w:ascii="Marianne" w:hAnsi="Marianne"/>
          <w:b/>
          <w:bCs/>
          <w:sz w:val="18"/>
          <w:szCs w:val="18"/>
        </w:rPr>
        <w:t xml:space="preserve"> – </w:t>
      </w:r>
      <w:r w:rsidR="002C1AD0" w:rsidRPr="005F1709">
        <w:rPr>
          <w:rStyle w:val="Numrodepage"/>
          <w:rFonts w:ascii="Marianne" w:hAnsi="Marianne"/>
          <w:b/>
          <w:bCs/>
          <w:sz w:val="18"/>
          <w:szCs w:val="18"/>
        </w:rPr>
        <w:t>« "Aux temps des rois Minos et Agamemnon" : l’écriture en Grèce avant l’alphabet. Présentation des systèmes d’écriture et exercices de traduction (linéaire B, syllabaire chypriote ; linéaire A, hiéroglyphique crétois, linéaire C)</w:t>
      </w:r>
    </w:p>
    <w:p w14:paraId="2A8C37AC" w14:textId="77777777" w:rsid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Fabrice Poli</w:t>
      </w:r>
      <w:r w:rsidRPr="006A2867">
        <w:rPr>
          <w:rStyle w:val="Numrodepage"/>
          <w:rFonts w:ascii="Marianne" w:hAnsi="Marianne"/>
          <w:bCs/>
          <w:sz w:val="18"/>
          <w:szCs w:val="18"/>
        </w:rPr>
        <w:t>, inspecteur général de l'éducation, du sport et de la recherche</w:t>
      </w:r>
    </w:p>
    <w:p w14:paraId="60407DE0" w14:textId="58CF015E" w:rsidR="002C1AD0" w:rsidRPr="002C1AD0" w:rsidRDefault="002C1AD0"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color w:val="auto"/>
          <w:sz w:val="18"/>
          <w:szCs w:val="18"/>
        </w:rPr>
      </w:pPr>
      <w:r w:rsidRPr="003929F3">
        <w:rPr>
          <w:rStyle w:val="Numrodepage"/>
          <w:rFonts w:ascii="Marianne" w:hAnsi="Marianne" w:cs="Times New Roman"/>
          <w:b/>
          <w:bCs/>
          <w:color w:val="auto"/>
          <w:sz w:val="18"/>
          <w:szCs w:val="18"/>
        </w:rPr>
        <w:t>É</w:t>
      </w:r>
      <w:r w:rsidRPr="003929F3">
        <w:rPr>
          <w:rStyle w:val="Numrodepage"/>
          <w:rFonts w:ascii="Marianne" w:hAnsi="Marianne"/>
          <w:b/>
          <w:bCs/>
          <w:color w:val="auto"/>
          <w:sz w:val="18"/>
          <w:szCs w:val="18"/>
        </w:rPr>
        <w:t>milie Nguyen</w:t>
      </w:r>
      <w:r w:rsidR="009465B3">
        <w:rPr>
          <w:rStyle w:val="Numrodepage"/>
          <w:rFonts w:ascii="Marianne" w:hAnsi="Marianne"/>
          <w:bCs/>
          <w:color w:val="auto"/>
          <w:sz w:val="18"/>
          <w:szCs w:val="18"/>
        </w:rPr>
        <w:t>, i</w:t>
      </w:r>
      <w:r w:rsidRPr="003929F3">
        <w:rPr>
          <w:rStyle w:val="Numrodepage"/>
          <w:rFonts w:ascii="Marianne" w:hAnsi="Marianne"/>
          <w:bCs/>
          <w:color w:val="auto"/>
          <w:sz w:val="18"/>
          <w:szCs w:val="18"/>
        </w:rPr>
        <w:t>nspectrice d’académie-inspectrice pédagogique régionale, académie de Versailles</w:t>
      </w:r>
    </w:p>
    <w:p w14:paraId="601519B5" w14:textId="795733B8"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314</w:t>
      </w:r>
    </w:p>
    <w:p w14:paraId="67ADA6A4" w14:textId="1C6E4680" w:rsidR="004B7B11" w:rsidRDefault="004B7B11"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i/>
          <w:iCs/>
          <w:color w:val="1F497D"/>
          <w:sz w:val="18"/>
          <w:szCs w:val="18"/>
          <w:u w:color="1F497D"/>
          <w:lang w:eastAsia="en-US"/>
        </w:rPr>
      </w:pPr>
    </w:p>
    <w:p w14:paraId="3A2D3167" w14:textId="7027737F" w:rsidR="00C71D85" w:rsidRDefault="00277256" w:rsidP="003B69C7">
      <w:pPr>
        <w:spacing w:line="276" w:lineRule="auto"/>
        <w:contextualSpacing/>
        <w:jc w:val="both"/>
        <w:rPr>
          <w:rStyle w:val="Numrodepage"/>
          <w:i/>
          <w:iCs/>
          <w:color w:val="1F497D"/>
          <w:sz w:val="18"/>
          <w:szCs w:val="18"/>
          <w:u w:color="1F497D"/>
        </w:rPr>
      </w:pPr>
      <w:r>
        <w:rPr>
          <w:rStyle w:val="Numrodepage"/>
          <w:i/>
          <w:iCs/>
          <w:color w:val="1F497D"/>
          <w:sz w:val="18"/>
          <w:szCs w:val="18"/>
          <w:u w:color="1F497D"/>
        </w:rPr>
        <w:t>18</w:t>
      </w:r>
      <w:r w:rsidR="000A0F22" w:rsidRPr="000A0F22">
        <w:rPr>
          <w:rStyle w:val="Numrodepage"/>
          <w:i/>
          <w:iCs/>
          <w:color w:val="1F497D"/>
          <w:sz w:val="18"/>
          <w:szCs w:val="18"/>
          <w:u w:color="1F497D"/>
        </w:rPr>
        <w:t>h30</w:t>
      </w:r>
      <w:r w:rsidR="000A0F22" w:rsidRPr="000A0F22">
        <w:rPr>
          <w:rStyle w:val="Numrodepage"/>
          <w:i/>
          <w:iCs/>
          <w:color w:val="1F497D"/>
          <w:sz w:val="18"/>
          <w:szCs w:val="18"/>
          <w:u w:color="1F497D"/>
        </w:rPr>
        <w:tab/>
      </w:r>
      <w:r w:rsidR="000A0F22">
        <w:rPr>
          <w:rStyle w:val="Numrodepage"/>
          <w:i/>
          <w:iCs/>
          <w:color w:val="1F497D"/>
          <w:sz w:val="18"/>
          <w:szCs w:val="18"/>
          <w:u w:color="1F497D"/>
        </w:rPr>
        <w:tab/>
        <w:t xml:space="preserve">Fin des travaux </w:t>
      </w:r>
    </w:p>
    <w:p w14:paraId="3486B4AA" w14:textId="51478E65" w:rsidR="009533F4" w:rsidRDefault="009533F4" w:rsidP="003B69C7">
      <w:pPr>
        <w:spacing w:line="276" w:lineRule="auto"/>
        <w:contextualSpacing/>
        <w:jc w:val="both"/>
        <w:rPr>
          <w:rStyle w:val="Numrodepage"/>
          <w:iCs/>
          <w:color w:val="1F497D"/>
          <w:sz w:val="18"/>
          <w:szCs w:val="18"/>
          <w:u w:color="1F497D"/>
        </w:rPr>
      </w:pPr>
    </w:p>
    <w:p w14:paraId="1747A08B" w14:textId="5C40FA7A" w:rsidR="008A6FC8" w:rsidRPr="00851904" w:rsidRDefault="00A46754" w:rsidP="008A6FC8">
      <w:pPr>
        <w:spacing w:line="276" w:lineRule="auto"/>
        <w:contextualSpacing/>
        <w:jc w:val="both"/>
        <w:rPr>
          <w:rStyle w:val="Numrodepage"/>
          <w:iCs/>
          <w:color w:val="1F497D"/>
          <w:sz w:val="18"/>
          <w:szCs w:val="18"/>
          <w:u w:color="1F497D"/>
        </w:rPr>
      </w:pPr>
      <w:r w:rsidRPr="00851904">
        <w:rPr>
          <w:rStyle w:val="Numrodepage"/>
          <w:iCs/>
          <w:color w:val="1F497D"/>
          <w:sz w:val="18"/>
          <w:szCs w:val="18"/>
          <w:u w:color="1F497D"/>
        </w:rPr>
        <w:t xml:space="preserve">Dans le cadre du festival, </w:t>
      </w:r>
      <w:r w:rsidR="008C62DB" w:rsidRPr="00851904">
        <w:rPr>
          <w:rStyle w:val="Numrodepage"/>
          <w:iCs/>
          <w:color w:val="1F497D"/>
          <w:sz w:val="18"/>
          <w:szCs w:val="18"/>
          <w:u w:color="1F497D"/>
        </w:rPr>
        <w:t xml:space="preserve">il est proposé aux participants d’assister </w:t>
      </w:r>
      <w:r w:rsidR="008A6FC8" w:rsidRPr="00851904">
        <w:rPr>
          <w:rStyle w:val="Numrodepage"/>
          <w:iCs/>
          <w:color w:val="1F497D"/>
          <w:sz w:val="18"/>
          <w:szCs w:val="18"/>
          <w:u w:color="1F497D"/>
        </w:rPr>
        <w:t xml:space="preserve">à une lecture-spectacle : </w:t>
      </w:r>
      <w:r w:rsidR="008A6FC8" w:rsidRPr="00851904">
        <w:rPr>
          <w:rStyle w:val="Numrodepage"/>
          <w:i/>
          <w:iCs/>
          <w:color w:val="1F497D"/>
          <w:sz w:val="18"/>
          <w:szCs w:val="18"/>
          <w:u w:color="1F497D"/>
        </w:rPr>
        <w:t>L'Assemblée des femmes</w:t>
      </w:r>
      <w:r w:rsidR="008A6FC8" w:rsidRPr="00851904">
        <w:rPr>
          <w:rStyle w:val="Numrodepage"/>
          <w:iCs/>
          <w:color w:val="1F497D"/>
          <w:sz w:val="18"/>
          <w:szCs w:val="18"/>
          <w:u w:color="1F497D"/>
        </w:rPr>
        <w:t xml:space="preserve"> d'après Aristophane (par l</w:t>
      </w:r>
      <w:r w:rsidR="00851904" w:rsidRPr="00851904">
        <w:rPr>
          <w:rStyle w:val="Numrodepage"/>
          <w:iCs/>
          <w:color w:val="1F497D"/>
          <w:sz w:val="18"/>
          <w:szCs w:val="18"/>
          <w:u w:color="1F497D"/>
        </w:rPr>
        <w:t>a compagnie Théâtre du Grabuge).</w:t>
      </w:r>
    </w:p>
    <w:p w14:paraId="31E6C32C" w14:textId="77777777" w:rsidR="008A6FC8" w:rsidRPr="00851904" w:rsidRDefault="008A6FC8" w:rsidP="008A6FC8">
      <w:pPr>
        <w:spacing w:line="276" w:lineRule="auto"/>
        <w:contextualSpacing/>
        <w:jc w:val="both"/>
        <w:rPr>
          <w:rStyle w:val="Numrodepage"/>
          <w:iCs/>
          <w:color w:val="1F497D"/>
          <w:sz w:val="18"/>
          <w:szCs w:val="18"/>
          <w:u w:color="1F497D"/>
        </w:rPr>
      </w:pPr>
      <w:r w:rsidRPr="00851904">
        <w:rPr>
          <w:rStyle w:val="Numrodepage"/>
          <w:iCs/>
          <w:color w:val="1F497D"/>
          <w:sz w:val="18"/>
          <w:szCs w:val="18"/>
          <w:u w:color="1F497D"/>
        </w:rPr>
        <w:t>Lieu : Théâtre Kantor (ENS de Lyon - 15 parvis Descartes 69007 Lyon - Métro B arrêt Debourg)</w:t>
      </w:r>
    </w:p>
    <w:p w14:paraId="7CDA3E2E" w14:textId="77777777" w:rsidR="008A6FC8" w:rsidRPr="00851904" w:rsidRDefault="008A6FC8" w:rsidP="008A6FC8">
      <w:pPr>
        <w:spacing w:line="276" w:lineRule="auto"/>
        <w:contextualSpacing/>
        <w:jc w:val="both"/>
        <w:rPr>
          <w:rStyle w:val="Numrodepage"/>
          <w:iCs/>
          <w:color w:val="1F497D"/>
          <w:sz w:val="18"/>
          <w:szCs w:val="18"/>
          <w:u w:color="1F497D"/>
        </w:rPr>
      </w:pPr>
      <w:r w:rsidRPr="00851904">
        <w:rPr>
          <w:rStyle w:val="Numrodepage"/>
          <w:iCs/>
          <w:color w:val="1F497D"/>
          <w:sz w:val="18"/>
          <w:szCs w:val="18"/>
          <w:u w:color="1F497D"/>
        </w:rPr>
        <w:t>Horaire : 21h00 à 22h15</w:t>
      </w:r>
    </w:p>
    <w:p w14:paraId="412EA0D8" w14:textId="18CD771C" w:rsidR="00A46754" w:rsidRPr="00851904" w:rsidRDefault="008A6FC8" w:rsidP="008A6FC8">
      <w:pPr>
        <w:spacing w:line="276" w:lineRule="auto"/>
        <w:contextualSpacing/>
        <w:jc w:val="both"/>
        <w:rPr>
          <w:rStyle w:val="Numrodepage"/>
          <w:iCs/>
          <w:color w:val="1F497D"/>
          <w:sz w:val="18"/>
          <w:szCs w:val="18"/>
          <w:u w:color="1F497D"/>
        </w:rPr>
      </w:pPr>
      <w:r w:rsidRPr="00851904">
        <w:rPr>
          <w:rStyle w:val="Numrodepage"/>
          <w:iCs/>
          <w:color w:val="1F497D"/>
          <w:sz w:val="18"/>
          <w:szCs w:val="18"/>
          <w:u w:color="1F497D"/>
        </w:rPr>
        <w:t xml:space="preserve">Tarif : 10€ - </w:t>
      </w:r>
      <w:hyperlink r:id="rId10" w:history="1">
        <w:r w:rsidRPr="00851904">
          <w:rPr>
            <w:rStyle w:val="Lienhypertexte"/>
            <w:iCs/>
            <w:sz w:val="18"/>
            <w:szCs w:val="18"/>
            <w:u w:color="1F497D"/>
          </w:rPr>
          <w:t>Billetterie</w:t>
        </w:r>
      </w:hyperlink>
      <w:r w:rsidR="00A46754" w:rsidRPr="00851904">
        <w:rPr>
          <w:rStyle w:val="Numrodepage"/>
          <w:iCs/>
          <w:color w:val="1F497D"/>
          <w:sz w:val="18"/>
          <w:szCs w:val="18"/>
          <w:u w:color="1F497D"/>
        </w:rPr>
        <w:t>.</w:t>
      </w:r>
    </w:p>
    <w:p w14:paraId="5E2A0100" w14:textId="3D35F747" w:rsidR="008A6FC8" w:rsidRDefault="008A6FC8" w:rsidP="003B69C7">
      <w:pPr>
        <w:spacing w:line="276" w:lineRule="auto"/>
        <w:contextualSpacing/>
        <w:jc w:val="both"/>
        <w:rPr>
          <w:rStyle w:val="Numrodepage"/>
          <w:iCs/>
          <w:color w:val="1F497D"/>
          <w:sz w:val="18"/>
          <w:szCs w:val="18"/>
          <w:u w:color="1F497D"/>
        </w:rPr>
      </w:pPr>
    </w:p>
    <w:p w14:paraId="5A5C42E5" w14:textId="39DC98E9" w:rsidR="00E53C35" w:rsidRDefault="00E53C35" w:rsidP="003B69C7">
      <w:pPr>
        <w:spacing w:line="276" w:lineRule="auto"/>
        <w:contextualSpacing/>
        <w:jc w:val="both"/>
        <w:rPr>
          <w:rStyle w:val="Numrodepage"/>
          <w:iCs/>
          <w:color w:val="1F497D"/>
          <w:sz w:val="18"/>
          <w:szCs w:val="18"/>
          <w:u w:color="1F497D"/>
        </w:rPr>
      </w:pPr>
    </w:p>
    <w:p w14:paraId="5EE2ED1F" w14:textId="76495726" w:rsidR="00E53C35" w:rsidRDefault="00E53C35" w:rsidP="003B69C7">
      <w:pPr>
        <w:spacing w:line="276" w:lineRule="auto"/>
        <w:contextualSpacing/>
        <w:jc w:val="both"/>
        <w:rPr>
          <w:rStyle w:val="Numrodepage"/>
          <w:iCs/>
          <w:color w:val="1F497D"/>
          <w:sz w:val="18"/>
          <w:szCs w:val="18"/>
          <w:u w:color="1F497D"/>
        </w:rPr>
      </w:pPr>
    </w:p>
    <w:p w14:paraId="76A148E2" w14:textId="68502730" w:rsidR="00E53C35" w:rsidRDefault="00E53C35" w:rsidP="003B69C7">
      <w:pPr>
        <w:spacing w:line="276" w:lineRule="auto"/>
        <w:contextualSpacing/>
        <w:jc w:val="both"/>
        <w:rPr>
          <w:rStyle w:val="Numrodepage"/>
          <w:iCs/>
          <w:color w:val="1F497D"/>
          <w:sz w:val="18"/>
          <w:szCs w:val="18"/>
          <w:u w:color="1F497D"/>
        </w:rPr>
      </w:pPr>
    </w:p>
    <w:p w14:paraId="65FC4735" w14:textId="573E296F" w:rsidR="00E53C35" w:rsidRDefault="00E53C35" w:rsidP="003B69C7">
      <w:pPr>
        <w:spacing w:line="276" w:lineRule="auto"/>
        <w:contextualSpacing/>
        <w:jc w:val="both"/>
        <w:rPr>
          <w:rStyle w:val="Numrodepage"/>
          <w:iCs/>
          <w:color w:val="1F497D"/>
          <w:sz w:val="18"/>
          <w:szCs w:val="18"/>
          <w:u w:color="1F497D"/>
        </w:rPr>
      </w:pPr>
    </w:p>
    <w:p w14:paraId="06C86A9C" w14:textId="67E883B0" w:rsidR="00E53C35" w:rsidRDefault="00E53C35" w:rsidP="003B69C7">
      <w:pPr>
        <w:spacing w:line="276" w:lineRule="auto"/>
        <w:contextualSpacing/>
        <w:jc w:val="both"/>
        <w:rPr>
          <w:rStyle w:val="Numrodepage"/>
          <w:iCs/>
          <w:color w:val="1F497D"/>
          <w:sz w:val="18"/>
          <w:szCs w:val="18"/>
          <w:u w:color="1F497D"/>
        </w:rPr>
      </w:pPr>
    </w:p>
    <w:p w14:paraId="5E10E9CD" w14:textId="0CE378BE" w:rsidR="00E53C35" w:rsidRDefault="00E53C35" w:rsidP="003B69C7">
      <w:pPr>
        <w:spacing w:line="276" w:lineRule="auto"/>
        <w:contextualSpacing/>
        <w:jc w:val="both"/>
        <w:rPr>
          <w:rStyle w:val="Numrodepage"/>
          <w:iCs/>
          <w:color w:val="1F497D"/>
          <w:sz w:val="18"/>
          <w:szCs w:val="18"/>
          <w:u w:color="1F497D"/>
        </w:rPr>
      </w:pPr>
    </w:p>
    <w:p w14:paraId="0D9BD955" w14:textId="03146432" w:rsidR="00E53C35" w:rsidRDefault="00E53C35" w:rsidP="003B69C7">
      <w:pPr>
        <w:spacing w:line="276" w:lineRule="auto"/>
        <w:contextualSpacing/>
        <w:jc w:val="both"/>
        <w:rPr>
          <w:rStyle w:val="Numrodepage"/>
          <w:iCs/>
          <w:color w:val="1F497D"/>
          <w:sz w:val="18"/>
          <w:szCs w:val="18"/>
          <w:u w:color="1F497D"/>
        </w:rPr>
      </w:pPr>
    </w:p>
    <w:p w14:paraId="40547502" w14:textId="39639267" w:rsidR="00E53C35" w:rsidRDefault="00E53C35" w:rsidP="003B69C7">
      <w:pPr>
        <w:spacing w:line="276" w:lineRule="auto"/>
        <w:contextualSpacing/>
        <w:jc w:val="both"/>
        <w:rPr>
          <w:rStyle w:val="Numrodepage"/>
          <w:iCs/>
          <w:color w:val="1F497D"/>
          <w:sz w:val="18"/>
          <w:szCs w:val="18"/>
          <w:u w:color="1F497D"/>
        </w:rPr>
      </w:pPr>
    </w:p>
    <w:p w14:paraId="3BF45B80" w14:textId="60874E42" w:rsidR="00E53C35" w:rsidRDefault="00E53C35" w:rsidP="003B69C7">
      <w:pPr>
        <w:spacing w:line="276" w:lineRule="auto"/>
        <w:contextualSpacing/>
        <w:jc w:val="both"/>
        <w:rPr>
          <w:rStyle w:val="Numrodepage"/>
          <w:iCs/>
          <w:color w:val="1F497D"/>
          <w:sz w:val="18"/>
          <w:szCs w:val="18"/>
          <w:u w:color="1F497D"/>
        </w:rPr>
      </w:pPr>
    </w:p>
    <w:p w14:paraId="41D227F9" w14:textId="4D593AE1" w:rsidR="00E53C35" w:rsidRDefault="00E53C35" w:rsidP="003B69C7">
      <w:pPr>
        <w:spacing w:line="276" w:lineRule="auto"/>
        <w:contextualSpacing/>
        <w:jc w:val="both"/>
        <w:rPr>
          <w:rStyle w:val="Numrodepage"/>
          <w:iCs/>
          <w:color w:val="1F497D"/>
          <w:sz w:val="18"/>
          <w:szCs w:val="18"/>
          <w:u w:color="1F497D"/>
        </w:rPr>
      </w:pPr>
    </w:p>
    <w:p w14:paraId="7334AF0A" w14:textId="2B2852C9" w:rsidR="00E53C35" w:rsidRDefault="00E53C35" w:rsidP="003B69C7">
      <w:pPr>
        <w:spacing w:line="276" w:lineRule="auto"/>
        <w:contextualSpacing/>
        <w:jc w:val="both"/>
        <w:rPr>
          <w:rStyle w:val="Numrodepage"/>
          <w:iCs/>
          <w:color w:val="1F497D"/>
          <w:sz w:val="18"/>
          <w:szCs w:val="18"/>
          <w:u w:color="1F497D"/>
        </w:rPr>
      </w:pPr>
    </w:p>
    <w:p w14:paraId="44FCB97E" w14:textId="7E9D7484" w:rsidR="00E53C35" w:rsidRDefault="00E53C35" w:rsidP="003B69C7">
      <w:pPr>
        <w:spacing w:line="276" w:lineRule="auto"/>
        <w:contextualSpacing/>
        <w:jc w:val="both"/>
        <w:rPr>
          <w:rStyle w:val="Numrodepage"/>
          <w:iCs/>
          <w:color w:val="1F497D"/>
          <w:sz w:val="18"/>
          <w:szCs w:val="18"/>
          <w:u w:color="1F497D"/>
        </w:rPr>
      </w:pPr>
    </w:p>
    <w:p w14:paraId="798BDC6B" w14:textId="7EF03786" w:rsidR="00E53C35" w:rsidRDefault="00E53C35" w:rsidP="003B69C7">
      <w:pPr>
        <w:spacing w:line="276" w:lineRule="auto"/>
        <w:contextualSpacing/>
        <w:jc w:val="both"/>
        <w:rPr>
          <w:rStyle w:val="Numrodepage"/>
          <w:iCs/>
          <w:color w:val="1F497D"/>
          <w:sz w:val="18"/>
          <w:szCs w:val="18"/>
          <w:u w:color="1F497D"/>
        </w:rPr>
      </w:pPr>
    </w:p>
    <w:p w14:paraId="608EFC79" w14:textId="5D831293" w:rsidR="00E53C35" w:rsidRDefault="00E53C35" w:rsidP="003B69C7">
      <w:pPr>
        <w:spacing w:line="276" w:lineRule="auto"/>
        <w:contextualSpacing/>
        <w:jc w:val="both"/>
        <w:rPr>
          <w:rStyle w:val="Numrodepage"/>
          <w:iCs/>
          <w:color w:val="1F497D"/>
          <w:sz w:val="18"/>
          <w:szCs w:val="18"/>
          <w:u w:color="1F497D"/>
        </w:rPr>
      </w:pPr>
    </w:p>
    <w:p w14:paraId="086C6CBE" w14:textId="7365F89F" w:rsidR="00E53C35" w:rsidRDefault="00E53C35" w:rsidP="003B69C7">
      <w:pPr>
        <w:spacing w:line="276" w:lineRule="auto"/>
        <w:contextualSpacing/>
        <w:jc w:val="both"/>
        <w:rPr>
          <w:rStyle w:val="Numrodepage"/>
          <w:iCs/>
          <w:color w:val="1F497D"/>
          <w:sz w:val="18"/>
          <w:szCs w:val="18"/>
          <w:u w:color="1F497D"/>
        </w:rPr>
      </w:pPr>
    </w:p>
    <w:p w14:paraId="29FFD364" w14:textId="5E38222E" w:rsidR="00E53C35" w:rsidRDefault="00E53C35" w:rsidP="003B69C7">
      <w:pPr>
        <w:spacing w:line="276" w:lineRule="auto"/>
        <w:contextualSpacing/>
        <w:jc w:val="both"/>
        <w:rPr>
          <w:rStyle w:val="Numrodepage"/>
          <w:iCs/>
          <w:color w:val="1F497D"/>
          <w:sz w:val="18"/>
          <w:szCs w:val="18"/>
          <w:u w:color="1F497D"/>
        </w:rPr>
      </w:pPr>
    </w:p>
    <w:p w14:paraId="2A842A29" w14:textId="04AC1101" w:rsidR="00E53C35" w:rsidRDefault="00E53C35" w:rsidP="003B69C7">
      <w:pPr>
        <w:spacing w:line="276" w:lineRule="auto"/>
        <w:contextualSpacing/>
        <w:jc w:val="both"/>
        <w:rPr>
          <w:rStyle w:val="Numrodepage"/>
          <w:iCs/>
          <w:color w:val="1F497D"/>
          <w:sz w:val="18"/>
          <w:szCs w:val="18"/>
          <w:u w:color="1F497D"/>
        </w:rPr>
      </w:pPr>
    </w:p>
    <w:p w14:paraId="5814FD2C" w14:textId="0308B4ED" w:rsidR="00E53C35" w:rsidRDefault="00E53C35" w:rsidP="003B69C7">
      <w:pPr>
        <w:spacing w:line="276" w:lineRule="auto"/>
        <w:contextualSpacing/>
        <w:jc w:val="both"/>
        <w:rPr>
          <w:rStyle w:val="Numrodepage"/>
          <w:iCs/>
          <w:color w:val="1F497D"/>
          <w:sz w:val="18"/>
          <w:szCs w:val="18"/>
          <w:u w:color="1F497D"/>
        </w:rPr>
      </w:pPr>
    </w:p>
    <w:p w14:paraId="0011877F" w14:textId="097BDC85" w:rsidR="00E53C35" w:rsidRDefault="00E53C35" w:rsidP="003B69C7">
      <w:pPr>
        <w:spacing w:line="276" w:lineRule="auto"/>
        <w:contextualSpacing/>
        <w:jc w:val="both"/>
        <w:rPr>
          <w:rStyle w:val="Numrodepage"/>
          <w:iCs/>
          <w:color w:val="1F497D"/>
          <w:sz w:val="18"/>
          <w:szCs w:val="18"/>
          <w:u w:color="1F497D"/>
        </w:rPr>
      </w:pPr>
    </w:p>
    <w:p w14:paraId="6FC7853F" w14:textId="7300C1C2" w:rsidR="00E53C35" w:rsidRDefault="00E53C35" w:rsidP="003B69C7">
      <w:pPr>
        <w:spacing w:line="276" w:lineRule="auto"/>
        <w:contextualSpacing/>
        <w:jc w:val="both"/>
        <w:rPr>
          <w:rStyle w:val="Numrodepage"/>
          <w:iCs/>
          <w:color w:val="1F497D"/>
          <w:sz w:val="18"/>
          <w:szCs w:val="18"/>
          <w:u w:color="1F497D"/>
        </w:rPr>
      </w:pPr>
    </w:p>
    <w:p w14:paraId="7F161394" w14:textId="20E14933" w:rsidR="00E53C35" w:rsidRDefault="00E53C35" w:rsidP="003B69C7">
      <w:pPr>
        <w:spacing w:line="276" w:lineRule="auto"/>
        <w:contextualSpacing/>
        <w:jc w:val="both"/>
        <w:rPr>
          <w:rStyle w:val="Numrodepage"/>
          <w:iCs/>
          <w:color w:val="1F497D"/>
          <w:sz w:val="18"/>
          <w:szCs w:val="18"/>
          <w:u w:color="1F497D"/>
        </w:rPr>
      </w:pPr>
    </w:p>
    <w:p w14:paraId="7DC1EE29" w14:textId="77777777" w:rsidR="00E53C35" w:rsidRDefault="00E53C35" w:rsidP="003B69C7">
      <w:pPr>
        <w:spacing w:line="276" w:lineRule="auto"/>
        <w:contextualSpacing/>
        <w:jc w:val="both"/>
        <w:rPr>
          <w:rStyle w:val="Numrodepage"/>
          <w:iCs/>
          <w:color w:val="1F497D"/>
          <w:sz w:val="18"/>
          <w:szCs w:val="18"/>
          <w:u w:color="1F497D"/>
        </w:rPr>
      </w:pPr>
    </w:p>
    <w:p w14:paraId="1575AD44" w14:textId="312BD5A4" w:rsidR="00DF0EF6" w:rsidRPr="00A50139" w:rsidRDefault="003A661C" w:rsidP="00A8355A">
      <w:pPr>
        <w:pStyle w:val="Titre2"/>
      </w:pPr>
      <w:r>
        <w:lastRenderedPageBreak/>
        <w:t>Vendredi 2</w:t>
      </w:r>
      <w:r w:rsidR="005D7E34">
        <w:t>2 mars 2024</w:t>
      </w:r>
      <w:r w:rsidR="00B22AEC">
        <w:t xml:space="preserve">, </w:t>
      </w:r>
      <w:r w:rsidR="005D7E34">
        <w:t>Université Lyon 3</w:t>
      </w:r>
    </w:p>
    <w:p w14:paraId="2DE2ACA6" w14:textId="26E394F4" w:rsidR="00BB1B5A" w:rsidRPr="00891629" w:rsidRDefault="00231A01" w:rsidP="003A661C">
      <w:pPr>
        <w:pStyle w:val="Titre3"/>
        <w:rPr>
          <w:rStyle w:val="Numrodepage"/>
          <w:rFonts w:eastAsia="MS Mincho"/>
          <w:b w:val="0"/>
          <w:i/>
          <w:iCs/>
          <w:color w:val="1F497D"/>
          <w:sz w:val="18"/>
          <w:szCs w:val="18"/>
          <w:u w:color="1F497D"/>
        </w:rPr>
      </w:pPr>
      <w:r>
        <w:rPr>
          <w:rStyle w:val="Numrodepage"/>
          <w:rFonts w:eastAsia="MS Mincho"/>
          <w:b w:val="0"/>
          <w:i/>
          <w:iCs/>
          <w:color w:val="1F497D"/>
          <w:sz w:val="18"/>
          <w:szCs w:val="18"/>
          <w:u w:color="1F497D"/>
        </w:rPr>
        <w:t xml:space="preserve">8h30/9h </w:t>
      </w:r>
      <w:r w:rsidR="000A0F22" w:rsidRPr="00891629">
        <w:rPr>
          <w:rStyle w:val="Numrodepage"/>
          <w:rFonts w:eastAsia="MS Mincho"/>
          <w:b w:val="0"/>
          <w:i/>
          <w:iCs/>
          <w:color w:val="1F497D"/>
          <w:sz w:val="18"/>
          <w:szCs w:val="18"/>
          <w:u w:color="1F497D"/>
        </w:rPr>
        <w:t xml:space="preserve">Accueil et émargement </w:t>
      </w:r>
      <w:r w:rsidR="000A0F22" w:rsidRPr="00891629">
        <w:rPr>
          <w:sz w:val="18"/>
          <w:szCs w:val="18"/>
        </w:rPr>
        <w:br/>
      </w:r>
    </w:p>
    <w:p w14:paraId="346FD211" w14:textId="4552F02E" w:rsidR="008F6481" w:rsidRDefault="008569D5" w:rsidP="008F6481">
      <w:pPr>
        <w:pStyle w:val="Titre3"/>
        <w:jc w:val="both"/>
        <w:rPr>
          <w:rStyle w:val="Numrodepage"/>
          <w:b w:val="0"/>
          <w:bCs/>
          <w:i/>
          <w:szCs w:val="20"/>
        </w:rPr>
      </w:pPr>
      <w:r w:rsidRPr="008431FD">
        <w:rPr>
          <w:szCs w:val="20"/>
        </w:rPr>
        <w:t>9</w:t>
      </w:r>
      <w:r w:rsidR="00FE02E9" w:rsidRPr="008431FD">
        <w:rPr>
          <w:szCs w:val="20"/>
        </w:rPr>
        <w:t>h</w:t>
      </w:r>
      <w:r w:rsidR="00231A01" w:rsidRPr="008431FD">
        <w:rPr>
          <w:szCs w:val="20"/>
        </w:rPr>
        <w:t>/10h</w:t>
      </w:r>
      <w:r w:rsidR="00FE02E9" w:rsidRPr="008431FD">
        <w:rPr>
          <w:szCs w:val="20"/>
        </w:rPr>
        <w:t xml:space="preserve"> </w:t>
      </w:r>
      <w:r w:rsidRPr="008431FD">
        <w:rPr>
          <w:szCs w:val="20"/>
        </w:rPr>
        <w:t>–</w:t>
      </w:r>
      <w:r w:rsidR="003A661C" w:rsidRPr="008431FD">
        <w:rPr>
          <w:szCs w:val="20"/>
        </w:rPr>
        <w:t xml:space="preserve"> </w:t>
      </w:r>
      <w:r w:rsidR="008F6481" w:rsidRPr="008431FD">
        <w:rPr>
          <w:rStyle w:val="Numrodepage"/>
          <w:iCs/>
          <w:szCs w:val="20"/>
        </w:rPr>
        <w:t>Conférence -</w:t>
      </w:r>
      <w:r w:rsidR="008F6481" w:rsidRPr="008431FD">
        <w:rPr>
          <w:rStyle w:val="Numrodepage"/>
          <w:rFonts w:ascii="Arial" w:hAnsi="Arial"/>
          <w:iCs/>
          <w:szCs w:val="20"/>
        </w:rPr>
        <w:t xml:space="preserve"> </w:t>
      </w:r>
      <w:r w:rsidR="007625D2" w:rsidRPr="007625D2">
        <w:rPr>
          <w:rStyle w:val="Numrodepage"/>
          <w:rFonts w:ascii="Arial" w:hAnsi="Arial"/>
          <w:iCs/>
          <w:szCs w:val="20"/>
        </w:rPr>
        <w:t xml:space="preserve">Les femmes, ces hommes pires que les autres. </w:t>
      </w:r>
      <w:r w:rsidR="008F6481">
        <w:rPr>
          <w:rStyle w:val="Numrodepage"/>
          <w:rFonts w:ascii="Arial" w:hAnsi="Arial"/>
          <w:iCs/>
          <w:szCs w:val="20"/>
        </w:rPr>
        <w:t>O</w:t>
      </w:r>
      <w:r w:rsidR="008F6481" w:rsidRPr="008431FD">
        <w:rPr>
          <w:rStyle w:val="Numrodepage"/>
          <w:bCs/>
          <w:szCs w:val="20"/>
        </w:rPr>
        <w:t xml:space="preserve">bscénité et politique dans </w:t>
      </w:r>
      <w:r w:rsidR="008F6481" w:rsidRPr="008431FD">
        <w:rPr>
          <w:rStyle w:val="Numrodepage"/>
          <w:bCs/>
          <w:i/>
          <w:szCs w:val="20"/>
        </w:rPr>
        <w:t>L’Assemblée des femmes</w:t>
      </w:r>
      <w:r w:rsidR="008F6481" w:rsidRPr="008431FD">
        <w:rPr>
          <w:rStyle w:val="Numrodepage"/>
          <w:b w:val="0"/>
          <w:bCs/>
          <w:i/>
          <w:szCs w:val="20"/>
        </w:rPr>
        <w:t>.</w:t>
      </w:r>
    </w:p>
    <w:p w14:paraId="2E97DF64" w14:textId="77777777" w:rsidR="00C40C46" w:rsidRDefault="00C40C46" w:rsidP="00C40C46">
      <w:pPr>
        <w:rPr>
          <w:rFonts w:eastAsia="MS Mincho"/>
          <w:b/>
          <w:i/>
          <w:iCs/>
          <w:color w:val="1F497D"/>
          <w:sz w:val="16"/>
          <w:szCs w:val="16"/>
          <w:u w:color="1F497D"/>
          <w:lang w:eastAsia="en-US"/>
        </w:rPr>
      </w:pPr>
      <w:r>
        <w:rPr>
          <w:rFonts w:eastAsia="MS Mincho"/>
          <w:i/>
          <w:iCs/>
          <w:color w:val="1F497D"/>
          <w:sz w:val="16"/>
          <w:szCs w:val="16"/>
          <w:u w:color="1F497D"/>
          <w:lang w:eastAsia="en-US"/>
        </w:rPr>
        <w:t xml:space="preserve">Amphithéâtre </w:t>
      </w:r>
      <w:r>
        <w:rPr>
          <w:rFonts w:eastAsia="MS Mincho"/>
          <w:b/>
          <w:i/>
          <w:iCs/>
          <w:color w:val="1F497D"/>
          <w:sz w:val="16"/>
          <w:szCs w:val="16"/>
          <w:u w:color="1F497D"/>
          <w:lang w:eastAsia="en-US"/>
        </w:rPr>
        <w:t>1</w:t>
      </w:r>
    </w:p>
    <w:p w14:paraId="19D4F0A7" w14:textId="77777777" w:rsidR="00C40C46" w:rsidRPr="00C40C46" w:rsidRDefault="00C40C46" w:rsidP="00C40C46"/>
    <w:p w14:paraId="7A9713C5" w14:textId="02F51798" w:rsidR="007F710E" w:rsidRPr="007F710E"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ascii="Marianne" w:hAnsi="Marianne"/>
          <w:bCs/>
          <w:sz w:val="18"/>
          <w:szCs w:val="18"/>
        </w:rPr>
      </w:pPr>
      <w:r w:rsidRPr="008C62DB">
        <w:rPr>
          <w:rStyle w:val="Numrodepage"/>
          <w:rFonts w:ascii="Marianne" w:hAnsi="Marianne"/>
          <w:b/>
          <w:bCs/>
          <w:sz w:val="18"/>
          <w:szCs w:val="18"/>
        </w:rPr>
        <w:t>Anne de Cremoux</w:t>
      </w:r>
      <w:r w:rsidR="00070E86">
        <w:rPr>
          <w:rStyle w:val="Numrodepage"/>
          <w:rFonts w:ascii="Marianne" w:hAnsi="Marianne"/>
          <w:bCs/>
          <w:sz w:val="18"/>
          <w:szCs w:val="18"/>
        </w:rPr>
        <w:t xml:space="preserve">, maîtresse de conférences </w:t>
      </w:r>
      <w:r w:rsidR="00070E86" w:rsidRPr="00A40692">
        <w:rPr>
          <w:rStyle w:val="Numrodepage"/>
          <w:rFonts w:ascii="Marianne" w:hAnsi="Marianne"/>
          <w:bCs/>
          <w:color w:val="auto"/>
          <w:sz w:val="18"/>
          <w:szCs w:val="18"/>
        </w:rPr>
        <w:t>de</w:t>
      </w:r>
      <w:r w:rsidRPr="00A40692">
        <w:rPr>
          <w:rStyle w:val="Numrodepage"/>
          <w:rFonts w:ascii="Marianne" w:hAnsi="Marianne"/>
          <w:bCs/>
          <w:color w:val="auto"/>
          <w:sz w:val="18"/>
          <w:szCs w:val="18"/>
        </w:rPr>
        <w:t xml:space="preserve"> </w:t>
      </w:r>
      <w:r w:rsidRPr="008C62DB">
        <w:rPr>
          <w:rStyle w:val="Numrodepage"/>
          <w:rFonts w:ascii="Marianne" w:hAnsi="Marianne"/>
          <w:bCs/>
          <w:sz w:val="18"/>
          <w:szCs w:val="18"/>
        </w:rPr>
        <w:t>l</w:t>
      </w:r>
      <w:r w:rsidR="009465B3">
        <w:rPr>
          <w:rStyle w:val="Numrodepage"/>
          <w:rFonts w:ascii="Marianne" w:hAnsi="Marianne"/>
          <w:bCs/>
          <w:sz w:val="18"/>
          <w:szCs w:val="18"/>
        </w:rPr>
        <w:t>angue et littérature grecques, u</w:t>
      </w:r>
      <w:r w:rsidRPr="008C62DB">
        <w:rPr>
          <w:rStyle w:val="Numrodepage"/>
          <w:rFonts w:ascii="Marianne" w:hAnsi="Marianne"/>
          <w:bCs/>
          <w:sz w:val="18"/>
          <w:szCs w:val="18"/>
        </w:rPr>
        <w:t xml:space="preserve">niversité </w:t>
      </w:r>
      <w:r w:rsidR="009465B3">
        <w:rPr>
          <w:rStyle w:val="Numrodepage"/>
          <w:rFonts w:ascii="Marianne" w:hAnsi="Marianne"/>
          <w:bCs/>
          <w:sz w:val="18"/>
          <w:szCs w:val="18"/>
        </w:rPr>
        <w:t xml:space="preserve">de </w:t>
      </w:r>
      <w:r w:rsidRPr="008C62DB">
        <w:rPr>
          <w:rStyle w:val="Numrodepage"/>
          <w:rFonts w:ascii="Marianne" w:hAnsi="Marianne"/>
          <w:bCs/>
          <w:sz w:val="18"/>
          <w:szCs w:val="18"/>
        </w:rPr>
        <w:t>Lille</w:t>
      </w:r>
    </w:p>
    <w:p w14:paraId="16DD42C3" w14:textId="77777777" w:rsidR="00C40C46" w:rsidRDefault="0076692F" w:rsidP="008F6481">
      <w:pPr>
        <w:pStyle w:val="Titre3"/>
        <w:rPr>
          <w:szCs w:val="20"/>
        </w:rPr>
      </w:pPr>
      <w:r w:rsidRPr="008431FD">
        <w:rPr>
          <w:rStyle w:val="Numrodepage"/>
          <w:iCs/>
          <w:szCs w:val="20"/>
        </w:rPr>
        <w:t>10</w:t>
      </w:r>
      <w:r w:rsidR="008569D5" w:rsidRPr="008431FD">
        <w:rPr>
          <w:rStyle w:val="Numrodepage"/>
          <w:iCs/>
          <w:szCs w:val="20"/>
        </w:rPr>
        <w:t>h</w:t>
      </w:r>
      <w:r w:rsidR="00231A01" w:rsidRPr="008431FD">
        <w:rPr>
          <w:rStyle w:val="Numrodepage"/>
          <w:iCs/>
          <w:szCs w:val="20"/>
        </w:rPr>
        <w:t>-11h</w:t>
      </w:r>
      <w:r w:rsidR="008569D5" w:rsidRPr="008431FD">
        <w:rPr>
          <w:rStyle w:val="Numrodepage"/>
          <w:iCs/>
          <w:szCs w:val="20"/>
        </w:rPr>
        <w:t xml:space="preserve"> –</w:t>
      </w:r>
      <w:r w:rsidRPr="008431FD">
        <w:rPr>
          <w:rStyle w:val="Numrodepage"/>
          <w:iCs/>
          <w:szCs w:val="20"/>
        </w:rPr>
        <w:t xml:space="preserve"> </w:t>
      </w:r>
      <w:r w:rsidR="008F6481" w:rsidRPr="008431FD">
        <w:rPr>
          <w:szCs w:val="20"/>
        </w:rPr>
        <w:t>Actualités de la discipline.</w:t>
      </w:r>
    </w:p>
    <w:p w14:paraId="0BC5BDF6" w14:textId="77777777" w:rsidR="00C40C46" w:rsidRDefault="00C40C46" w:rsidP="00C40C46">
      <w:pPr>
        <w:rPr>
          <w:rFonts w:eastAsia="MS Mincho"/>
          <w:b/>
          <w:i/>
          <w:iCs/>
          <w:color w:val="1F497D"/>
          <w:sz w:val="16"/>
          <w:szCs w:val="16"/>
          <w:u w:color="1F497D"/>
          <w:lang w:eastAsia="en-US"/>
        </w:rPr>
      </w:pPr>
      <w:r>
        <w:rPr>
          <w:rFonts w:eastAsia="MS Mincho"/>
          <w:i/>
          <w:iCs/>
          <w:color w:val="1F497D"/>
          <w:sz w:val="16"/>
          <w:szCs w:val="16"/>
          <w:u w:color="1F497D"/>
          <w:lang w:eastAsia="en-US"/>
        </w:rPr>
        <w:t xml:space="preserve">Amphithéâtre </w:t>
      </w:r>
      <w:r>
        <w:rPr>
          <w:rFonts w:eastAsia="MS Mincho"/>
          <w:b/>
          <w:i/>
          <w:iCs/>
          <w:color w:val="1F497D"/>
          <w:sz w:val="16"/>
          <w:szCs w:val="16"/>
          <w:u w:color="1F497D"/>
          <w:lang w:eastAsia="en-US"/>
        </w:rPr>
        <w:t>1</w:t>
      </w:r>
    </w:p>
    <w:p w14:paraId="63D3C65B" w14:textId="268DF135" w:rsidR="008F6481" w:rsidRDefault="00C40C46"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br/>
      </w:r>
      <w:r w:rsidR="008F6481">
        <w:rPr>
          <w:rStyle w:val="Numrodepage"/>
          <w:rFonts w:ascii="Marianne" w:hAnsi="Marianne"/>
          <w:b/>
          <w:bCs/>
          <w:sz w:val="18"/>
          <w:szCs w:val="18"/>
        </w:rPr>
        <w:t>David Bauduin</w:t>
      </w:r>
      <w:r w:rsidR="008F6481">
        <w:rPr>
          <w:rStyle w:val="Numrodepage"/>
          <w:rFonts w:ascii="Marianne" w:hAnsi="Marianne"/>
          <w:bCs/>
          <w:sz w:val="18"/>
          <w:szCs w:val="18"/>
        </w:rPr>
        <w:t xml:space="preserve">, inspecteur général de l’éducation, du sport et de la recherche, groupe des lettres </w:t>
      </w:r>
    </w:p>
    <w:p w14:paraId="4E6D6CEC" w14:textId="77777777" w:rsidR="008F6481"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Christine Darnault</w:t>
      </w:r>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56F867BC" w14:textId="77777777" w:rsidR="008F6481"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6536EDE0" w14:textId="30AA4D94" w:rsidR="008431FD"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Florence Bernigole, </w:t>
      </w:r>
      <w:r w:rsidRPr="007F710E">
        <w:rPr>
          <w:rStyle w:val="Numrodepage"/>
          <w:rFonts w:ascii="Marianne" w:hAnsi="Marianne"/>
          <w:bCs/>
          <w:sz w:val="18"/>
          <w:szCs w:val="18"/>
        </w:rPr>
        <w:t>chargée d’étude</w:t>
      </w:r>
      <w:r>
        <w:rPr>
          <w:rStyle w:val="Numrodepage"/>
          <w:rFonts w:ascii="Marianne" w:hAnsi="Marianne"/>
          <w:bCs/>
          <w:sz w:val="18"/>
          <w:szCs w:val="18"/>
        </w:rPr>
        <w:t>s</w:t>
      </w:r>
      <w:r w:rsidRPr="007F710E">
        <w:rPr>
          <w:rStyle w:val="Numrodepage"/>
          <w:rFonts w:ascii="Marianne" w:hAnsi="Marianne"/>
          <w:bCs/>
          <w:sz w:val="18"/>
          <w:szCs w:val="18"/>
        </w:rPr>
        <w:t>, bureau des contenus pédagogiqu</w:t>
      </w:r>
      <w:r>
        <w:rPr>
          <w:rStyle w:val="Numrodepage"/>
          <w:rFonts w:ascii="Marianne" w:hAnsi="Marianne"/>
          <w:bCs/>
          <w:sz w:val="18"/>
          <w:szCs w:val="18"/>
        </w:rPr>
        <w:t>es et des langues (DGESCO, C1-3)</w:t>
      </w:r>
    </w:p>
    <w:p w14:paraId="4A6E50DE" w14:textId="77777777" w:rsidR="00743C04" w:rsidRDefault="009F4E26"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9F4E26">
        <w:rPr>
          <w:rStyle w:val="Numrodepage"/>
          <w:rFonts w:ascii="Marianne" w:hAnsi="Marianne"/>
          <w:bCs/>
          <w:sz w:val="18"/>
          <w:szCs w:val="18"/>
        </w:rPr>
        <w:t xml:space="preserve">Présentation d’un projet </w:t>
      </w:r>
      <w:r w:rsidRPr="009F4E26">
        <w:rPr>
          <w:rStyle w:val="Numrodepage"/>
          <w:rFonts w:ascii="Marianne" w:hAnsi="Marianne"/>
          <w:bCs/>
          <w:i/>
          <w:sz w:val="18"/>
          <w:szCs w:val="18"/>
        </w:rPr>
        <w:t>Humanités dans le Texte</w:t>
      </w:r>
      <w:r w:rsidRPr="009F4E26">
        <w:rPr>
          <w:rStyle w:val="Numrodepage"/>
          <w:rFonts w:ascii="Marianne" w:hAnsi="Marianne"/>
          <w:bCs/>
          <w:sz w:val="18"/>
          <w:szCs w:val="18"/>
        </w:rPr>
        <w:t xml:space="preserve"> par :</w:t>
      </w:r>
      <w:r>
        <w:rPr>
          <w:rStyle w:val="Numrodepage"/>
          <w:rFonts w:ascii="Marianne" w:hAnsi="Marianne"/>
          <w:b/>
          <w:bCs/>
          <w:sz w:val="18"/>
          <w:szCs w:val="18"/>
        </w:rPr>
        <w:t xml:space="preserve"> </w:t>
      </w:r>
    </w:p>
    <w:p w14:paraId="441E977B" w14:textId="514EF4A3" w:rsidR="009F4E26" w:rsidRDefault="009F4E26"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9F4E26">
        <w:rPr>
          <w:rStyle w:val="Numrodepage"/>
          <w:rFonts w:ascii="Marianne" w:hAnsi="Marianne"/>
          <w:b/>
          <w:bCs/>
          <w:sz w:val="18"/>
          <w:szCs w:val="18"/>
        </w:rPr>
        <w:t>Delphine Viellard</w:t>
      </w:r>
      <w:r w:rsidRPr="009F4E26">
        <w:rPr>
          <w:rStyle w:val="Numrodepage"/>
          <w:rFonts w:ascii="Marianne" w:hAnsi="Marianne"/>
          <w:bCs/>
          <w:sz w:val="18"/>
          <w:szCs w:val="18"/>
        </w:rPr>
        <w:t>, professeure de lettres classiques, lycée Henri Meck de Molsheim, académie de Strasbourg</w:t>
      </w:r>
    </w:p>
    <w:p w14:paraId="5D0BDF70" w14:textId="23BC6036" w:rsidR="00743C04" w:rsidRDefault="00743C04"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743C04">
        <w:rPr>
          <w:rStyle w:val="Numrodepage"/>
          <w:rFonts w:ascii="Marianne" w:hAnsi="Marianne"/>
          <w:b/>
          <w:bCs/>
          <w:sz w:val="18"/>
          <w:szCs w:val="18"/>
        </w:rPr>
        <w:t>Sonia Cadi</w:t>
      </w:r>
      <w:r w:rsidRPr="00743C04">
        <w:rPr>
          <w:rStyle w:val="Numrodepage"/>
          <w:rFonts w:ascii="Marianne" w:hAnsi="Marianne"/>
          <w:bCs/>
          <w:sz w:val="18"/>
          <w:szCs w:val="18"/>
        </w:rPr>
        <w:t>, professeure de lettres classiques, collège Henri Meck de Molsheim, académie de Strasbourg</w:t>
      </w:r>
    </w:p>
    <w:p w14:paraId="386707F3" w14:textId="77777777" w:rsidR="009E0E96" w:rsidRPr="008F6481" w:rsidRDefault="009E0E96"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0E623D5E" w14:textId="3D6F4F1B" w:rsidR="008569D5" w:rsidRPr="008431FD" w:rsidRDefault="008569D5"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color w:val="auto"/>
          <w:sz w:val="20"/>
          <w:szCs w:val="20"/>
        </w:rPr>
      </w:pPr>
      <w:r w:rsidRPr="008431FD">
        <w:rPr>
          <w:rStyle w:val="Numrodepage"/>
          <w:rFonts w:ascii="Marianne" w:hAnsi="Marianne"/>
          <w:b/>
          <w:iCs/>
          <w:sz w:val="20"/>
          <w:szCs w:val="20"/>
        </w:rPr>
        <w:t xml:space="preserve">11h/12h – Participation à la lecture publique </w:t>
      </w:r>
      <w:r w:rsidR="0078738D" w:rsidRPr="008431FD">
        <w:rPr>
          <w:rStyle w:val="Numrodepage"/>
          <w:rFonts w:ascii="Marianne" w:hAnsi="Marianne"/>
          <w:b/>
          <w:iCs/>
          <w:sz w:val="20"/>
          <w:szCs w:val="20"/>
        </w:rPr>
        <w:t>internationale</w:t>
      </w:r>
      <w:r w:rsidR="00481C93" w:rsidRPr="008431FD">
        <w:rPr>
          <w:rStyle w:val="Numrodepage"/>
          <w:rFonts w:ascii="Marianne" w:hAnsi="Marianne"/>
          <w:b/>
          <w:iCs/>
          <w:color w:val="auto"/>
          <w:sz w:val="20"/>
          <w:szCs w:val="20"/>
        </w:rPr>
        <w:t xml:space="preserve"> </w:t>
      </w:r>
      <w:r w:rsidR="008A6FC8">
        <w:rPr>
          <w:rStyle w:val="Numrodepage"/>
          <w:rFonts w:ascii="Marianne" w:hAnsi="Marianne"/>
          <w:b/>
          <w:iCs/>
          <w:color w:val="auto"/>
          <w:sz w:val="20"/>
          <w:szCs w:val="20"/>
        </w:rPr>
        <w:t xml:space="preserve">de </w:t>
      </w:r>
      <w:r w:rsidR="008A6FC8" w:rsidRPr="008A6FC8">
        <w:rPr>
          <w:rStyle w:val="Numrodepage"/>
          <w:rFonts w:ascii="Marianne" w:hAnsi="Marianne"/>
          <w:b/>
          <w:i/>
          <w:iCs/>
          <w:color w:val="auto"/>
          <w:sz w:val="20"/>
          <w:szCs w:val="20"/>
        </w:rPr>
        <w:t xml:space="preserve">L’Assemblée des femmes </w:t>
      </w:r>
      <w:r w:rsidR="00F46E70" w:rsidRPr="008431FD">
        <w:rPr>
          <w:rStyle w:val="Numrodepage"/>
          <w:rFonts w:ascii="Marianne" w:hAnsi="Marianne" w:cs="Times New Roman"/>
          <w:b/>
          <w:iCs/>
          <w:color w:val="auto"/>
          <w:sz w:val="20"/>
          <w:szCs w:val="20"/>
          <w:u w:color="1F497D"/>
        </w:rPr>
        <w:t>organisée par le Festival européen latin grec</w:t>
      </w:r>
      <w:r w:rsidR="000146A6" w:rsidRPr="008431FD">
        <w:rPr>
          <w:rStyle w:val="Numrodepage"/>
          <w:rFonts w:ascii="Marianne" w:hAnsi="Marianne" w:cs="Times New Roman"/>
          <w:b/>
          <w:iCs/>
          <w:color w:val="auto"/>
          <w:sz w:val="20"/>
          <w:szCs w:val="20"/>
          <w:u w:color="1F497D"/>
        </w:rPr>
        <w:t>.</w:t>
      </w:r>
      <w:r w:rsidR="00F46E70" w:rsidRPr="008431FD">
        <w:rPr>
          <w:rStyle w:val="Numrodepage"/>
          <w:rFonts w:ascii="Marianne" w:hAnsi="Marianne" w:cs="Times New Roman"/>
          <w:b/>
          <w:iCs/>
          <w:color w:val="auto"/>
          <w:sz w:val="20"/>
          <w:szCs w:val="20"/>
          <w:u w:color="1F497D"/>
        </w:rPr>
        <w:t xml:space="preserve"> </w:t>
      </w:r>
    </w:p>
    <w:p w14:paraId="50D32FAC" w14:textId="6E01DD49" w:rsidR="0066738E" w:rsidRDefault="0066738E" w:rsidP="0066738E">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cs="Times New Roman"/>
          <w:i/>
          <w:iCs/>
          <w:color w:val="1F497D"/>
          <w:sz w:val="18"/>
          <w:szCs w:val="18"/>
          <w:u w:color="1F497D"/>
        </w:rPr>
      </w:pPr>
      <w:r w:rsidRPr="0066738E">
        <w:rPr>
          <w:rStyle w:val="Numrodepage"/>
          <w:rFonts w:ascii="Marianne" w:hAnsi="Marianne" w:cs="Times New Roman"/>
          <w:i/>
          <w:iCs/>
          <w:color w:val="1F497D"/>
          <w:sz w:val="18"/>
          <w:szCs w:val="18"/>
          <w:u w:color="1F497D"/>
        </w:rPr>
        <w:t xml:space="preserve">Les différents groupes de lecteurs participant à cet événement sont consultables sur cette </w:t>
      </w:r>
      <w:hyperlink r:id="rId11" w:history="1">
        <w:r w:rsidRPr="0066738E">
          <w:rPr>
            <w:rStyle w:val="Lienhypertexte"/>
            <w:rFonts w:ascii="Marianne" w:hAnsi="Marianne"/>
            <w:i/>
            <w:iCs/>
            <w:sz w:val="18"/>
            <w:szCs w:val="18"/>
            <w:u w:color="1F497D"/>
          </w:rPr>
          <w:t>carte interactive</w:t>
        </w:r>
      </w:hyperlink>
      <w:r w:rsidRPr="0066738E">
        <w:rPr>
          <w:rStyle w:val="Numrodepage"/>
          <w:rFonts w:ascii="Marianne" w:hAnsi="Marianne" w:cs="Times New Roman"/>
          <w:i/>
          <w:iCs/>
          <w:color w:val="1F497D"/>
          <w:sz w:val="18"/>
          <w:szCs w:val="18"/>
          <w:u w:color="1F497D"/>
        </w:rPr>
        <w:t>.</w:t>
      </w:r>
    </w:p>
    <w:p w14:paraId="785BA7DD" w14:textId="72D0D6F3" w:rsidR="00DF2F2D" w:rsidRPr="008569D5" w:rsidRDefault="00DF2F2D" w:rsidP="000A0F22">
      <w:pPr>
        <w:pStyle w:val="Corps"/>
        <w:pBdr>
          <w:top w:val="none" w:sz="0" w:space="0" w:color="auto"/>
          <w:left w:val="none" w:sz="0" w:space="0" w:color="auto"/>
          <w:bottom w:val="none" w:sz="0" w:space="0" w:color="auto"/>
          <w:right w:val="none" w:sz="0" w:space="0" w:color="auto"/>
          <w:bar w:val="none" w:sz="0" w:color="auto"/>
        </w:pBdr>
        <w:spacing w:after="0"/>
        <w:rPr>
          <w:rStyle w:val="Numrodepage"/>
          <w:rFonts w:ascii="Arial" w:hAnsi="Arial"/>
          <w:b/>
          <w:iCs/>
          <w:sz w:val="20"/>
          <w:szCs w:val="20"/>
        </w:rPr>
      </w:pPr>
      <w:r>
        <w:rPr>
          <w:rStyle w:val="Numrodepage"/>
          <w:rFonts w:ascii="Arial" w:hAnsi="Arial"/>
          <w:b/>
          <w:iCs/>
          <w:sz w:val="20"/>
          <w:szCs w:val="20"/>
        </w:rPr>
        <w:tab/>
      </w:r>
    </w:p>
    <w:p w14:paraId="14126BF1" w14:textId="263CA840" w:rsidR="003B69C7" w:rsidRDefault="003B69C7" w:rsidP="003B69C7">
      <w:pPr>
        <w:pStyle w:val="Corps"/>
        <w:pBdr>
          <w:top w:val="none" w:sz="0" w:space="0" w:color="auto"/>
          <w:left w:val="none" w:sz="0" w:space="0" w:color="auto"/>
          <w:bottom w:val="none" w:sz="0" w:space="0" w:color="auto"/>
          <w:right w:val="none" w:sz="0" w:space="0" w:color="auto"/>
          <w:bar w:val="none" w:sz="0" w:color="auto"/>
        </w:pBdr>
        <w:spacing w:after="0"/>
        <w:rPr>
          <w:rStyle w:val="Numrodepage"/>
          <w:rFonts w:ascii="Marianne" w:hAnsi="Marianne" w:cs="Times New Roman"/>
          <w:i/>
          <w:iCs/>
          <w:color w:val="1F497D"/>
          <w:sz w:val="18"/>
          <w:szCs w:val="18"/>
          <w:u w:color="1F497D"/>
        </w:rPr>
      </w:pPr>
      <w:r>
        <w:rPr>
          <w:rStyle w:val="Numrodepage"/>
          <w:rFonts w:ascii="Marianne" w:hAnsi="Marianne" w:cs="Times New Roman"/>
          <w:i/>
          <w:iCs/>
          <w:color w:val="1F497D"/>
          <w:sz w:val="18"/>
          <w:szCs w:val="18"/>
          <w:u w:color="1F497D"/>
        </w:rPr>
        <w:t>12</w:t>
      </w:r>
      <w:r w:rsidRPr="000A0F22">
        <w:rPr>
          <w:rStyle w:val="Numrodepage"/>
          <w:rFonts w:ascii="Marianne" w:hAnsi="Marianne" w:cs="Times New Roman"/>
          <w:i/>
          <w:iCs/>
          <w:color w:val="1F497D"/>
          <w:sz w:val="18"/>
          <w:szCs w:val="18"/>
          <w:u w:color="1F497D"/>
        </w:rPr>
        <w:t>h</w:t>
      </w:r>
      <w:r>
        <w:rPr>
          <w:rStyle w:val="Numrodepage"/>
          <w:rFonts w:ascii="Marianne" w:hAnsi="Marianne" w:cs="Times New Roman"/>
          <w:i/>
          <w:iCs/>
          <w:color w:val="1F497D"/>
          <w:sz w:val="18"/>
          <w:szCs w:val="18"/>
          <w:u w:color="1F497D"/>
        </w:rPr>
        <w:t>/13h30</w:t>
      </w:r>
      <w:r w:rsidRPr="000A0F22">
        <w:rPr>
          <w:rStyle w:val="Numrodepage"/>
          <w:rFonts w:ascii="Marianne" w:hAnsi="Marianne" w:cs="Times New Roman"/>
          <w:i/>
          <w:iCs/>
          <w:color w:val="1F497D"/>
          <w:sz w:val="18"/>
          <w:szCs w:val="18"/>
          <w:u w:color="1F497D"/>
        </w:rPr>
        <w:tab/>
        <w:t>Pause</w:t>
      </w:r>
      <w:r>
        <w:rPr>
          <w:rStyle w:val="Numrodepage"/>
          <w:rFonts w:ascii="Marianne" w:hAnsi="Marianne" w:cs="Times New Roman"/>
          <w:i/>
          <w:iCs/>
          <w:color w:val="1F497D"/>
          <w:sz w:val="18"/>
          <w:szCs w:val="18"/>
          <w:u w:color="1F497D"/>
        </w:rPr>
        <w:t xml:space="preserve"> déjeuner</w:t>
      </w:r>
    </w:p>
    <w:p w14:paraId="403C4E1E" w14:textId="5C59994A" w:rsidR="0076692F" w:rsidRPr="008431FD" w:rsidRDefault="0020346A" w:rsidP="008B4512">
      <w:pPr>
        <w:pStyle w:val="Titre3"/>
        <w:spacing w:line="276" w:lineRule="auto"/>
        <w:jc w:val="both"/>
        <w:rPr>
          <w:szCs w:val="20"/>
        </w:rPr>
      </w:pPr>
      <w:r w:rsidRPr="008431FD">
        <w:rPr>
          <w:szCs w:val="20"/>
        </w:rPr>
        <w:t>1</w:t>
      </w:r>
      <w:r w:rsidR="0076692F" w:rsidRPr="008431FD">
        <w:rPr>
          <w:szCs w:val="20"/>
        </w:rPr>
        <w:t>3</w:t>
      </w:r>
      <w:r w:rsidRPr="008431FD">
        <w:rPr>
          <w:szCs w:val="20"/>
        </w:rPr>
        <w:t>h</w:t>
      </w:r>
      <w:r w:rsidR="00C937B1" w:rsidRPr="008431FD">
        <w:rPr>
          <w:szCs w:val="20"/>
        </w:rPr>
        <w:t>30/</w:t>
      </w:r>
      <w:r w:rsidR="0076692F" w:rsidRPr="008431FD">
        <w:rPr>
          <w:szCs w:val="20"/>
        </w:rPr>
        <w:t>15h</w:t>
      </w:r>
      <w:r w:rsidR="007641FC" w:rsidRPr="008431FD">
        <w:rPr>
          <w:szCs w:val="20"/>
        </w:rPr>
        <w:t xml:space="preserve"> </w:t>
      </w:r>
      <w:r w:rsidRPr="008431FD">
        <w:rPr>
          <w:szCs w:val="20"/>
        </w:rPr>
        <w:t xml:space="preserve">– </w:t>
      </w:r>
      <w:r w:rsidR="0076692F" w:rsidRPr="008431FD">
        <w:rPr>
          <w:szCs w:val="20"/>
        </w:rPr>
        <w:t>Ateliers didactiques et pédagogiques</w:t>
      </w:r>
      <w:r w:rsidR="003F3E94" w:rsidRPr="008431FD">
        <w:rPr>
          <w:szCs w:val="20"/>
        </w:rPr>
        <w:t>.</w:t>
      </w:r>
    </w:p>
    <w:p w14:paraId="39C73DDA" w14:textId="647FC832" w:rsidR="003F3E94" w:rsidRPr="00A17C82" w:rsidRDefault="009A4D68" w:rsidP="005D7E34">
      <w:pPr>
        <w:spacing w:line="276" w:lineRule="auto"/>
        <w:ind w:left="709"/>
        <w:jc w:val="both"/>
        <w:rPr>
          <w:b/>
          <w:sz w:val="18"/>
          <w:szCs w:val="18"/>
        </w:rPr>
      </w:pPr>
      <w:r w:rsidRPr="00A17C82">
        <w:rPr>
          <w:b/>
          <w:sz w:val="18"/>
          <w:szCs w:val="18"/>
        </w:rPr>
        <w:t xml:space="preserve">Atelier n°1 – </w:t>
      </w:r>
      <w:r w:rsidR="00A17C82" w:rsidRPr="00A17C82">
        <w:rPr>
          <w:b/>
          <w:sz w:val="18"/>
          <w:szCs w:val="18"/>
        </w:rPr>
        <w:t xml:space="preserve">Traduire l’obscénité et l’invention verbale dans </w:t>
      </w:r>
      <w:r w:rsidR="00A17C82" w:rsidRPr="00A17C82">
        <w:rPr>
          <w:b/>
          <w:i/>
          <w:sz w:val="18"/>
          <w:szCs w:val="18"/>
        </w:rPr>
        <w:t>L’Assemblée des femmes</w:t>
      </w:r>
      <w:r w:rsidR="00A17C82" w:rsidRPr="00A17C82">
        <w:rPr>
          <w:b/>
          <w:sz w:val="18"/>
          <w:szCs w:val="18"/>
        </w:rPr>
        <w:t xml:space="preserve">. </w:t>
      </w:r>
    </w:p>
    <w:p w14:paraId="7A564574" w14:textId="156CFB12" w:rsidR="00891DE5" w:rsidRDefault="00891DE5" w:rsidP="00891DE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A17C82">
        <w:rPr>
          <w:rStyle w:val="Numrodepage"/>
          <w:rFonts w:ascii="Marianne" w:hAnsi="Marianne"/>
          <w:b/>
          <w:bCs/>
          <w:sz w:val="18"/>
          <w:szCs w:val="18"/>
        </w:rPr>
        <w:t>Anne de Cremoux</w:t>
      </w:r>
      <w:r w:rsidR="00070E86">
        <w:rPr>
          <w:rStyle w:val="Numrodepage"/>
          <w:rFonts w:ascii="Marianne" w:hAnsi="Marianne"/>
          <w:bCs/>
          <w:sz w:val="18"/>
          <w:szCs w:val="18"/>
        </w:rPr>
        <w:t xml:space="preserve">, maîtresse de conférences </w:t>
      </w:r>
      <w:r w:rsidR="00070E86" w:rsidRPr="00A40692">
        <w:rPr>
          <w:rStyle w:val="Numrodepage"/>
          <w:rFonts w:ascii="Marianne" w:hAnsi="Marianne"/>
          <w:bCs/>
          <w:color w:val="auto"/>
          <w:sz w:val="18"/>
          <w:szCs w:val="18"/>
        </w:rPr>
        <w:t>de</w:t>
      </w:r>
      <w:r w:rsidRPr="00A40692">
        <w:rPr>
          <w:rStyle w:val="Numrodepage"/>
          <w:rFonts w:ascii="Marianne" w:hAnsi="Marianne"/>
          <w:bCs/>
          <w:color w:val="auto"/>
          <w:sz w:val="18"/>
          <w:szCs w:val="18"/>
        </w:rPr>
        <w:t xml:space="preserve"> </w:t>
      </w:r>
      <w:r w:rsidRPr="00A17C82">
        <w:rPr>
          <w:rStyle w:val="Numrodepage"/>
          <w:rFonts w:ascii="Marianne" w:hAnsi="Marianne"/>
          <w:bCs/>
          <w:sz w:val="18"/>
          <w:szCs w:val="18"/>
        </w:rPr>
        <w:t>l</w:t>
      </w:r>
      <w:r w:rsidR="009465B3">
        <w:rPr>
          <w:rStyle w:val="Numrodepage"/>
          <w:rFonts w:ascii="Marianne" w:hAnsi="Marianne"/>
          <w:bCs/>
          <w:sz w:val="18"/>
          <w:szCs w:val="18"/>
        </w:rPr>
        <w:t>angue et littérature grecques, u</w:t>
      </w:r>
      <w:r w:rsidRPr="00A17C82">
        <w:rPr>
          <w:rStyle w:val="Numrodepage"/>
          <w:rFonts w:ascii="Marianne" w:hAnsi="Marianne"/>
          <w:bCs/>
          <w:sz w:val="18"/>
          <w:szCs w:val="18"/>
        </w:rPr>
        <w:t>niversité</w:t>
      </w:r>
      <w:r w:rsidR="009465B3">
        <w:rPr>
          <w:rStyle w:val="Numrodepage"/>
          <w:rFonts w:ascii="Marianne" w:hAnsi="Marianne"/>
          <w:bCs/>
          <w:sz w:val="18"/>
          <w:szCs w:val="18"/>
        </w:rPr>
        <w:t xml:space="preserve"> de</w:t>
      </w:r>
      <w:r w:rsidRPr="00A17C82">
        <w:rPr>
          <w:rStyle w:val="Numrodepage"/>
          <w:rFonts w:ascii="Marianne" w:hAnsi="Marianne"/>
          <w:bCs/>
          <w:sz w:val="18"/>
          <w:szCs w:val="18"/>
        </w:rPr>
        <w:t xml:space="preserve"> Lille</w:t>
      </w:r>
    </w:p>
    <w:p w14:paraId="673F42DE" w14:textId="6DC232AA"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145</w:t>
      </w:r>
    </w:p>
    <w:p w14:paraId="184D2482" w14:textId="77777777" w:rsidR="00C40C46" w:rsidRPr="00A17C82" w:rsidRDefault="00C40C46" w:rsidP="00891DE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054D9604" w14:textId="703BE0FD" w:rsidR="00B42F12" w:rsidRPr="009465B3" w:rsidRDefault="002E56BE" w:rsidP="005D7E34">
      <w:pPr>
        <w:spacing w:line="276" w:lineRule="auto"/>
        <w:ind w:left="709"/>
        <w:jc w:val="both"/>
        <w:rPr>
          <w:b/>
          <w:sz w:val="18"/>
          <w:szCs w:val="18"/>
        </w:rPr>
      </w:pPr>
      <w:r w:rsidRPr="009465B3">
        <w:rPr>
          <w:b/>
          <w:sz w:val="18"/>
          <w:szCs w:val="18"/>
        </w:rPr>
        <w:t>Atelier n°2 – « Quand les pierres racontent la vie des femmes</w:t>
      </w:r>
      <w:r w:rsidR="009465B3" w:rsidRPr="009465B3">
        <w:rPr>
          <w:b/>
          <w:sz w:val="18"/>
          <w:szCs w:val="18"/>
        </w:rPr>
        <w:t> »</w:t>
      </w:r>
      <w:r w:rsidRPr="009465B3">
        <w:rPr>
          <w:b/>
          <w:sz w:val="18"/>
          <w:szCs w:val="18"/>
        </w:rPr>
        <w:t xml:space="preserve"> : s’initier </w:t>
      </w:r>
      <w:r w:rsidR="009465B3" w:rsidRPr="009465B3">
        <w:rPr>
          <w:b/>
          <w:sz w:val="18"/>
          <w:szCs w:val="18"/>
        </w:rPr>
        <w:t>à l’épigraphie en cours de LCA</w:t>
      </w:r>
      <w:r w:rsidRPr="009465B3">
        <w:rPr>
          <w:b/>
          <w:sz w:val="18"/>
          <w:szCs w:val="18"/>
        </w:rPr>
        <w:t>.</w:t>
      </w:r>
    </w:p>
    <w:p w14:paraId="53995552" w14:textId="38C7F307" w:rsidR="00B42F12" w:rsidRPr="009465B3" w:rsidRDefault="009465B3" w:rsidP="005D7E34">
      <w:pPr>
        <w:spacing w:line="276" w:lineRule="auto"/>
        <w:ind w:left="709"/>
        <w:jc w:val="both"/>
        <w:rPr>
          <w:sz w:val="18"/>
          <w:szCs w:val="18"/>
          <w:highlight w:val="yellow"/>
        </w:rPr>
      </w:pPr>
      <w:r w:rsidRPr="009465B3">
        <w:rPr>
          <w:b/>
          <w:sz w:val="18"/>
          <w:szCs w:val="18"/>
        </w:rPr>
        <w:t>É</w:t>
      </w:r>
      <w:r w:rsidR="002E56BE" w:rsidRPr="009465B3">
        <w:rPr>
          <w:b/>
          <w:sz w:val="18"/>
          <w:szCs w:val="18"/>
        </w:rPr>
        <w:t>lise Pampanay</w:t>
      </w:r>
      <w:r w:rsidR="002E56BE" w:rsidRPr="009465B3">
        <w:rPr>
          <w:sz w:val="18"/>
          <w:szCs w:val="18"/>
        </w:rPr>
        <w:t>, professeure</w:t>
      </w:r>
      <w:r w:rsidR="009179CB">
        <w:rPr>
          <w:sz w:val="18"/>
          <w:szCs w:val="18"/>
        </w:rPr>
        <w:t xml:space="preserve"> de lettres classiques</w:t>
      </w:r>
      <w:r w:rsidR="002E56BE" w:rsidRPr="009465B3">
        <w:rPr>
          <w:sz w:val="18"/>
          <w:szCs w:val="18"/>
        </w:rPr>
        <w:t>, collège Olivier de Serres, Meyzieu</w:t>
      </w:r>
      <w:r w:rsidR="009179CB">
        <w:rPr>
          <w:sz w:val="18"/>
          <w:szCs w:val="18"/>
        </w:rPr>
        <w:t>, académie de Lyon</w:t>
      </w:r>
    </w:p>
    <w:p w14:paraId="4B670AE9" w14:textId="19690D1C" w:rsidR="002E56BE" w:rsidRDefault="002E56BE" w:rsidP="005D7E34">
      <w:pPr>
        <w:spacing w:line="276" w:lineRule="auto"/>
        <w:ind w:left="709"/>
        <w:jc w:val="both"/>
        <w:rPr>
          <w:i/>
          <w:sz w:val="18"/>
          <w:szCs w:val="18"/>
        </w:rPr>
      </w:pPr>
      <w:r w:rsidRPr="009465B3">
        <w:rPr>
          <w:i/>
          <w:sz w:val="18"/>
          <w:szCs w:val="18"/>
        </w:rPr>
        <w:t>Lieu : collections et auditorium du musée gallo-romain Lugdunum (où se tiendra le Salon du livre Antiquité)</w:t>
      </w:r>
      <w:r w:rsidR="0011522A">
        <w:t xml:space="preserve">. </w:t>
      </w:r>
      <w:r w:rsidR="0011522A" w:rsidRPr="0011522A">
        <w:rPr>
          <w:i/>
          <w:sz w:val="18"/>
          <w:szCs w:val="18"/>
        </w:rPr>
        <w:t>Métro D direction Gare de Vaise arrêt Vieux Lyon puis Funiculaire F2 arrêt Fourvière (durée du trajet : 30 minutes)</w:t>
      </w:r>
    </w:p>
    <w:p w14:paraId="6E28AED4" w14:textId="617F3669" w:rsidR="00743C04" w:rsidRPr="00743C04" w:rsidRDefault="00743C04" w:rsidP="005D7E34">
      <w:pPr>
        <w:spacing w:line="276" w:lineRule="auto"/>
        <w:ind w:left="709"/>
        <w:jc w:val="both"/>
        <w:rPr>
          <w:i/>
          <w:sz w:val="18"/>
          <w:szCs w:val="18"/>
          <w:highlight w:val="yellow"/>
        </w:rPr>
      </w:pPr>
      <w:r w:rsidRPr="00743C04">
        <w:rPr>
          <w:i/>
          <w:iCs/>
          <w:sz w:val="18"/>
          <w:szCs w:val="18"/>
        </w:rPr>
        <w:t>(Possibilité de déposer les bagages à la bagagerie du musée) </w:t>
      </w:r>
    </w:p>
    <w:p w14:paraId="6F5FEF8C" w14:textId="77777777" w:rsidR="002E56BE" w:rsidRPr="009465B3" w:rsidRDefault="002E56BE" w:rsidP="005D7E34">
      <w:pPr>
        <w:spacing w:line="276" w:lineRule="auto"/>
        <w:ind w:left="709"/>
        <w:jc w:val="both"/>
        <w:rPr>
          <w:b/>
          <w:sz w:val="18"/>
          <w:szCs w:val="18"/>
          <w:highlight w:val="yellow"/>
        </w:rPr>
      </w:pPr>
    </w:p>
    <w:p w14:paraId="53DE966D" w14:textId="30EAC059" w:rsidR="00B42F12" w:rsidRPr="009465B3" w:rsidRDefault="00B42F12" w:rsidP="005D7E34">
      <w:pPr>
        <w:spacing w:line="276" w:lineRule="auto"/>
        <w:ind w:left="709"/>
        <w:jc w:val="both"/>
        <w:rPr>
          <w:b/>
          <w:sz w:val="18"/>
          <w:szCs w:val="18"/>
        </w:rPr>
      </w:pPr>
      <w:r w:rsidRPr="009465B3">
        <w:rPr>
          <w:b/>
          <w:sz w:val="18"/>
          <w:szCs w:val="18"/>
        </w:rPr>
        <w:lastRenderedPageBreak/>
        <w:t xml:space="preserve">Atelier n°3 – </w:t>
      </w:r>
      <w:r w:rsidR="000C3F2E" w:rsidRPr="009465B3">
        <w:rPr>
          <w:b/>
          <w:sz w:val="18"/>
          <w:szCs w:val="18"/>
        </w:rPr>
        <w:t>Favoriser une démarche pro-active de lecture</w:t>
      </w:r>
      <w:r w:rsidR="002D548E" w:rsidRPr="009465B3">
        <w:rPr>
          <w:b/>
          <w:sz w:val="18"/>
          <w:szCs w:val="18"/>
        </w:rPr>
        <w:t xml:space="preserve"> en cours de langues anciennes</w:t>
      </w:r>
      <w:r w:rsidR="000C3F2E" w:rsidRPr="009465B3">
        <w:rPr>
          <w:b/>
          <w:sz w:val="18"/>
          <w:szCs w:val="18"/>
        </w:rPr>
        <w:t xml:space="preserve"> : lire et comprendre </w:t>
      </w:r>
      <w:r w:rsidR="002D548E" w:rsidRPr="009465B3">
        <w:rPr>
          <w:b/>
          <w:sz w:val="18"/>
          <w:szCs w:val="18"/>
        </w:rPr>
        <w:t>(sans traduire)</w:t>
      </w:r>
      <w:r w:rsidR="000C3F2E" w:rsidRPr="009465B3">
        <w:rPr>
          <w:b/>
          <w:sz w:val="18"/>
          <w:szCs w:val="18"/>
        </w:rPr>
        <w:t>.</w:t>
      </w:r>
    </w:p>
    <w:p w14:paraId="36BBDD6B" w14:textId="4E399C70" w:rsidR="000C3F2E" w:rsidRPr="009E0E96" w:rsidRDefault="000C3F2E" w:rsidP="009465B3">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ascii="Marianne" w:hAnsi="Marianne"/>
          <w:b/>
          <w:sz w:val="18"/>
          <w:szCs w:val="18"/>
        </w:rPr>
      </w:pPr>
      <w:r w:rsidRPr="009E0E96">
        <w:rPr>
          <w:rFonts w:ascii="Marianne" w:hAnsi="Marianne"/>
          <w:b/>
          <w:sz w:val="18"/>
          <w:szCs w:val="18"/>
        </w:rPr>
        <w:t xml:space="preserve">Arnaud </w:t>
      </w:r>
      <w:r w:rsidR="009465B3" w:rsidRPr="009E0E96">
        <w:rPr>
          <w:rFonts w:ascii="Marianne" w:hAnsi="Marianne"/>
          <w:b/>
          <w:sz w:val="18"/>
          <w:szCs w:val="18"/>
        </w:rPr>
        <w:t>Dufê</w:t>
      </w:r>
      <w:r w:rsidRPr="009E0E96">
        <w:rPr>
          <w:rFonts w:ascii="Marianne" w:hAnsi="Marianne"/>
          <w:b/>
          <w:sz w:val="18"/>
          <w:szCs w:val="18"/>
        </w:rPr>
        <w:t xml:space="preserve">tre, </w:t>
      </w:r>
      <w:r w:rsidR="009465B3" w:rsidRPr="009E0E96">
        <w:rPr>
          <w:rStyle w:val="Numrodepage"/>
          <w:rFonts w:ascii="Marianne" w:hAnsi="Marianne"/>
          <w:bCs/>
          <w:color w:val="auto"/>
          <w:sz w:val="18"/>
          <w:szCs w:val="18"/>
        </w:rPr>
        <w:t>inspecteur d’académie-inspecteur pédagogique régionale, académie de Lyon</w:t>
      </w:r>
      <w:r w:rsidRPr="009E0E96">
        <w:rPr>
          <w:rFonts w:ascii="Marianne" w:hAnsi="Marianne"/>
          <w:sz w:val="18"/>
          <w:szCs w:val="18"/>
        </w:rPr>
        <w:t xml:space="preserve"> </w:t>
      </w:r>
    </w:p>
    <w:p w14:paraId="77B5FC83" w14:textId="0991A9DD" w:rsidR="009465B3" w:rsidRPr="009E0E96" w:rsidRDefault="009E0E96" w:rsidP="005D7E34">
      <w:pPr>
        <w:spacing w:line="276" w:lineRule="auto"/>
        <w:ind w:left="709"/>
        <w:jc w:val="both"/>
        <w:rPr>
          <w:sz w:val="18"/>
          <w:szCs w:val="18"/>
        </w:rPr>
      </w:pPr>
      <w:r w:rsidRPr="009E0E96">
        <w:rPr>
          <w:b/>
          <w:sz w:val="18"/>
          <w:szCs w:val="18"/>
        </w:rPr>
        <w:t>Cédric Hugonnet</w:t>
      </w:r>
      <w:r w:rsidRPr="009E0E96">
        <w:rPr>
          <w:sz w:val="18"/>
          <w:szCs w:val="18"/>
        </w:rPr>
        <w:t>, professeur de lett</w:t>
      </w:r>
      <w:r w:rsidR="003A51E8">
        <w:rPr>
          <w:sz w:val="18"/>
          <w:szCs w:val="18"/>
        </w:rPr>
        <w:t>res classiques, INSP</w:t>
      </w:r>
      <w:r w:rsidR="003A51E8" w:rsidRPr="003A51E8">
        <w:rPr>
          <w:sz w:val="18"/>
          <w:szCs w:val="18"/>
        </w:rPr>
        <w:t>É</w:t>
      </w:r>
      <w:r w:rsidR="003A51E8">
        <w:rPr>
          <w:sz w:val="18"/>
          <w:szCs w:val="18"/>
        </w:rPr>
        <w:t xml:space="preserve"> de Saint-</w:t>
      </w:r>
      <w:r w:rsidR="003A51E8" w:rsidRPr="003A51E8">
        <w:rPr>
          <w:sz w:val="18"/>
          <w:szCs w:val="18"/>
        </w:rPr>
        <w:t>É</w:t>
      </w:r>
      <w:r w:rsidRPr="009E0E96">
        <w:rPr>
          <w:sz w:val="18"/>
          <w:szCs w:val="18"/>
        </w:rPr>
        <w:t>tienne</w:t>
      </w:r>
      <w:r>
        <w:rPr>
          <w:sz w:val="18"/>
          <w:szCs w:val="18"/>
        </w:rPr>
        <w:t xml:space="preserve"> et</w:t>
      </w:r>
      <w:r w:rsidRPr="009E0E96">
        <w:rPr>
          <w:sz w:val="18"/>
          <w:szCs w:val="18"/>
        </w:rPr>
        <w:t xml:space="preserve"> lycée Simone Weil, Saint-Priest-en-Jarez, académie de Lyon</w:t>
      </w:r>
    </w:p>
    <w:p w14:paraId="77F87CE1" w14:textId="4833EA1E" w:rsidR="009E0E96" w:rsidRPr="009E0E96" w:rsidRDefault="009E0E96" w:rsidP="005D7E34">
      <w:pPr>
        <w:spacing w:line="276" w:lineRule="auto"/>
        <w:ind w:left="709"/>
        <w:jc w:val="both"/>
        <w:rPr>
          <w:sz w:val="18"/>
          <w:szCs w:val="18"/>
        </w:rPr>
      </w:pPr>
      <w:r w:rsidRPr="009E0E96">
        <w:rPr>
          <w:b/>
          <w:sz w:val="18"/>
          <w:szCs w:val="18"/>
        </w:rPr>
        <w:t>Éric Millot</w:t>
      </w:r>
      <w:r w:rsidRPr="009E0E96">
        <w:rPr>
          <w:sz w:val="18"/>
          <w:szCs w:val="18"/>
        </w:rPr>
        <w:t xml:space="preserve">, professeur </w:t>
      </w:r>
      <w:r>
        <w:rPr>
          <w:sz w:val="18"/>
          <w:szCs w:val="18"/>
        </w:rPr>
        <w:t xml:space="preserve">de lettres classiques, </w:t>
      </w:r>
      <w:r w:rsidRPr="009E0E96">
        <w:rPr>
          <w:sz w:val="18"/>
          <w:szCs w:val="18"/>
        </w:rPr>
        <w:t xml:space="preserve">lycée du </w:t>
      </w:r>
      <w:r>
        <w:rPr>
          <w:sz w:val="18"/>
          <w:szCs w:val="18"/>
        </w:rPr>
        <w:t>Docteur Charles Mérieux, Lyon, académie de Lyon</w:t>
      </w:r>
    </w:p>
    <w:p w14:paraId="0DAB6698" w14:textId="02502127"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146</w:t>
      </w:r>
    </w:p>
    <w:p w14:paraId="190CA0F4" w14:textId="77777777" w:rsidR="009E0E96" w:rsidRPr="008431FD" w:rsidRDefault="009E0E96" w:rsidP="005D7E34">
      <w:pPr>
        <w:spacing w:line="276" w:lineRule="auto"/>
        <w:ind w:left="709"/>
        <w:jc w:val="both"/>
        <w:rPr>
          <w:b/>
          <w:sz w:val="18"/>
          <w:szCs w:val="18"/>
          <w:highlight w:val="yellow"/>
        </w:rPr>
      </w:pPr>
    </w:p>
    <w:p w14:paraId="7FA19302" w14:textId="77777777" w:rsidR="000C3F2E" w:rsidRPr="001474A8" w:rsidRDefault="00B42F12" w:rsidP="005D7E34">
      <w:pPr>
        <w:spacing w:line="276" w:lineRule="auto"/>
        <w:ind w:left="709"/>
        <w:jc w:val="both"/>
        <w:rPr>
          <w:b/>
          <w:sz w:val="18"/>
          <w:szCs w:val="18"/>
        </w:rPr>
      </w:pPr>
      <w:r w:rsidRPr="001474A8">
        <w:rPr>
          <w:b/>
          <w:sz w:val="18"/>
          <w:szCs w:val="18"/>
        </w:rPr>
        <w:t xml:space="preserve">Atelier n°4 – </w:t>
      </w:r>
      <w:r w:rsidR="000C3F2E" w:rsidRPr="001474A8">
        <w:rPr>
          <w:b/>
          <w:sz w:val="18"/>
          <w:szCs w:val="18"/>
        </w:rPr>
        <w:t>L’apport des langues vivantes dans la compréhension et la pratique de la traduction en langues anciennes.</w:t>
      </w:r>
    </w:p>
    <w:p w14:paraId="7E17CF1E" w14:textId="619A7CEF" w:rsidR="001474A8" w:rsidRDefault="001474A8" w:rsidP="000C3F2E">
      <w:pPr>
        <w:spacing w:line="276" w:lineRule="auto"/>
        <w:ind w:left="709"/>
        <w:jc w:val="both"/>
        <w:rPr>
          <w:sz w:val="18"/>
          <w:szCs w:val="18"/>
        </w:rPr>
      </w:pPr>
      <w:r>
        <w:rPr>
          <w:b/>
          <w:sz w:val="18"/>
          <w:szCs w:val="18"/>
        </w:rPr>
        <w:t>Christophe Bouchoucha</w:t>
      </w:r>
      <w:r>
        <w:rPr>
          <w:sz w:val="18"/>
          <w:szCs w:val="18"/>
        </w:rPr>
        <w:t>, inspecteur d’académie – inspecteur pédagogique régional de</w:t>
      </w:r>
      <w:r w:rsidR="009F3B7C">
        <w:rPr>
          <w:sz w:val="18"/>
          <w:szCs w:val="18"/>
        </w:rPr>
        <w:t xml:space="preserve"> lettres, académie de Strasbourg</w:t>
      </w:r>
    </w:p>
    <w:p w14:paraId="6B8C5CD1" w14:textId="7630D33A" w:rsidR="000C3F2E" w:rsidRDefault="009F3B7C" w:rsidP="000C3F2E">
      <w:pPr>
        <w:spacing w:line="276" w:lineRule="auto"/>
        <w:ind w:left="709"/>
        <w:jc w:val="both"/>
        <w:rPr>
          <w:b/>
          <w:sz w:val="18"/>
          <w:szCs w:val="18"/>
        </w:rPr>
      </w:pPr>
      <w:r>
        <w:rPr>
          <w:b/>
          <w:sz w:val="18"/>
          <w:szCs w:val="18"/>
        </w:rPr>
        <w:t>Valentin Rietz</w:t>
      </w:r>
      <w:r w:rsidR="001474A8">
        <w:rPr>
          <w:sz w:val="18"/>
          <w:szCs w:val="18"/>
        </w:rPr>
        <w:t>, inspecteur d’académie – inspecteur pédagogique régional de lettres, académie de Strasbourg</w:t>
      </w:r>
      <w:r w:rsidR="008C62DB" w:rsidRPr="000C3F2E">
        <w:rPr>
          <w:b/>
          <w:sz w:val="18"/>
          <w:szCs w:val="18"/>
        </w:rPr>
        <w:t> </w:t>
      </w:r>
    </w:p>
    <w:p w14:paraId="5B956024" w14:textId="299D5294"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205</w:t>
      </w:r>
    </w:p>
    <w:p w14:paraId="76120A39" w14:textId="77777777" w:rsidR="001474A8" w:rsidRPr="000C3F2E" w:rsidRDefault="001474A8" w:rsidP="000C3F2E">
      <w:pPr>
        <w:spacing w:line="276" w:lineRule="auto"/>
        <w:ind w:left="709"/>
        <w:jc w:val="both"/>
        <w:rPr>
          <w:b/>
          <w:sz w:val="18"/>
          <w:szCs w:val="18"/>
        </w:rPr>
      </w:pPr>
    </w:p>
    <w:p w14:paraId="2EAE35D1" w14:textId="3833CE6A" w:rsidR="00B42F12" w:rsidRPr="002E56BE" w:rsidRDefault="00B72CED" w:rsidP="005D7E34">
      <w:pPr>
        <w:spacing w:line="276" w:lineRule="auto"/>
        <w:ind w:left="709"/>
        <w:jc w:val="both"/>
        <w:rPr>
          <w:b/>
          <w:sz w:val="18"/>
          <w:szCs w:val="18"/>
        </w:rPr>
      </w:pPr>
      <w:r w:rsidRPr="002E56BE">
        <w:rPr>
          <w:b/>
          <w:sz w:val="18"/>
          <w:szCs w:val="18"/>
        </w:rPr>
        <w:t>Atelier n°5 – Le pilotage du dossier LCA</w:t>
      </w:r>
      <w:r w:rsidR="00863166" w:rsidRPr="002E56BE">
        <w:rPr>
          <w:b/>
          <w:sz w:val="18"/>
          <w:szCs w:val="18"/>
        </w:rPr>
        <w:t xml:space="preserve"> en académie : IA-IPR, chargés de mission.</w:t>
      </w:r>
    </w:p>
    <w:p w14:paraId="5F18CCB6" w14:textId="1B768B65" w:rsidR="00B72CED" w:rsidRPr="002E56BE" w:rsidRDefault="00B72CED" w:rsidP="005D7E34">
      <w:pPr>
        <w:spacing w:line="276" w:lineRule="auto"/>
        <w:ind w:left="709"/>
        <w:jc w:val="both"/>
        <w:rPr>
          <w:b/>
          <w:sz w:val="18"/>
          <w:szCs w:val="18"/>
        </w:rPr>
      </w:pPr>
      <w:r w:rsidRPr="002E56BE">
        <w:rPr>
          <w:b/>
          <w:sz w:val="18"/>
          <w:szCs w:val="18"/>
        </w:rPr>
        <w:t xml:space="preserve">Inspection générale </w:t>
      </w:r>
    </w:p>
    <w:p w14:paraId="787D7AF9" w14:textId="64363C42" w:rsidR="00C40C46" w:rsidRPr="0079200B" w:rsidRDefault="00C40C46" w:rsidP="00C40C46">
      <w:pPr>
        <w:spacing w:line="276" w:lineRule="auto"/>
        <w:ind w:left="709"/>
        <w:jc w:val="both"/>
        <w:rPr>
          <w:rFonts w:eastAsia="MS Mincho" w:cs="Arial"/>
          <w:sz w:val="18"/>
          <w:szCs w:val="18"/>
          <w:lang w:eastAsia="en-US"/>
        </w:rPr>
      </w:pPr>
      <w:r>
        <w:rPr>
          <w:rStyle w:val="Numrodepage"/>
          <w:i/>
          <w:iCs/>
          <w:color w:val="1F497D"/>
          <w:sz w:val="16"/>
          <w:szCs w:val="16"/>
          <w:u w:color="1F497D"/>
        </w:rPr>
        <w:t>Salle 214</w:t>
      </w:r>
    </w:p>
    <w:p w14:paraId="2DCE7008" w14:textId="6544F55E" w:rsidR="00863166" w:rsidRPr="008431FD" w:rsidRDefault="00863166" w:rsidP="005D7E34">
      <w:pPr>
        <w:spacing w:line="276" w:lineRule="auto"/>
        <w:ind w:left="709"/>
        <w:jc w:val="both"/>
        <w:rPr>
          <w:b/>
          <w:sz w:val="18"/>
          <w:szCs w:val="18"/>
          <w:highlight w:val="yellow"/>
        </w:rPr>
      </w:pPr>
    </w:p>
    <w:p w14:paraId="52D509EB" w14:textId="26EA7E63" w:rsidR="004168FC" w:rsidRDefault="00863166" w:rsidP="004168FC">
      <w:pPr>
        <w:spacing w:line="276" w:lineRule="auto"/>
        <w:ind w:left="709"/>
        <w:jc w:val="both"/>
        <w:rPr>
          <w:b/>
          <w:sz w:val="18"/>
          <w:szCs w:val="18"/>
        </w:rPr>
      </w:pPr>
      <w:r w:rsidRPr="0087639E">
        <w:rPr>
          <w:b/>
          <w:sz w:val="18"/>
          <w:szCs w:val="18"/>
        </w:rPr>
        <w:t xml:space="preserve">Atelier n°6 – </w:t>
      </w:r>
      <w:r w:rsidR="0054718E">
        <w:rPr>
          <w:b/>
          <w:sz w:val="18"/>
          <w:szCs w:val="18"/>
        </w:rPr>
        <w:t>Stratégies d’enseignement en LCA pour favoriser les apprentissages, la mémorisation, le réinvestissement.</w:t>
      </w:r>
    </w:p>
    <w:p w14:paraId="72C7B01C" w14:textId="6CD4537B" w:rsidR="00C40C46" w:rsidRDefault="00F8600E" w:rsidP="002D548E">
      <w:pPr>
        <w:spacing w:line="276" w:lineRule="auto"/>
        <w:ind w:left="709"/>
        <w:jc w:val="both"/>
        <w:rPr>
          <w:sz w:val="18"/>
          <w:szCs w:val="18"/>
        </w:rPr>
      </w:pPr>
      <w:r w:rsidRPr="00F8600E">
        <w:rPr>
          <w:b/>
          <w:sz w:val="18"/>
          <w:szCs w:val="18"/>
        </w:rPr>
        <w:t>Christelle Laureyns</w:t>
      </w:r>
      <w:r w:rsidRPr="00F8600E">
        <w:rPr>
          <w:sz w:val="18"/>
          <w:szCs w:val="18"/>
        </w:rPr>
        <w:t xml:space="preserve">, professeure de </w:t>
      </w:r>
      <w:r>
        <w:rPr>
          <w:sz w:val="18"/>
          <w:szCs w:val="18"/>
        </w:rPr>
        <w:t>l</w:t>
      </w:r>
      <w:r w:rsidRPr="00F8600E">
        <w:rPr>
          <w:sz w:val="18"/>
          <w:szCs w:val="18"/>
        </w:rPr>
        <w:t xml:space="preserve">ettres classiques et </w:t>
      </w:r>
      <w:r w:rsidR="009465B3">
        <w:rPr>
          <w:sz w:val="18"/>
          <w:szCs w:val="18"/>
        </w:rPr>
        <w:t>chargée de mission d’inspection</w:t>
      </w:r>
      <w:r>
        <w:rPr>
          <w:sz w:val="18"/>
          <w:szCs w:val="18"/>
        </w:rPr>
        <w:t xml:space="preserve">, </w:t>
      </w:r>
      <w:r w:rsidR="009E0E96" w:rsidRPr="009E0E96">
        <w:rPr>
          <w:sz w:val="18"/>
          <w:szCs w:val="18"/>
        </w:rPr>
        <w:t>Cité scolaire internatio</w:t>
      </w:r>
      <w:r w:rsidR="009E0E96">
        <w:rPr>
          <w:sz w:val="18"/>
          <w:szCs w:val="18"/>
        </w:rPr>
        <w:t>nale</w:t>
      </w:r>
      <w:r w:rsidR="00A40692">
        <w:rPr>
          <w:strike/>
          <w:color w:val="FF0000"/>
          <w:sz w:val="18"/>
          <w:szCs w:val="18"/>
        </w:rPr>
        <w:t xml:space="preserve"> </w:t>
      </w:r>
      <w:r w:rsidR="009E0E96">
        <w:rPr>
          <w:sz w:val="18"/>
          <w:szCs w:val="18"/>
        </w:rPr>
        <w:t xml:space="preserve">de Ferney-Voltaire, </w:t>
      </w:r>
      <w:r>
        <w:rPr>
          <w:sz w:val="18"/>
          <w:szCs w:val="18"/>
        </w:rPr>
        <w:t>académie de Lyon</w:t>
      </w:r>
    </w:p>
    <w:p w14:paraId="63113697" w14:textId="070D070D" w:rsidR="0087639E" w:rsidRPr="00A40692" w:rsidRDefault="00C40C46" w:rsidP="00A40692">
      <w:pPr>
        <w:spacing w:line="276" w:lineRule="auto"/>
        <w:ind w:left="709"/>
        <w:jc w:val="both"/>
        <w:rPr>
          <w:rFonts w:eastAsia="MS Mincho" w:cs="Arial"/>
          <w:sz w:val="18"/>
          <w:szCs w:val="18"/>
          <w:lang w:eastAsia="en-US"/>
        </w:rPr>
      </w:pPr>
      <w:r>
        <w:rPr>
          <w:rStyle w:val="Numrodepage"/>
          <w:i/>
          <w:iCs/>
          <w:color w:val="1F497D"/>
          <w:sz w:val="16"/>
          <w:szCs w:val="16"/>
          <w:u w:color="1F497D"/>
        </w:rPr>
        <w:t>Salle 301</w:t>
      </w:r>
      <w:r w:rsidR="00F8600E">
        <w:rPr>
          <w:sz w:val="18"/>
          <w:szCs w:val="18"/>
        </w:rPr>
        <w:t xml:space="preserve"> </w:t>
      </w:r>
    </w:p>
    <w:p w14:paraId="3B4AB4E9" w14:textId="3560031F" w:rsidR="001208E8" w:rsidRPr="008431FD" w:rsidRDefault="0076692F" w:rsidP="008B4512">
      <w:pPr>
        <w:pStyle w:val="Titre3"/>
        <w:spacing w:line="276" w:lineRule="auto"/>
        <w:rPr>
          <w:szCs w:val="20"/>
        </w:rPr>
      </w:pPr>
      <w:r w:rsidRPr="008431FD">
        <w:rPr>
          <w:szCs w:val="20"/>
        </w:rPr>
        <w:t xml:space="preserve">15h/15h30 </w:t>
      </w:r>
      <w:r w:rsidR="007373DD" w:rsidRPr="008431FD">
        <w:rPr>
          <w:szCs w:val="20"/>
        </w:rPr>
        <w:t>–</w:t>
      </w:r>
      <w:r w:rsidRPr="008431FD">
        <w:rPr>
          <w:szCs w:val="20"/>
        </w:rPr>
        <w:t xml:space="preserve"> </w:t>
      </w:r>
      <w:r w:rsidR="009E047F" w:rsidRPr="008431FD">
        <w:rPr>
          <w:szCs w:val="20"/>
        </w:rPr>
        <w:t>Bilan du séminaire e</w:t>
      </w:r>
      <w:r w:rsidR="008B4512" w:rsidRPr="008431FD">
        <w:rPr>
          <w:szCs w:val="20"/>
        </w:rPr>
        <w:t>t perspectives.</w:t>
      </w:r>
    </w:p>
    <w:p w14:paraId="63789675" w14:textId="6293419E" w:rsidR="0076692F" w:rsidRPr="00891629" w:rsidRDefault="00891629" w:rsidP="008B4512">
      <w:pPr>
        <w:pStyle w:val="Participants"/>
        <w:spacing w:line="276" w:lineRule="auto"/>
        <w:ind w:left="0" w:firstLine="709"/>
        <w:jc w:val="both"/>
        <w:rPr>
          <w:b/>
          <w:bCs/>
          <w:sz w:val="18"/>
          <w:szCs w:val="18"/>
        </w:rPr>
      </w:pPr>
      <w:r w:rsidRPr="00891629">
        <w:rPr>
          <w:b/>
          <w:bCs/>
          <w:sz w:val="18"/>
          <w:szCs w:val="18"/>
        </w:rPr>
        <w:t>Inspection générale de l’éducation, du sport et de la recherche</w:t>
      </w:r>
    </w:p>
    <w:p w14:paraId="6F8EF051" w14:textId="77777777" w:rsidR="00891629" w:rsidRDefault="00891629" w:rsidP="00C937B1">
      <w:pPr>
        <w:pStyle w:val="Participants"/>
        <w:ind w:left="0"/>
        <w:rPr>
          <w:b/>
          <w:bCs/>
          <w:color w:val="365F91" w:themeColor="accent1" w:themeShade="BF"/>
        </w:rPr>
      </w:pPr>
    </w:p>
    <w:p w14:paraId="24BD7A66" w14:textId="5F718575" w:rsidR="003746BA" w:rsidRPr="008431FD" w:rsidRDefault="007373DD" w:rsidP="00C937B1">
      <w:pPr>
        <w:jc w:val="both"/>
        <w:rPr>
          <w:rStyle w:val="Numrodepage"/>
          <w:i/>
          <w:iCs/>
          <w:color w:val="1F497D"/>
          <w:szCs w:val="20"/>
          <w:u w:color="1F497D"/>
        </w:rPr>
      </w:pPr>
      <w:r w:rsidRPr="008431FD">
        <w:rPr>
          <w:rStyle w:val="Numrodepage"/>
          <w:i/>
          <w:iCs/>
          <w:color w:val="1F497D"/>
          <w:szCs w:val="20"/>
          <w:u w:color="1F497D"/>
        </w:rPr>
        <w:t>15</w:t>
      </w:r>
      <w:r w:rsidR="00C937B1" w:rsidRPr="008431FD">
        <w:rPr>
          <w:rStyle w:val="Numrodepage"/>
          <w:i/>
          <w:iCs/>
          <w:color w:val="1F497D"/>
          <w:szCs w:val="20"/>
          <w:u w:color="1F497D"/>
        </w:rPr>
        <w:t>h30</w:t>
      </w:r>
      <w:r w:rsidR="00C937B1" w:rsidRPr="008431FD">
        <w:rPr>
          <w:rStyle w:val="Numrodepage"/>
          <w:i/>
          <w:iCs/>
          <w:color w:val="1F497D"/>
          <w:szCs w:val="20"/>
          <w:u w:color="1F497D"/>
        </w:rPr>
        <w:tab/>
        <w:t>Fin des travaux</w:t>
      </w:r>
      <w:r w:rsidRPr="008431FD">
        <w:rPr>
          <w:rStyle w:val="Numrodepage"/>
          <w:i/>
          <w:iCs/>
          <w:color w:val="1F497D"/>
          <w:szCs w:val="20"/>
          <w:u w:color="1F497D"/>
        </w:rPr>
        <w:t xml:space="preserve">, temps de partage </w:t>
      </w:r>
    </w:p>
    <w:p w14:paraId="2119BD3C" w14:textId="2431E204" w:rsidR="000165C0" w:rsidRDefault="000165C0" w:rsidP="00C937B1">
      <w:pPr>
        <w:jc w:val="both"/>
        <w:rPr>
          <w:rStyle w:val="Numrodepage"/>
          <w:i/>
          <w:iCs/>
          <w:color w:val="1F497D"/>
          <w:sz w:val="18"/>
          <w:szCs w:val="18"/>
          <w:u w:color="1F497D"/>
        </w:rPr>
      </w:pPr>
    </w:p>
    <w:p w14:paraId="23ACC205" w14:textId="2529E887" w:rsidR="009465B3" w:rsidRPr="00743C04" w:rsidRDefault="0066738E" w:rsidP="0066738E">
      <w:pPr>
        <w:jc w:val="both"/>
        <w:rPr>
          <w:rFonts w:cs="Arial"/>
          <w:b/>
          <w:sz w:val="18"/>
          <w:szCs w:val="18"/>
        </w:rPr>
      </w:pPr>
      <w:r w:rsidRPr="00743C04">
        <w:rPr>
          <w:rStyle w:val="Numrodepage"/>
          <w:iCs/>
          <w:color w:val="1F497D"/>
          <w:sz w:val="18"/>
          <w:szCs w:val="18"/>
          <w:u w:color="1F497D"/>
        </w:rPr>
        <w:t>Les participants sont invités à se rendre au Salon du livre Antiquité organisé par le Festival européen latin-grec en parten</w:t>
      </w:r>
      <w:r w:rsidR="00070E86">
        <w:rPr>
          <w:rStyle w:val="Numrodepage"/>
          <w:iCs/>
          <w:color w:val="1F497D"/>
          <w:sz w:val="18"/>
          <w:szCs w:val="18"/>
          <w:u w:color="1F497D"/>
        </w:rPr>
        <w:t xml:space="preserve">ariat avec </w:t>
      </w:r>
      <w:r w:rsidR="00070E86" w:rsidRPr="00A40692">
        <w:rPr>
          <w:rStyle w:val="Numrodepage"/>
          <w:iCs/>
          <w:color w:val="1F497D"/>
          <w:sz w:val="18"/>
          <w:szCs w:val="18"/>
          <w:u w:color="1F497D"/>
        </w:rPr>
        <w:t>Lugdunum</w:t>
      </w:r>
      <w:r w:rsidR="00070E86" w:rsidRPr="00A40692">
        <w:rPr>
          <w:rStyle w:val="Numrodepage"/>
          <w:iCs/>
          <w:color w:val="FF0000"/>
          <w:sz w:val="18"/>
          <w:szCs w:val="18"/>
          <w:u w:color="1F497D"/>
        </w:rPr>
        <w:t xml:space="preserve">. </w:t>
      </w:r>
      <w:r w:rsidR="00070E86" w:rsidRPr="00A40692">
        <w:rPr>
          <w:rStyle w:val="Numrodepage"/>
          <w:iCs/>
          <w:color w:val="1F497D"/>
          <w:sz w:val="18"/>
          <w:szCs w:val="18"/>
          <w:u w:color="1F497D"/>
        </w:rPr>
        <w:t>Musée et T</w:t>
      </w:r>
      <w:r w:rsidRPr="00A40692">
        <w:rPr>
          <w:rStyle w:val="Numrodepage"/>
          <w:iCs/>
          <w:color w:val="1F497D"/>
          <w:sz w:val="18"/>
          <w:szCs w:val="18"/>
          <w:u w:color="1F497D"/>
        </w:rPr>
        <w:t>héâtres romains.</w:t>
      </w:r>
      <w:r w:rsidRPr="00743C04">
        <w:rPr>
          <w:rStyle w:val="Numrodepage"/>
          <w:iCs/>
          <w:color w:val="1F497D"/>
          <w:sz w:val="18"/>
          <w:szCs w:val="18"/>
          <w:u w:color="1F497D"/>
        </w:rPr>
        <w:t xml:space="preserve"> Le Salon se tiendra au Musée Lugdunum (17 rue Cléberg, 69005 Lyon - Funiculaire F2 arrêt Fourvière). Entrée libre. (Programme complet sur le site </w:t>
      </w:r>
      <w:hyperlink r:id="rId12" w:history="1">
        <w:r w:rsidRPr="00743C04">
          <w:rPr>
            <w:rStyle w:val="Lienhypertexte"/>
            <w:iCs/>
            <w:sz w:val="18"/>
            <w:szCs w:val="18"/>
            <w:u w:color="1F497D"/>
          </w:rPr>
          <w:t>www.festival-latingrec.eu</w:t>
        </w:r>
      </w:hyperlink>
      <w:r w:rsidRPr="00743C04">
        <w:rPr>
          <w:rStyle w:val="Numrodepage"/>
          <w:iCs/>
          <w:color w:val="1F497D"/>
          <w:sz w:val="18"/>
          <w:szCs w:val="18"/>
          <w:u w:color="1F497D"/>
        </w:rPr>
        <w:t>)</w:t>
      </w:r>
      <w:r w:rsidR="00743C04" w:rsidRPr="00743C04">
        <w:rPr>
          <w:rStyle w:val="Numrodepage"/>
          <w:iCs/>
          <w:color w:val="1F497D"/>
          <w:sz w:val="18"/>
          <w:szCs w:val="18"/>
          <w:u w:color="1F497D"/>
        </w:rPr>
        <w:t xml:space="preserve"> (Possibilité de déposer les bagages à la bagagerie du musée)</w:t>
      </w:r>
      <w:r w:rsidR="00743C04">
        <w:rPr>
          <w:rStyle w:val="Numrodepage"/>
          <w:iCs/>
          <w:color w:val="1F497D"/>
          <w:sz w:val="18"/>
          <w:szCs w:val="18"/>
          <w:u w:color="1F497D"/>
        </w:rPr>
        <w:t>.</w:t>
      </w:r>
    </w:p>
    <w:p w14:paraId="472F5156" w14:textId="101FEDBE" w:rsidR="001613EE" w:rsidRDefault="001613EE" w:rsidP="002C1AD0">
      <w:pPr>
        <w:jc w:val="center"/>
        <w:rPr>
          <w:rFonts w:cs="Arial"/>
          <w:b/>
          <w:sz w:val="32"/>
          <w:szCs w:val="32"/>
        </w:rPr>
      </w:pPr>
    </w:p>
    <w:p w14:paraId="33F04966" w14:textId="1E3E4D14" w:rsidR="0066738E" w:rsidRDefault="0066738E" w:rsidP="002C1AD0">
      <w:pPr>
        <w:jc w:val="center"/>
        <w:rPr>
          <w:rFonts w:cs="Arial"/>
          <w:b/>
          <w:sz w:val="32"/>
          <w:szCs w:val="32"/>
        </w:rPr>
      </w:pPr>
    </w:p>
    <w:p w14:paraId="571FAF30" w14:textId="2D15E382" w:rsidR="0066738E" w:rsidRDefault="0066738E" w:rsidP="002C1AD0">
      <w:pPr>
        <w:jc w:val="center"/>
        <w:rPr>
          <w:rFonts w:cs="Arial"/>
          <w:b/>
          <w:sz w:val="32"/>
          <w:szCs w:val="32"/>
        </w:rPr>
      </w:pPr>
    </w:p>
    <w:p w14:paraId="3BC5D07D" w14:textId="29FA1DD4" w:rsidR="0066738E" w:rsidRDefault="0066738E" w:rsidP="002C1AD0">
      <w:pPr>
        <w:jc w:val="center"/>
        <w:rPr>
          <w:rFonts w:cs="Arial"/>
          <w:b/>
          <w:sz w:val="32"/>
          <w:szCs w:val="32"/>
        </w:rPr>
      </w:pPr>
    </w:p>
    <w:p w14:paraId="7B571A24" w14:textId="7F3530EC" w:rsidR="0066738E" w:rsidRDefault="0066738E" w:rsidP="002C1AD0">
      <w:pPr>
        <w:jc w:val="center"/>
        <w:rPr>
          <w:rFonts w:cs="Arial"/>
          <w:b/>
          <w:sz w:val="32"/>
          <w:szCs w:val="32"/>
        </w:rPr>
      </w:pPr>
    </w:p>
    <w:p w14:paraId="36A2C373" w14:textId="3516F974" w:rsidR="0066738E" w:rsidRDefault="0066738E" w:rsidP="002C1AD0">
      <w:pPr>
        <w:jc w:val="center"/>
        <w:rPr>
          <w:rFonts w:cs="Arial"/>
          <w:b/>
          <w:sz w:val="32"/>
          <w:szCs w:val="32"/>
        </w:rPr>
      </w:pPr>
    </w:p>
    <w:p w14:paraId="4D6C94A8" w14:textId="5626C4DF" w:rsidR="0066738E" w:rsidRDefault="0066738E" w:rsidP="002C1AD0">
      <w:pPr>
        <w:jc w:val="center"/>
        <w:rPr>
          <w:rFonts w:cs="Arial"/>
          <w:b/>
          <w:sz w:val="32"/>
          <w:szCs w:val="32"/>
        </w:rPr>
      </w:pPr>
    </w:p>
    <w:p w14:paraId="74D084E6" w14:textId="1ABEC1E1" w:rsidR="00C40C46" w:rsidRDefault="00C40C46" w:rsidP="00A40692">
      <w:pPr>
        <w:rPr>
          <w:rFonts w:cs="Arial"/>
          <w:b/>
          <w:sz w:val="32"/>
          <w:szCs w:val="32"/>
        </w:rPr>
      </w:pPr>
    </w:p>
    <w:p w14:paraId="328756F5" w14:textId="26B90976" w:rsidR="00EE2275" w:rsidRPr="005A0B0B" w:rsidRDefault="00EE2275" w:rsidP="002C1AD0">
      <w:pPr>
        <w:jc w:val="center"/>
        <w:rPr>
          <w:rFonts w:cs="Arial"/>
          <w:b/>
          <w:sz w:val="32"/>
          <w:szCs w:val="32"/>
        </w:rPr>
      </w:pPr>
      <w:r w:rsidRPr="005A0B0B">
        <w:rPr>
          <w:rFonts w:cs="Arial"/>
          <w:b/>
          <w:sz w:val="32"/>
          <w:szCs w:val="32"/>
        </w:rPr>
        <w:lastRenderedPageBreak/>
        <w:t>Les experts invités à la session 2024 du séminaire</w:t>
      </w:r>
    </w:p>
    <w:p w14:paraId="718B00AE" w14:textId="5313CDF6" w:rsidR="00EE2275" w:rsidRDefault="00EE2275">
      <w:pPr>
        <w:jc w:val="both"/>
        <w:rPr>
          <w:rFonts w:cs="Arial"/>
          <w:b/>
          <w:color w:val="FF0000"/>
          <w:szCs w:val="20"/>
        </w:rPr>
      </w:pPr>
    </w:p>
    <w:p w14:paraId="39D133F4" w14:textId="73404DF9" w:rsidR="00EE2275" w:rsidRDefault="00EE2275">
      <w:pPr>
        <w:jc w:val="both"/>
        <w:rPr>
          <w:rFonts w:cs="Arial"/>
          <w:b/>
          <w:color w:val="FF0000"/>
          <w:szCs w:val="20"/>
        </w:rPr>
      </w:pPr>
    </w:p>
    <w:p w14:paraId="78F1C110" w14:textId="77777777" w:rsidR="00E83BEA" w:rsidRPr="003929F3" w:rsidRDefault="00E83BEA" w:rsidP="00E83BEA">
      <w:pPr>
        <w:pStyle w:val="Pa16"/>
        <w:spacing w:line="240" w:lineRule="auto"/>
        <w:jc w:val="both"/>
        <w:rPr>
          <w:rFonts w:cstheme="minorHAnsi"/>
          <w:sz w:val="20"/>
          <w:szCs w:val="20"/>
        </w:rPr>
      </w:pPr>
      <w:r w:rsidRPr="003929F3">
        <w:rPr>
          <w:rFonts w:cstheme="minorHAnsi"/>
          <w:b/>
          <w:bCs/>
          <w:caps/>
          <w:sz w:val="20"/>
          <w:szCs w:val="20"/>
        </w:rPr>
        <w:t>Malika Bastin-Hammou</w:t>
      </w:r>
    </w:p>
    <w:p w14:paraId="6D886D82" w14:textId="1F8419C8" w:rsidR="00E83BEA" w:rsidRPr="003929F3" w:rsidRDefault="00E83BEA" w:rsidP="00E83BEA">
      <w:pPr>
        <w:pStyle w:val="Pa16"/>
        <w:spacing w:line="240" w:lineRule="auto"/>
        <w:jc w:val="both"/>
        <w:rPr>
          <w:rFonts w:cstheme="minorHAnsi"/>
          <w:color w:val="000000"/>
          <w:sz w:val="20"/>
          <w:szCs w:val="20"/>
        </w:rPr>
      </w:pPr>
      <w:r w:rsidRPr="003929F3">
        <w:rPr>
          <w:rFonts w:cstheme="minorHAnsi"/>
          <w:color w:val="000000"/>
          <w:sz w:val="20"/>
          <w:szCs w:val="20"/>
        </w:rPr>
        <w:t>Professeure des universi</w:t>
      </w:r>
      <w:r w:rsidR="009465B3">
        <w:rPr>
          <w:rFonts w:cstheme="minorHAnsi"/>
          <w:color w:val="000000"/>
          <w:sz w:val="20"/>
          <w:szCs w:val="20"/>
        </w:rPr>
        <w:t>tés, université Grenoble-Alpes</w:t>
      </w:r>
    </w:p>
    <w:p w14:paraId="25DE073E" w14:textId="77777777" w:rsidR="00E83BEA" w:rsidRPr="003929F3" w:rsidRDefault="00E83BEA" w:rsidP="00E83BEA">
      <w:pPr>
        <w:rPr>
          <w:rFonts w:cstheme="minorHAnsi"/>
          <w:szCs w:val="20"/>
          <w:lang w:eastAsia="en-US"/>
        </w:rPr>
      </w:pPr>
    </w:p>
    <w:p w14:paraId="51C8A878" w14:textId="77777777" w:rsidR="00E83BEA" w:rsidRPr="003929F3" w:rsidRDefault="00E83BEA" w:rsidP="00E83BEA">
      <w:pPr>
        <w:jc w:val="both"/>
        <w:rPr>
          <w:rFonts w:cstheme="minorHAnsi"/>
          <w:b/>
          <w:color w:val="FF0000"/>
          <w:szCs w:val="20"/>
        </w:rPr>
      </w:pPr>
      <w:r w:rsidRPr="003929F3">
        <w:rPr>
          <w:rFonts w:cstheme="minorHAnsi"/>
          <w:color w:val="000000"/>
          <w:szCs w:val="20"/>
        </w:rPr>
        <w:t xml:space="preserve">Ancienne élève de l’École normale supérieure de Fontenay-Saint-Cloud, agrégée de lettres classiques, Malika Bastin-Hammou est professeure de langue et littérature grecques à l’Université Grenoble Alpes. Spécialiste du théâtre grec et de sa réception, elle a notamment travaillé sur l’histoire des traductions et mises en scène d’Aristophane, en collaboration avec l’Université d’Oxford où elle a été professeure invitée. Elle a traduit pour la scène plusieurs pièces d’Aristophane, Sophocle et Euripide et collaboré avec différents metteurs en scène. Elle pilote actuellement un projet pluriannuel financé par l’ANR, qui vise à retracer l’histoire de la redécouverte du théâtre antique dans l’Europe du XVIe s. à travers l’analyse des travaux savants, rédigés la plupart du temps en latin, qui lui sont consacrés. Elle s’intéresse également à l’histoire de l’enseignement du grec ancien en France et notamment à l’oralisation et à la production d’écrits en classe de langues anciennes. Elle a publié, avec Pascale Paré et Filippo Fonio, Fabula agitur. </w:t>
      </w:r>
      <w:r w:rsidRPr="003929F3">
        <w:rPr>
          <w:rFonts w:cstheme="minorHAnsi"/>
          <w:i/>
          <w:iCs/>
          <w:color w:val="000000"/>
          <w:szCs w:val="20"/>
        </w:rPr>
        <w:t xml:space="preserve">Pratiques théâtrales, oralisation et didactique des langues et cultures de l’Antiquité </w:t>
      </w:r>
      <w:r w:rsidRPr="003929F3">
        <w:rPr>
          <w:rFonts w:cstheme="minorHAnsi"/>
          <w:color w:val="000000"/>
          <w:szCs w:val="20"/>
        </w:rPr>
        <w:t>(UGA Éditions, 2019).</w:t>
      </w:r>
    </w:p>
    <w:p w14:paraId="4EB8DFE7" w14:textId="77777777" w:rsidR="00E83BEA" w:rsidRDefault="00E83BEA" w:rsidP="00EE2275">
      <w:pPr>
        <w:pStyle w:val="Pa5"/>
        <w:jc w:val="both"/>
        <w:rPr>
          <w:rStyle w:val="A14"/>
          <w:rFonts w:ascii="Marianne" w:hAnsi="Marianne" w:cstheme="minorHAnsi"/>
          <w:b/>
          <w:bCs/>
          <w:sz w:val="20"/>
          <w:szCs w:val="20"/>
        </w:rPr>
      </w:pPr>
    </w:p>
    <w:p w14:paraId="2FDAB49D" w14:textId="34A3EFD5" w:rsidR="00AA5EA6" w:rsidRDefault="00AA5EA6" w:rsidP="00EE2275">
      <w:pPr>
        <w:pStyle w:val="Pa5"/>
        <w:jc w:val="both"/>
        <w:rPr>
          <w:rStyle w:val="A14"/>
          <w:rFonts w:ascii="Marianne" w:hAnsi="Marianne" w:cstheme="minorHAnsi"/>
          <w:b/>
          <w:bCs/>
          <w:sz w:val="20"/>
          <w:szCs w:val="20"/>
        </w:rPr>
      </w:pPr>
      <w:r>
        <w:rPr>
          <w:rStyle w:val="A14"/>
          <w:rFonts w:ascii="Marianne" w:hAnsi="Marianne" w:cstheme="minorHAnsi"/>
          <w:b/>
          <w:bCs/>
          <w:sz w:val="20"/>
          <w:szCs w:val="20"/>
        </w:rPr>
        <w:t>Adrien BRESSON</w:t>
      </w:r>
    </w:p>
    <w:p w14:paraId="191F219A" w14:textId="59827E22" w:rsidR="00AA5EA6" w:rsidRDefault="00AA5EA6" w:rsidP="00AA5EA6">
      <w:pPr>
        <w:rPr>
          <w:lang w:eastAsia="en-US"/>
        </w:rPr>
      </w:pPr>
      <w:r>
        <w:rPr>
          <w:lang w:eastAsia="en-US"/>
        </w:rPr>
        <w:t>P</w:t>
      </w:r>
      <w:r w:rsidRPr="00AA5EA6">
        <w:rPr>
          <w:lang w:eastAsia="en-US"/>
        </w:rPr>
        <w:t>rofesseur de lettres classiques, doctorant contractuel, université Jean-Monnet, Saint-Étienne</w:t>
      </w:r>
    </w:p>
    <w:p w14:paraId="34F16441" w14:textId="77777777" w:rsidR="00AA5EA6" w:rsidRPr="00AA5EA6" w:rsidRDefault="00AA5EA6" w:rsidP="00AA5EA6">
      <w:pPr>
        <w:rPr>
          <w:lang w:eastAsia="en-US"/>
        </w:rPr>
      </w:pPr>
    </w:p>
    <w:p w14:paraId="67C32968" w14:textId="3F8D7A7D" w:rsidR="00AA5EA6" w:rsidRPr="00AA5EA6" w:rsidRDefault="00AA5EA6" w:rsidP="00AA5EA6">
      <w:pPr>
        <w:jc w:val="both"/>
        <w:rPr>
          <w:rStyle w:val="A14"/>
          <w:rFonts w:cstheme="minorHAnsi"/>
          <w:bCs/>
          <w:sz w:val="20"/>
          <w:szCs w:val="20"/>
          <w:lang w:eastAsia="en-US"/>
        </w:rPr>
      </w:pPr>
      <w:r w:rsidRPr="00AA5EA6">
        <w:rPr>
          <w:rStyle w:val="A14"/>
          <w:rFonts w:cstheme="minorHAnsi"/>
          <w:bCs/>
          <w:sz w:val="20"/>
          <w:szCs w:val="20"/>
          <w:lang w:eastAsia="en-US"/>
        </w:rPr>
        <w:t>Adrien Bresson (</w:t>
      </w:r>
      <w:hyperlink r:id="rId13" w:history="1">
        <w:r w:rsidRPr="00890A69">
          <w:rPr>
            <w:rStyle w:val="Lienhypertexte"/>
            <w:rFonts w:cstheme="minorHAnsi"/>
            <w:bCs/>
            <w:szCs w:val="20"/>
            <w:lang w:eastAsia="en-US"/>
          </w:rPr>
          <w:t>www.adrienbresson.com</w:t>
        </w:r>
      </w:hyperlink>
      <w:r w:rsidRPr="00AA5EA6">
        <w:rPr>
          <w:rStyle w:val="A14"/>
          <w:rFonts w:cstheme="minorHAnsi"/>
          <w:bCs/>
          <w:sz w:val="20"/>
          <w:szCs w:val="20"/>
          <w:lang w:eastAsia="en-US"/>
        </w:rPr>
        <w:t xml:space="preserve">), ancien étudiant de l’École normale supérieure de Lyon, est professeur agrégé de lettres classiques. Doctorant de l’Université de Lyon–Saint-Étienne, au sein du laboratoire HiSoMA, membre du comité scientifique de la </w:t>
      </w:r>
      <w:r w:rsidRPr="00AA5EA6">
        <w:rPr>
          <w:rStyle w:val="A14"/>
          <w:rFonts w:cstheme="minorHAnsi"/>
          <w:bCs/>
          <w:i/>
          <w:sz w:val="20"/>
          <w:szCs w:val="20"/>
          <w:lang w:eastAsia="en-US"/>
        </w:rPr>
        <w:t>revue Écriture de soi-R</w:t>
      </w:r>
      <w:r w:rsidRPr="00AA5EA6">
        <w:rPr>
          <w:rStyle w:val="A14"/>
          <w:rFonts w:cstheme="minorHAnsi"/>
          <w:bCs/>
          <w:sz w:val="20"/>
          <w:szCs w:val="20"/>
          <w:lang w:eastAsia="en-US"/>
        </w:rPr>
        <w:t xml:space="preserve"> et de </w:t>
      </w:r>
      <w:r w:rsidRPr="00AA5EA6">
        <w:rPr>
          <w:rStyle w:val="A14"/>
          <w:rFonts w:cstheme="minorHAnsi"/>
          <w:bCs/>
          <w:i/>
          <w:sz w:val="20"/>
          <w:szCs w:val="20"/>
          <w:lang w:eastAsia="en-US"/>
        </w:rPr>
        <w:t>l’International Journal of Literature and Arts</w:t>
      </w:r>
      <w:r w:rsidRPr="00AA5EA6">
        <w:rPr>
          <w:rStyle w:val="A14"/>
          <w:rFonts w:cstheme="minorHAnsi"/>
          <w:bCs/>
          <w:sz w:val="20"/>
          <w:szCs w:val="20"/>
          <w:lang w:eastAsia="en-US"/>
        </w:rPr>
        <w:t xml:space="preserve">, directeur de la collection </w:t>
      </w:r>
      <w:hyperlink r:id="rId14" w:history="1">
        <w:r w:rsidRPr="00AA5EA6">
          <w:rPr>
            <w:rStyle w:val="Lienhypertexte"/>
            <w:rFonts w:cstheme="minorHAnsi"/>
            <w:bCs/>
            <w:szCs w:val="20"/>
            <w:lang w:eastAsia="en-US"/>
          </w:rPr>
          <w:t>Tr@boules</w:t>
        </w:r>
      </w:hyperlink>
      <w:r w:rsidRPr="00AA5EA6">
        <w:rPr>
          <w:rStyle w:val="A14"/>
          <w:rFonts w:cstheme="minorHAnsi"/>
          <w:bCs/>
          <w:sz w:val="20"/>
          <w:szCs w:val="20"/>
          <w:lang w:eastAsia="en-US"/>
        </w:rPr>
        <w:t xml:space="preserve"> aux éditions Chemins de Tr@verse, et organisateur d’un séminaire annuel sur le genre à l’Université de Saint-Étienne, Adrien Bresson travaille sur l’écriture de soi dans la poésie d’Ausone et de Claudien au IVe siècle ap. J.-C sous la direction de Florence Garambois-Vasquez. Ses plus récents articles, rédigés ou sous presse, notamment pour </w:t>
      </w:r>
      <w:r w:rsidRPr="00AA5EA6">
        <w:rPr>
          <w:rStyle w:val="A14"/>
          <w:rFonts w:cstheme="minorHAnsi"/>
          <w:bCs/>
          <w:i/>
          <w:sz w:val="20"/>
          <w:szCs w:val="20"/>
          <w:lang w:eastAsia="en-US"/>
        </w:rPr>
        <w:t>Vita Latina</w:t>
      </w:r>
      <w:r w:rsidRPr="00AA5EA6">
        <w:rPr>
          <w:rStyle w:val="A14"/>
          <w:rFonts w:cstheme="minorHAnsi"/>
          <w:bCs/>
          <w:sz w:val="20"/>
          <w:szCs w:val="20"/>
          <w:lang w:eastAsia="en-US"/>
        </w:rPr>
        <w:t xml:space="preserve">, pour la revue </w:t>
      </w:r>
      <w:r w:rsidRPr="00AA5EA6">
        <w:rPr>
          <w:rStyle w:val="A14"/>
          <w:rFonts w:cstheme="minorHAnsi"/>
          <w:bCs/>
          <w:i/>
          <w:sz w:val="20"/>
          <w:szCs w:val="20"/>
          <w:lang w:eastAsia="en-US"/>
        </w:rPr>
        <w:t>Vox Patrum</w:t>
      </w:r>
      <w:r w:rsidRPr="00AA5EA6">
        <w:rPr>
          <w:rStyle w:val="A14"/>
          <w:rFonts w:cstheme="minorHAnsi"/>
          <w:bCs/>
          <w:sz w:val="20"/>
          <w:szCs w:val="20"/>
          <w:lang w:eastAsia="en-US"/>
        </w:rPr>
        <w:t xml:space="preserve">, dans la collection « Traboules » aux éditions Chemins de Traverse, ou encore pour la revue </w:t>
      </w:r>
      <w:r w:rsidRPr="00AA5EA6">
        <w:rPr>
          <w:rStyle w:val="A14"/>
          <w:rFonts w:cstheme="minorHAnsi"/>
          <w:bCs/>
          <w:i/>
          <w:sz w:val="20"/>
          <w:szCs w:val="20"/>
          <w:lang w:eastAsia="en-US"/>
        </w:rPr>
        <w:t>Methodos</w:t>
      </w:r>
      <w:r w:rsidRPr="00AA5EA6">
        <w:rPr>
          <w:rStyle w:val="A14"/>
          <w:rFonts w:cstheme="minorHAnsi"/>
          <w:bCs/>
          <w:sz w:val="20"/>
          <w:szCs w:val="20"/>
          <w:lang w:eastAsia="en-US"/>
        </w:rPr>
        <w:t xml:space="preserve">, se consacrent à l’écriture du </w:t>
      </w:r>
      <w:r w:rsidRPr="00AA5EA6">
        <w:rPr>
          <w:rStyle w:val="A14"/>
          <w:rFonts w:cstheme="minorHAnsi"/>
          <w:bCs/>
          <w:i/>
          <w:sz w:val="20"/>
          <w:szCs w:val="20"/>
          <w:lang w:eastAsia="en-US"/>
        </w:rPr>
        <w:t>moi</w:t>
      </w:r>
      <w:r w:rsidRPr="00AA5EA6">
        <w:rPr>
          <w:rStyle w:val="A14"/>
          <w:rFonts w:cstheme="minorHAnsi"/>
          <w:bCs/>
          <w:sz w:val="20"/>
          <w:szCs w:val="20"/>
          <w:lang w:eastAsia="en-US"/>
        </w:rPr>
        <w:t xml:space="preserve"> chez Augustin, aux bornes du comique dans les épigrammes d’Ausone et de Claudien, à la dimension genrée des écrits des poètes antiques ou encore à la nature personnelle des poèmes de Claudien. </w:t>
      </w:r>
    </w:p>
    <w:p w14:paraId="60F16D7B" w14:textId="77777777" w:rsidR="00AA5EA6" w:rsidRDefault="00AA5EA6" w:rsidP="00EE2275">
      <w:pPr>
        <w:pStyle w:val="Pa5"/>
        <w:jc w:val="both"/>
        <w:rPr>
          <w:rStyle w:val="A14"/>
          <w:rFonts w:ascii="Marianne" w:hAnsi="Marianne" w:cstheme="minorHAnsi"/>
          <w:b/>
          <w:bCs/>
          <w:sz w:val="20"/>
          <w:szCs w:val="20"/>
        </w:rPr>
      </w:pPr>
    </w:p>
    <w:p w14:paraId="519E183F" w14:textId="77777777" w:rsidR="00AA5EA6" w:rsidRDefault="00AA5EA6" w:rsidP="00EE2275">
      <w:pPr>
        <w:pStyle w:val="Pa5"/>
        <w:jc w:val="both"/>
        <w:rPr>
          <w:rStyle w:val="A14"/>
          <w:rFonts w:ascii="Marianne" w:hAnsi="Marianne" w:cstheme="minorHAnsi"/>
          <w:b/>
          <w:bCs/>
          <w:sz w:val="20"/>
          <w:szCs w:val="20"/>
        </w:rPr>
      </w:pPr>
    </w:p>
    <w:p w14:paraId="06A32482" w14:textId="439BF8A1"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b/>
          <w:bCs/>
          <w:sz w:val="20"/>
          <w:szCs w:val="20"/>
        </w:rPr>
        <w:t xml:space="preserve">PASCALE BRILLET-DUBOIS </w:t>
      </w:r>
    </w:p>
    <w:p w14:paraId="3BBC4819" w14:textId="33E2779F"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sz w:val="20"/>
          <w:szCs w:val="20"/>
        </w:rPr>
        <w:t xml:space="preserve">Professeure des universités, université Lumière Lyon 2 </w:t>
      </w:r>
    </w:p>
    <w:p w14:paraId="2161945F" w14:textId="77777777" w:rsidR="00EE2275" w:rsidRPr="003929F3" w:rsidRDefault="00EE2275" w:rsidP="00EE2275">
      <w:pPr>
        <w:pStyle w:val="Pa5"/>
        <w:jc w:val="both"/>
        <w:rPr>
          <w:rStyle w:val="A14"/>
          <w:rFonts w:ascii="Marianne" w:hAnsi="Marianne" w:cstheme="minorHAnsi"/>
          <w:sz w:val="20"/>
          <w:szCs w:val="20"/>
        </w:rPr>
      </w:pPr>
    </w:p>
    <w:p w14:paraId="134002AC" w14:textId="12E86AFF" w:rsidR="00EE2275" w:rsidRDefault="005C6766" w:rsidP="00EE2275">
      <w:pPr>
        <w:pStyle w:val="Pa5"/>
        <w:jc w:val="both"/>
        <w:rPr>
          <w:rStyle w:val="A14"/>
          <w:rFonts w:ascii="Marianne" w:hAnsi="Marianne" w:cstheme="minorHAnsi"/>
          <w:sz w:val="20"/>
          <w:szCs w:val="20"/>
        </w:rPr>
      </w:pPr>
      <w:r w:rsidRPr="005C6766">
        <w:rPr>
          <w:rStyle w:val="A14"/>
          <w:rFonts w:ascii="Marianne" w:hAnsi="Marianne" w:cstheme="minorHAnsi"/>
          <w:sz w:val="20"/>
          <w:szCs w:val="20"/>
        </w:rPr>
        <w:t xml:space="preserve">Ancienne élève de l'ENS de la rue d'Ulm, docteur ès lettres, Pascale Brillet-Dubois est professeure de langue et littérature grecques à l'Université Lumière-Lyon 2. Spécialiste des périodes archaïque et classique, elle travaille sur la relation entre les différents genres poétiques (épopée, poésie lyrique, théâtre) et leur contexte d'exécution, sur les rapports entre tragédie et politique, entre théâtre et arts figurés. Elle est l'auteur d'articles sur Homère, </w:t>
      </w:r>
      <w:r w:rsidRPr="00A40692">
        <w:rPr>
          <w:rStyle w:val="A14"/>
          <w:rFonts w:ascii="Marianne" w:hAnsi="Marianne" w:cstheme="minorHAnsi"/>
          <w:color w:val="auto"/>
          <w:sz w:val="20"/>
          <w:szCs w:val="20"/>
        </w:rPr>
        <w:t xml:space="preserve">Euripide, la poésie hymnique et a co-dirigé plusieurs volumes collectifs, dont </w:t>
      </w:r>
      <w:r w:rsidRPr="00A40692">
        <w:rPr>
          <w:rStyle w:val="A14"/>
          <w:rFonts w:ascii="Marianne" w:hAnsi="Marianne" w:cstheme="minorHAnsi"/>
          <w:i/>
          <w:color w:val="auto"/>
          <w:sz w:val="20"/>
          <w:szCs w:val="20"/>
        </w:rPr>
        <w:t>Hymnes de la Grèce ancienne</w:t>
      </w:r>
      <w:r w:rsidRPr="00A40692">
        <w:rPr>
          <w:rStyle w:val="A14"/>
          <w:rFonts w:ascii="Marianne" w:hAnsi="Marianne" w:cstheme="minorHAnsi"/>
          <w:color w:val="auto"/>
          <w:sz w:val="20"/>
          <w:szCs w:val="20"/>
        </w:rPr>
        <w:t xml:space="preserve">. </w:t>
      </w:r>
      <w:r w:rsidRPr="00A40692">
        <w:rPr>
          <w:rStyle w:val="A14"/>
          <w:rFonts w:ascii="Marianne" w:hAnsi="Marianne" w:cstheme="minorHAnsi"/>
          <w:i/>
          <w:color w:val="auto"/>
          <w:sz w:val="20"/>
          <w:szCs w:val="20"/>
        </w:rPr>
        <w:t>Approches littéraires et historiques</w:t>
      </w:r>
      <w:r w:rsidRPr="00A40692">
        <w:rPr>
          <w:rStyle w:val="A14"/>
          <w:rFonts w:ascii="Marianne" w:hAnsi="Marianne" w:cstheme="minorHAnsi"/>
          <w:color w:val="auto"/>
          <w:sz w:val="20"/>
          <w:szCs w:val="20"/>
        </w:rPr>
        <w:t xml:space="preserve">, Lyon, Maison de l'Orient et de la Méditerranée, 2012 (avec R. Bouchon et N. Le Meur-Weissman) et </w:t>
      </w:r>
      <w:r w:rsidRPr="00A40692">
        <w:rPr>
          <w:rStyle w:val="A14"/>
          <w:rFonts w:ascii="Marianne" w:hAnsi="Marianne" w:cstheme="minorHAnsi"/>
          <w:i/>
          <w:color w:val="auto"/>
          <w:sz w:val="20"/>
          <w:szCs w:val="20"/>
        </w:rPr>
        <w:t>Poétique et politique chez Euripide</w:t>
      </w:r>
      <w:r w:rsidRPr="00A40692">
        <w:rPr>
          <w:rStyle w:val="A14"/>
          <w:rFonts w:ascii="Marianne" w:hAnsi="Marianne" w:cstheme="minorHAnsi"/>
          <w:color w:val="auto"/>
          <w:sz w:val="20"/>
          <w:szCs w:val="20"/>
        </w:rPr>
        <w:t xml:space="preserve"> (avec B. Nikolsky et A.-S. Noel), à paraître chez Garnier en 2024. Elle prépare un essai </w:t>
      </w:r>
      <w:r w:rsidRPr="00A40692">
        <w:rPr>
          <w:rStyle w:val="A14"/>
          <w:rFonts w:ascii="Marianne" w:hAnsi="Marianne" w:cstheme="minorHAnsi"/>
          <w:color w:val="auto"/>
          <w:sz w:val="20"/>
          <w:szCs w:val="20"/>
        </w:rPr>
        <w:lastRenderedPageBreak/>
        <w:t xml:space="preserve">sur les liens entre Les Troyennes d'Euripide et l'iconographie du Parthénon. Elle co-dirige enfin la revue </w:t>
      </w:r>
      <w:r w:rsidRPr="00A40692">
        <w:rPr>
          <w:rStyle w:val="A14"/>
          <w:rFonts w:ascii="Marianne" w:hAnsi="Marianne" w:cstheme="minorHAnsi"/>
          <w:i/>
          <w:color w:val="auto"/>
          <w:sz w:val="20"/>
          <w:szCs w:val="20"/>
        </w:rPr>
        <w:t>Gaia. Revue interdisciplinaire sur la Grèce archaïque</w:t>
      </w:r>
      <w:r w:rsidRPr="00A40692">
        <w:rPr>
          <w:rStyle w:val="A14"/>
          <w:rFonts w:ascii="Marianne" w:hAnsi="Marianne" w:cstheme="minorHAnsi"/>
          <w:color w:val="auto"/>
          <w:sz w:val="20"/>
          <w:szCs w:val="20"/>
        </w:rPr>
        <w:t>, pour laquelle elle a coordonné en 2023 le dossier « Poésie archaïque et débuts de la philosophie ».</w:t>
      </w:r>
    </w:p>
    <w:p w14:paraId="27AA7EF2" w14:textId="3E242D48" w:rsidR="005C6766" w:rsidRPr="005C6766" w:rsidRDefault="005C6766" w:rsidP="005C6766">
      <w:pPr>
        <w:rPr>
          <w:lang w:eastAsia="en-US"/>
        </w:rPr>
      </w:pPr>
    </w:p>
    <w:p w14:paraId="05FD9855" w14:textId="64F7D8AB"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b/>
          <w:bCs/>
          <w:sz w:val="20"/>
          <w:szCs w:val="20"/>
        </w:rPr>
        <w:t xml:space="preserve">BRUNO BUREAU </w:t>
      </w:r>
    </w:p>
    <w:p w14:paraId="6CC9B7B6" w14:textId="0DE7F0F3"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sz w:val="20"/>
          <w:szCs w:val="20"/>
        </w:rPr>
        <w:t xml:space="preserve">Professeur des universités, université Jean-Moulin Lyon 3 </w:t>
      </w:r>
    </w:p>
    <w:p w14:paraId="7B1916E5" w14:textId="77777777" w:rsidR="00EE2275" w:rsidRPr="003929F3" w:rsidRDefault="00EE2275" w:rsidP="00EE2275">
      <w:pPr>
        <w:jc w:val="both"/>
        <w:rPr>
          <w:rStyle w:val="A14"/>
          <w:rFonts w:cstheme="minorHAnsi"/>
          <w:sz w:val="20"/>
          <w:szCs w:val="20"/>
        </w:rPr>
      </w:pPr>
    </w:p>
    <w:p w14:paraId="04FC502F" w14:textId="781C64D2" w:rsidR="00EE2275" w:rsidRPr="003929F3" w:rsidRDefault="00EE2275" w:rsidP="00EE2275">
      <w:pPr>
        <w:jc w:val="both"/>
        <w:rPr>
          <w:rFonts w:cstheme="minorHAnsi"/>
          <w:b/>
          <w:color w:val="FF0000"/>
          <w:szCs w:val="20"/>
        </w:rPr>
      </w:pPr>
      <w:r w:rsidRPr="003929F3">
        <w:rPr>
          <w:rStyle w:val="A14"/>
          <w:rFonts w:cstheme="minorHAnsi"/>
          <w:sz w:val="20"/>
          <w:szCs w:val="20"/>
        </w:rPr>
        <w:t>Bruno Bureau est professeur de langue et littérature lat</w:t>
      </w:r>
      <w:r w:rsidR="0048455E">
        <w:rPr>
          <w:rStyle w:val="A14"/>
          <w:rFonts w:cstheme="minorHAnsi"/>
          <w:sz w:val="20"/>
          <w:szCs w:val="20"/>
        </w:rPr>
        <w:t>ines à l’université Jean-Moulin</w:t>
      </w:r>
      <w:r w:rsidR="008B5805" w:rsidRPr="003929F3">
        <w:rPr>
          <w:rStyle w:val="A14"/>
          <w:rFonts w:cstheme="minorHAnsi"/>
          <w:sz w:val="20"/>
          <w:szCs w:val="20"/>
        </w:rPr>
        <w:t xml:space="preserve"> </w:t>
      </w:r>
      <w:r w:rsidRPr="003929F3">
        <w:rPr>
          <w:rStyle w:val="A14"/>
          <w:rFonts w:cstheme="minorHAnsi"/>
          <w:sz w:val="20"/>
          <w:szCs w:val="20"/>
        </w:rPr>
        <w:t xml:space="preserve">Lyon 3 ; ancien élève de l’École normale supérieure de Fontenay-aux-Roses, il a consacré sa thèse et une partie de ses recherches à la poésie exégétique chrétienne, en particulier au poète Arator (VIe siècle) dont il a donné en 2018 une édition critique en collaboration avec P.A. Deproost dans la Collection des universités de France. Cette édition fait suite à une monographie </w:t>
      </w:r>
      <w:r w:rsidRPr="003929F3">
        <w:rPr>
          <w:rStyle w:val="A14"/>
          <w:rFonts w:cstheme="minorHAnsi"/>
          <w:i/>
          <w:iCs/>
          <w:sz w:val="20"/>
          <w:szCs w:val="20"/>
        </w:rPr>
        <w:t xml:space="preserve">Lettre et sens mystique </w:t>
      </w:r>
      <w:r w:rsidRPr="003929F3">
        <w:rPr>
          <w:rStyle w:val="A14"/>
          <w:rFonts w:cstheme="minorHAnsi"/>
          <w:sz w:val="20"/>
          <w:szCs w:val="20"/>
        </w:rPr>
        <w:t xml:space="preserve">(IEA, 1998) consacrée à la construction exégétique du texte. Dans le même domaine, il a réalisé la première traduction française intégrale du </w:t>
      </w:r>
      <w:r w:rsidRPr="003929F3">
        <w:rPr>
          <w:rStyle w:val="A14"/>
          <w:rFonts w:cstheme="minorHAnsi"/>
          <w:i/>
          <w:iCs/>
          <w:sz w:val="20"/>
          <w:szCs w:val="20"/>
        </w:rPr>
        <w:t xml:space="preserve">Carmen Paschale </w:t>
      </w:r>
      <w:r w:rsidRPr="003929F3">
        <w:rPr>
          <w:rStyle w:val="A14"/>
          <w:rFonts w:cstheme="minorHAnsi"/>
          <w:sz w:val="20"/>
          <w:szCs w:val="20"/>
        </w:rPr>
        <w:t>et de l’</w:t>
      </w:r>
      <w:r w:rsidRPr="003929F3">
        <w:rPr>
          <w:rStyle w:val="A14"/>
          <w:rFonts w:cstheme="minorHAnsi"/>
          <w:i/>
          <w:iCs/>
          <w:sz w:val="20"/>
          <w:szCs w:val="20"/>
        </w:rPr>
        <w:t xml:space="preserve">Opus Paschale </w:t>
      </w:r>
      <w:r w:rsidR="00133443">
        <w:rPr>
          <w:rStyle w:val="A14"/>
          <w:rFonts w:cstheme="minorHAnsi"/>
          <w:sz w:val="20"/>
          <w:szCs w:val="20"/>
        </w:rPr>
        <w:t xml:space="preserve">de </w:t>
      </w:r>
      <w:r w:rsidR="00133443" w:rsidRPr="00A40692">
        <w:rPr>
          <w:rStyle w:val="A14"/>
          <w:rFonts w:cstheme="minorHAnsi"/>
          <w:color w:val="auto"/>
          <w:sz w:val="20"/>
          <w:szCs w:val="20"/>
        </w:rPr>
        <w:t>Se</w:t>
      </w:r>
      <w:r w:rsidRPr="00A40692">
        <w:rPr>
          <w:rStyle w:val="A14"/>
          <w:rFonts w:cstheme="minorHAnsi"/>
          <w:color w:val="auto"/>
          <w:sz w:val="20"/>
          <w:szCs w:val="20"/>
        </w:rPr>
        <w:t>dulius</w:t>
      </w:r>
      <w:r w:rsidRPr="003929F3">
        <w:rPr>
          <w:rStyle w:val="A14"/>
          <w:rFonts w:cstheme="minorHAnsi"/>
          <w:sz w:val="20"/>
          <w:szCs w:val="20"/>
        </w:rPr>
        <w:t>. Dans le cadre de ses travaux sur la poésie tardive, il s’est également intéressé à Claudien et à la poésie politique, dans le cadre des mutations de l’empire dans sa période de christianisation et plus largement au rapport entre la forme épique et le discours politique à Rome. L’autre partie de ses travaux concerne le commentaire antique où, en collaboration avec C. Nicolas, il a donné la première traduction française du commentaire de Donat aux comédies de Térence. Enfin depuis 2022, il est partenaire co-coordinateur pour la partie française du projet ANR-DFG PoBLAM (Poésie biblique latine de l’Antiquité et du Moyen-Âge).</w:t>
      </w:r>
    </w:p>
    <w:p w14:paraId="05963099" w14:textId="1D2209F2" w:rsidR="00EE2275" w:rsidRPr="003929F3" w:rsidRDefault="00EE2275">
      <w:pPr>
        <w:jc w:val="both"/>
        <w:rPr>
          <w:rFonts w:cstheme="minorHAnsi"/>
          <w:b/>
          <w:color w:val="FF0000"/>
          <w:szCs w:val="20"/>
        </w:rPr>
      </w:pPr>
    </w:p>
    <w:p w14:paraId="72CB4A88" w14:textId="0D1029E7" w:rsidR="00227F64" w:rsidRDefault="00227F64" w:rsidP="00227F64">
      <w:pPr>
        <w:pStyle w:val="Pa5"/>
        <w:jc w:val="both"/>
        <w:rPr>
          <w:rStyle w:val="A14"/>
          <w:rFonts w:ascii="Marianne" w:hAnsi="Marianne" w:cstheme="minorHAnsi"/>
          <w:b/>
          <w:bCs/>
          <w:sz w:val="20"/>
          <w:szCs w:val="20"/>
        </w:rPr>
      </w:pPr>
      <w:r>
        <w:rPr>
          <w:rStyle w:val="A14"/>
          <w:rFonts w:ascii="Marianne" w:hAnsi="Marianne" w:cstheme="minorHAnsi"/>
          <w:b/>
          <w:bCs/>
          <w:sz w:val="20"/>
          <w:szCs w:val="20"/>
        </w:rPr>
        <w:t>Anne de CREMOUX</w:t>
      </w:r>
    </w:p>
    <w:p w14:paraId="40242AB5" w14:textId="5355F89D" w:rsidR="00227F64" w:rsidRDefault="00227F64" w:rsidP="00227F64">
      <w:pPr>
        <w:rPr>
          <w:lang w:eastAsia="en-US"/>
        </w:rPr>
      </w:pPr>
      <w:r>
        <w:rPr>
          <w:lang w:eastAsia="en-US"/>
        </w:rPr>
        <w:t>M</w:t>
      </w:r>
      <w:r w:rsidRPr="00227F64">
        <w:rPr>
          <w:lang w:eastAsia="en-US"/>
        </w:rPr>
        <w:t>aîtresse de conférences de langue et littérature grecques, université de Lille</w:t>
      </w:r>
    </w:p>
    <w:p w14:paraId="242F87DD" w14:textId="01BA2C3E" w:rsidR="00227F64" w:rsidRDefault="00227F64" w:rsidP="00227F64">
      <w:pPr>
        <w:rPr>
          <w:lang w:eastAsia="en-US"/>
        </w:rPr>
      </w:pPr>
    </w:p>
    <w:p w14:paraId="5E3FFAAC" w14:textId="6B76ABF7" w:rsidR="00227F64" w:rsidRPr="00227F64" w:rsidRDefault="00227F64" w:rsidP="00227F64">
      <w:pPr>
        <w:jc w:val="both"/>
        <w:rPr>
          <w:lang w:eastAsia="en-US"/>
        </w:rPr>
      </w:pPr>
      <w:r w:rsidRPr="00227F64">
        <w:rPr>
          <w:lang w:eastAsia="en-US"/>
        </w:rPr>
        <w:t>Anne de Cremoux est maîtresse de conférences en lang</w:t>
      </w:r>
      <w:r>
        <w:rPr>
          <w:lang w:eastAsia="en-US"/>
        </w:rPr>
        <w:t>ue et littérature grecques à l’u</w:t>
      </w:r>
      <w:r w:rsidRPr="00227F64">
        <w:rPr>
          <w:lang w:eastAsia="en-US"/>
        </w:rPr>
        <w:t>niversité de Lille (UMR 8163 « Savoirs, Textes, Langage »). Sa thèse a porté sur Aristophane et sur le lien entre la poétique originale de la comédie ancienne et le discours politique propre qu’elle peut tenir par ce biais même (</w:t>
      </w:r>
      <w:r w:rsidRPr="00227F64">
        <w:rPr>
          <w:i/>
          <w:lang w:eastAsia="en-US"/>
        </w:rPr>
        <w:t xml:space="preserve">La Cité parodique. Études sur les </w:t>
      </w:r>
      <w:r w:rsidRPr="00227F64">
        <w:rPr>
          <w:lang w:eastAsia="en-US"/>
        </w:rPr>
        <w:t xml:space="preserve">Acharniens </w:t>
      </w:r>
      <w:r w:rsidRPr="00227F64">
        <w:rPr>
          <w:i/>
          <w:lang w:eastAsia="en-US"/>
        </w:rPr>
        <w:t>d’Aristophane</w:t>
      </w:r>
      <w:r w:rsidRPr="00227F64">
        <w:rPr>
          <w:lang w:eastAsia="en-US"/>
        </w:rPr>
        <w:t xml:space="preserve">, Hakkert, Amsterdam, 2011). Pour approfondir cette question, elle s’est ensuite intéressée à la périodisation de la comédie et aux questions méthodologiques et épistémologiques liées au genre et au registre comiques (ce qui a débouché récemment sur la publication du dossier </w:t>
      </w:r>
      <w:r w:rsidR="00593F8C">
        <w:rPr>
          <w:lang w:eastAsia="en-US"/>
        </w:rPr>
        <w:t>« </w:t>
      </w:r>
      <w:r w:rsidRPr="00227F64">
        <w:rPr>
          <w:lang w:eastAsia="en-US"/>
        </w:rPr>
        <w:t xml:space="preserve">Gelan. Rire, faire rire, penser le rire » dans la revue </w:t>
      </w:r>
      <w:r w:rsidRPr="00C437B6">
        <w:rPr>
          <w:i/>
          <w:lang w:eastAsia="en-US"/>
        </w:rPr>
        <w:t>Methodos</w:t>
      </w:r>
      <w:r w:rsidRPr="00227F64">
        <w:rPr>
          <w:lang w:eastAsia="en-US"/>
        </w:rPr>
        <w:t xml:space="preserve">, n°23). Ses recherches actuelles se concentrent sur la comédie moyenne et nouvelle contemporaine de Démosthène (« Histoire et comédie : le cercle des corrompus dans le fr. 4 de Timoclès », </w:t>
      </w:r>
      <w:r w:rsidRPr="00227F64">
        <w:rPr>
          <w:i/>
          <w:lang w:eastAsia="en-US"/>
        </w:rPr>
        <w:t>Cahiers du Théâtre Antique</w:t>
      </w:r>
      <w:r w:rsidRPr="00227F64">
        <w:rPr>
          <w:lang w:eastAsia="en-US"/>
        </w:rPr>
        <w:t>, 2024).</w:t>
      </w:r>
    </w:p>
    <w:p w14:paraId="177F0FE2" w14:textId="77777777" w:rsidR="00227F64" w:rsidRDefault="00227F64" w:rsidP="00EE2275">
      <w:pPr>
        <w:pStyle w:val="Pa5"/>
        <w:jc w:val="both"/>
        <w:rPr>
          <w:rStyle w:val="A14"/>
          <w:rFonts w:ascii="Marianne" w:hAnsi="Marianne" w:cstheme="minorHAnsi"/>
          <w:b/>
          <w:bCs/>
          <w:sz w:val="20"/>
          <w:szCs w:val="20"/>
        </w:rPr>
      </w:pPr>
    </w:p>
    <w:p w14:paraId="4773C344" w14:textId="3486BD95" w:rsidR="00531C1F" w:rsidRDefault="00531C1F" w:rsidP="00EE2275">
      <w:pPr>
        <w:pStyle w:val="Pa5"/>
        <w:jc w:val="both"/>
        <w:rPr>
          <w:rStyle w:val="A14"/>
          <w:rFonts w:ascii="Marianne" w:hAnsi="Marianne" w:cstheme="minorHAnsi"/>
          <w:bCs/>
          <w:sz w:val="20"/>
          <w:szCs w:val="20"/>
        </w:rPr>
      </w:pPr>
      <w:r w:rsidRPr="00531C1F">
        <w:rPr>
          <w:rStyle w:val="A14"/>
          <w:rFonts w:ascii="Marianne" w:hAnsi="Marianne" w:cstheme="minorHAnsi"/>
          <w:b/>
          <w:bCs/>
          <w:sz w:val="20"/>
          <w:szCs w:val="20"/>
        </w:rPr>
        <w:t xml:space="preserve">Léonor </w:t>
      </w:r>
      <w:r>
        <w:rPr>
          <w:rStyle w:val="A14"/>
          <w:rFonts w:ascii="Marianne" w:hAnsi="Marianne" w:cstheme="minorHAnsi"/>
          <w:b/>
          <w:bCs/>
          <w:sz w:val="20"/>
          <w:szCs w:val="20"/>
        </w:rPr>
        <w:t>DELAUNAY</w:t>
      </w:r>
    </w:p>
    <w:p w14:paraId="443C7A81" w14:textId="7C886323" w:rsidR="00531C1F" w:rsidRDefault="00531C1F" w:rsidP="00EE2275">
      <w:pPr>
        <w:pStyle w:val="Pa5"/>
        <w:jc w:val="both"/>
        <w:rPr>
          <w:rStyle w:val="A14"/>
          <w:rFonts w:ascii="Marianne" w:hAnsi="Marianne" w:cstheme="minorHAnsi"/>
          <w:bCs/>
          <w:sz w:val="20"/>
          <w:szCs w:val="20"/>
        </w:rPr>
      </w:pPr>
      <w:r>
        <w:rPr>
          <w:rStyle w:val="A14"/>
          <w:rFonts w:ascii="Marianne" w:hAnsi="Marianne" w:cstheme="minorHAnsi"/>
          <w:bCs/>
          <w:sz w:val="20"/>
          <w:szCs w:val="20"/>
        </w:rPr>
        <w:t>H</w:t>
      </w:r>
      <w:r w:rsidRPr="00531C1F">
        <w:rPr>
          <w:rStyle w:val="A14"/>
          <w:rFonts w:ascii="Marianne" w:hAnsi="Marianne" w:cstheme="minorHAnsi"/>
          <w:bCs/>
          <w:sz w:val="20"/>
          <w:szCs w:val="20"/>
        </w:rPr>
        <w:t xml:space="preserve">istorienne du théâtre, éditrice </w:t>
      </w:r>
      <w:r w:rsidRPr="00A40692">
        <w:rPr>
          <w:rStyle w:val="A14"/>
          <w:rFonts w:ascii="Marianne" w:hAnsi="Marianne" w:cstheme="minorHAnsi"/>
          <w:bCs/>
          <w:color w:val="auto"/>
          <w:sz w:val="20"/>
          <w:szCs w:val="20"/>
        </w:rPr>
        <w:t xml:space="preserve">de la </w:t>
      </w:r>
      <w:r w:rsidRPr="00A40692">
        <w:rPr>
          <w:rStyle w:val="A14"/>
          <w:rFonts w:ascii="Marianne" w:hAnsi="Marianne" w:cstheme="minorHAnsi"/>
          <w:bCs/>
          <w:i/>
          <w:color w:val="auto"/>
          <w:sz w:val="20"/>
          <w:szCs w:val="20"/>
        </w:rPr>
        <w:t>Revue d’Histoire du Théâtre</w:t>
      </w:r>
      <w:r w:rsidRPr="00A40692">
        <w:rPr>
          <w:rStyle w:val="A14"/>
          <w:rFonts w:ascii="Marianne" w:hAnsi="Marianne" w:cstheme="minorHAnsi"/>
          <w:bCs/>
          <w:color w:val="auto"/>
          <w:sz w:val="20"/>
          <w:szCs w:val="20"/>
        </w:rPr>
        <w:t xml:space="preserve">, </w:t>
      </w:r>
      <w:r w:rsidRPr="00531C1F">
        <w:rPr>
          <w:rStyle w:val="A14"/>
          <w:rFonts w:ascii="Marianne" w:hAnsi="Marianne" w:cstheme="minorHAnsi"/>
          <w:bCs/>
          <w:sz w:val="20"/>
          <w:szCs w:val="20"/>
        </w:rPr>
        <w:t>directrice de la Société d’Histoire du théâtre</w:t>
      </w:r>
    </w:p>
    <w:p w14:paraId="175020A4" w14:textId="74A4E012" w:rsidR="00531C1F" w:rsidRDefault="00531C1F" w:rsidP="00531C1F">
      <w:pPr>
        <w:rPr>
          <w:lang w:eastAsia="en-US"/>
        </w:rPr>
      </w:pPr>
    </w:p>
    <w:p w14:paraId="3A059BAB" w14:textId="77777777" w:rsidR="00531C1F" w:rsidRPr="00531C1F" w:rsidRDefault="00531C1F" w:rsidP="00531C1F">
      <w:pPr>
        <w:jc w:val="both"/>
        <w:rPr>
          <w:rFonts w:eastAsia="MS Mincho" w:cs="Arial"/>
        </w:rPr>
      </w:pPr>
      <w:r w:rsidRPr="00531C1F">
        <w:rPr>
          <w:rFonts w:eastAsia="MS Mincho" w:cs="Arial"/>
        </w:rPr>
        <w:t xml:space="preserve">Léonor Delaunay est historienne du théâtre. Elle a soutenu en 2009 un doctorat en Études théâtrales sur le théâtre ouvrier des années 1920-1930, publié en 2011 aux Presses Universitaires de Rennes sous le titre </w:t>
      </w:r>
      <w:r w:rsidRPr="00531C1F">
        <w:rPr>
          <w:rFonts w:eastAsia="MS Mincho" w:cs="Arial"/>
          <w:i/>
          <w:iCs/>
        </w:rPr>
        <w:t>La Scène bleue. Les expériences théâtrales prolétariennes et révolutionnaires en France, de la Grande Guerre au Front populaire</w:t>
      </w:r>
      <w:r w:rsidRPr="00531C1F">
        <w:rPr>
          <w:rFonts w:eastAsia="MS Mincho" w:cs="Arial"/>
        </w:rPr>
        <w:t>.</w:t>
      </w:r>
    </w:p>
    <w:p w14:paraId="0431BA34" w14:textId="77777777" w:rsidR="00531C1F" w:rsidRPr="00531C1F" w:rsidRDefault="00531C1F" w:rsidP="00531C1F">
      <w:pPr>
        <w:jc w:val="both"/>
        <w:rPr>
          <w:rFonts w:eastAsia="MS Mincho" w:cs="Arial"/>
        </w:rPr>
      </w:pPr>
      <w:r w:rsidRPr="00531C1F">
        <w:rPr>
          <w:rFonts w:eastAsia="MS Mincho" w:cs="Arial"/>
        </w:rPr>
        <w:t>Elle poursuit ses recherches sur les aspects intimes et matériels du théâtre populaire et politique au XIX</w:t>
      </w:r>
      <w:r w:rsidRPr="00531C1F">
        <w:rPr>
          <w:rFonts w:eastAsia="MS Mincho" w:cs="Arial"/>
          <w:vertAlign w:val="superscript"/>
        </w:rPr>
        <w:t>e</w:t>
      </w:r>
      <w:r w:rsidRPr="00531C1F">
        <w:rPr>
          <w:rFonts w:eastAsia="MS Mincho" w:cs="Arial"/>
        </w:rPr>
        <w:t xml:space="preserve"> et XX</w:t>
      </w:r>
      <w:r w:rsidRPr="00531C1F">
        <w:rPr>
          <w:rFonts w:eastAsia="MS Mincho" w:cs="Arial"/>
          <w:vertAlign w:val="superscript"/>
        </w:rPr>
        <w:t xml:space="preserve">e </w:t>
      </w:r>
      <w:r w:rsidRPr="00531C1F">
        <w:rPr>
          <w:rFonts w:eastAsia="MS Mincho" w:cs="Arial"/>
        </w:rPr>
        <w:t xml:space="preserve">siècles. </w:t>
      </w:r>
    </w:p>
    <w:p w14:paraId="02C11085" w14:textId="2770F99E" w:rsidR="00531C1F" w:rsidRPr="00531C1F" w:rsidRDefault="00531C1F" w:rsidP="00531C1F">
      <w:pPr>
        <w:jc w:val="both"/>
        <w:rPr>
          <w:rFonts w:eastAsia="MS Mincho" w:cs="Arial"/>
        </w:rPr>
      </w:pPr>
      <w:r w:rsidRPr="00531C1F">
        <w:rPr>
          <w:rFonts w:eastAsia="MS Mincho" w:cs="Arial"/>
        </w:rPr>
        <w:t xml:space="preserve">Depuis janvier 2012 elle est directrice de la Société d’Histoire du Théâtre. Elle y édite la </w:t>
      </w:r>
      <w:r w:rsidR="00133443">
        <w:rPr>
          <w:rFonts w:eastAsia="MS Mincho" w:cs="Arial"/>
          <w:i/>
          <w:iCs/>
        </w:rPr>
        <w:t xml:space="preserve">Revue </w:t>
      </w:r>
      <w:r w:rsidR="00133443" w:rsidRPr="00A40692">
        <w:rPr>
          <w:rFonts w:eastAsia="MS Mincho" w:cs="Arial"/>
          <w:i/>
          <w:iCs/>
        </w:rPr>
        <w:t>d’H</w:t>
      </w:r>
      <w:r w:rsidRPr="00A40692">
        <w:rPr>
          <w:rFonts w:eastAsia="MS Mincho" w:cs="Arial"/>
          <w:i/>
          <w:iCs/>
        </w:rPr>
        <w:t>istoire du théâtre</w:t>
      </w:r>
      <w:r w:rsidRPr="00A40692">
        <w:rPr>
          <w:rFonts w:eastAsia="MS Mincho" w:cs="Arial"/>
        </w:rPr>
        <w:t xml:space="preserve"> </w:t>
      </w:r>
      <w:r w:rsidRPr="00531C1F">
        <w:rPr>
          <w:rFonts w:eastAsia="MS Mincho" w:cs="Arial"/>
        </w:rPr>
        <w:t xml:space="preserve">et travaille sur les mises en récit et en exposition de l’histoire du théâtre. L’archive, ses usages et ses prolongements numériques, se situent au cœur de ses pratiques. </w:t>
      </w:r>
    </w:p>
    <w:p w14:paraId="43A37790" w14:textId="77777777" w:rsidR="00531C1F" w:rsidRPr="00531C1F" w:rsidRDefault="00531C1F" w:rsidP="00531C1F">
      <w:pPr>
        <w:jc w:val="both"/>
        <w:rPr>
          <w:rFonts w:eastAsia="MS Mincho" w:cs="Arial"/>
        </w:rPr>
      </w:pPr>
      <w:r w:rsidRPr="00531C1F">
        <w:rPr>
          <w:rFonts w:eastAsia="MS Mincho" w:cs="Arial"/>
        </w:rPr>
        <w:lastRenderedPageBreak/>
        <w:t>Elle a coordonné plusieurs numéros, sur les commerces du théâtre en 2016, sur le théâtre yiddish en 2022, sur la fabrique du paysage en 2023 et un numéro consacré à l’histoire sociale, intime et matérielle des coulisses théâtrales, projet qu’elle prolonge au travers d’enquêtes dans les archives iconographiques et intimes des coulisses des théâtres du début du XX</w:t>
      </w:r>
      <w:r w:rsidRPr="00531C1F">
        <w:rPr>
          <w:rFonts w:eastAsia="MS Mincho" w:cs="Arial"/>
          <w:vertAlign w:val="superscript"/>
        </w:rPr>
        <w:t>e</w:t>
      </w:r>
      <w:r w:rsidRPr="00531C1F">
        <w:rPr>
          <w:rFonts w:eastAsia="MS Mincho" w:cs="Arial"/>
        </w:rPr>
        <w:t xml:space="preserve"> siècle.</w:t>
      </w:r>
    </w:p>
    <w:p w14:paraId="712EA076" w14:textId="77777777" w:rsidR="00531C1F" w:rsidRPr="00531C1F" w:rsidRDefault="00531C1F" w:rsidP="00531C1F">
      <w:pPr>
        <w:jc w:val="both"/>
        <w:rPr>
          <w:rFonts w:eastAsia="MS Mincho" w:cs="Arial"/>
        </w:rPr>
      </w:pPr>
      <w:r w:rsidRPr="00531C1F">
        <w:rPr>
          <w:rFonts w:eastAsia="MS Mincho" w:cs="Arial"/>
        </w:rPr>
        <w:t>Elle a en charge depuis 2020 un séminaire sur les archives du théâtre à l’université Paris Nanterre.</w:t>
      </w:r>
    </w:p>
    <w:p w14:paraId="7434FAB0" w14:textId="77777777" w:rsidR="00531C1F" w:rsidRPr="00531C1F" w:rsidRDefault="00531C1F" w:rsidP="00531C1F">
      <w:pPr>
        <w:rPr>
          <w:lang w:eastAsia="en-US"/>
        </w:rPr>
      </w:pPr>
    </w:p>
    <w:p w14:paraId="050B2DD0" w14:textId="77777777" w:rsidR="00531C1F" w:rsidRDefault="00531C1F" w:rsidP="00EE2275">
      <w:pPr>
        <w:pStyle w:val="Pa5"/>
        <w:jc w:val="both"/>
        <w:rPr>
          <w:rStyle w:val="A14"/>
          <w:rFonts w:ascii="Marianne" w:hAnsi="Marianne" w:cstheme="minorHAnsi"/>
          <w:b/>
          <w:bCs/>
          <w:sz w:val="20"/>
          <w:szCs w:val="20"/>
        </w:rPr>
      </w:pPr>
    </w:p>
    <w:p w14:paraId="06D700D7" w14:textId="1902372B"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b/>
          <w:bCs/>
          <w:sz w:val="20"/>
          <w:szCs w:val="20"/>
        </w:rPr>
        <w:t xml:space="preserve">FLORENCE GARAMBOIS-VASQUEZ </w:t>
      </w:r>
    </w:p>
    <w:p w14:paraId="0147E01F" w14:textId="2485E387" w:rsidR="00EE2275" w:rsidRPr="003929F3" w:rsidRDefault="00EE2275" w:rsidP="00EE2275">
      <w:pPr>
        <w:pStyle w:val="Pa5"/>
        <w:jc w:val="both"/>
        <w:rPr>
          <w:rFonts w:ascii="Marianne" w:hAnsi="Marianne" w:cstheme="minorHAnsi"/>
          <w:color w:val="000000"/>
          <w:sz w:val="20"/>
          <w:szCs w:val="20"/>
        </w:rPr>
      </w:pPr>
      <w:r w:rsidRPr="003929F3">
        <w:rPr>
          <w:rStyle w:val="A14"/>
          <w:rFonts w:ascii="Marianne" w:hAnsi="Marianne" w:cstheme="minorHAnsi"/>
          <w:sz w:val="20"/>
          <w:szCs w:val="20"/>
        </w:rPr>
        <w:t xml:space="preserve">Professeure des universités, université Jean Monnet, Saint-Étienne </w:t>
      </w:r>
    </w:p>
    <w:p w14:paraId="782B7D7A" w14:textId="77777777" w:rsidR="00EE2275" w:rsidRPr="003929F3" w:rsidRDefault="00EE2275" w:rsidP="00EE2275">
      <w:pPr>
        <w:jc w:val="both"/>
        <w:rPr>
          <w:rStyle w:val="A14"/>
          <w:rFonts w:cstheme="minorHAnsi"/>
          <w:sz w:val="20"/>
          <w:szCs w:val="20"/>
        </w:rPr>
      </w:pPr>
    </w:p>
    <w:p w14:paraId="3DE45976" w14:textId="112760C8" w:rsidR="00EE2275" w:rsidRPr="003929F3" w:rsidRDefault="00EE2275" w:rsidP="00EE2275">
      <w:pPr>
        <w:jc w:val="both"/>
        <w:rPr>
          <w:rFonts w:cstheme="minorHAnsi"/>
          <w:b/>
          <w:color w:val="FF0000"/>
          <w:szCs w:val="20"/>
        </w:rPr>
      </w:pPr>
      <w:r w:rsidRPr="003929F3">
        <w:rPr>
          <w:rStyle w:val="A14"/>
          <w:rFonts w:cstheme="minorHAnsi"/>
          <w:sz w:val="20"/>
          <w:szCs w:val="20"/>
        </w:rPr>
        <w:t>Florence Garambois-Vasquez est agrégée de Lettres Classiques, professeure de langue et littérature latines à l’université Jean-Monnet de Saint-Étienne. Elle enseigne à l’université Jean-Monnet de Saint-Étienne et à l’université de Lyon. Elle a publié sa thèse sur les invectives de Claudien (</w:t>
      </w:r>
      <w:r w:rsidRPr="003929F3">
        <w:rPr>
          <w:rStyle w:val="A14"/>
          <w:rFonts w:cstheme="minorHAnsi"/>
          <w:i/>
          <w:iCs/>
          <w:sz w:val="20"/>
          <w:szCs w:val="20"/>
        </w:rPr>
        <w:t>Les invectives de Claudien : une poétique de la violence</w:t>
      </w:r>
      <w:r w:rsidRPr="003929F3">
        <w:rPr>
          <w:rStyle w:val="A14"/>
          <w:rFonts w:cstheme="minorHAnsi"/>
          <w:sz w:val="20"/>
          <w:szCs w:val="20"/>
        </w:rPr>
        <w:t xml:space="preserve">, 2007) et son HDR sur Ausone (Ars </w:t>
      </w:r>
      <w:r w:rsidRPr="003929F3">
        <w:rPr>
          <w:rStyle w:val="A14"/>
          <w:rFonts w:cstheme="minorHAnsi"/>
          <w:i/>
          <w:iCs/>
          <w:sz w:val="20"/>
          <w:szCs w:val="20"/>
        </w:rPr>
        <w:t xml:space="preserve">et </w:t>
      </w:r>
      <w:r w:rsidRPr="003929F3">
        <w:rPr>
          <w:rStyle w:val="A14"/>
          <w:rFonts w:cstheme="minorHAnsi"/>
          <w:sz w:val="20"/>
          <w:szCs w:val="20"/>
        </w:rPr>
        <w:t xml:space="preserve">natura </w:t>
      </w:r>
      <w:r w:rsidRPr="003929F3">
        <w:rPr>
          <w:rStyle w:val="A14"/>
          <w:rFonts w:cstheme="minorHAnsi"/>
          <w:i/>
          <w:iCs/>
          <w:sz w:val="20"/>
          <w:szCs w:val="20"/>
        </w:rPr>
        <w:t>dans le corpus poétique d’Ausone</w:t>
      </w:r>
      <w:r w:rsidRPr="003929F3">
        <w:rPr>
          <w:rStyle w:val="A14"/>
          <w:rFonts w:cstheme="minorHAnsi"/>
          <w:sz w:val="20"/>
          <w:szCs w:val="20"/>
        </w:rPr>
        <w:t xml:space="preserve">, 2018). Elle est spécialiste de poésie latine tardive ; son intérêt se porte sur les formes poétiques brèves telles que les épigrammes et les énigmes, sur les questions d’intertextualité et de réception. Elle travaille également sur Avienus, Rutilius Namatianus ou Luxorius et les poètes de l’Anthologie. Son intérêt s’est aussi porté sur les panégyristes latins en vers tels Corippe à propos duquel elle anime un séminaire. Elle a donné la première traduction française du </w:t>
      </w:r>
      <w:r w:rsidRPr="003929F3">
        <w:rPr>
          <w:rStyle w:val="A14"/>
          <w:rFonts w:cstheme="minorHAnsi"/>
          <w:i/>
          <w:iCs/>
          <w:sz w:val="20"/>
          <w:szCs w:val="20"/>
        </w:rPr>
        <w:t xml:space="preserve">De Verecundia </w:t>
      </w:r>
      <w:r w:rsidRPr="003929F3">
        <w:rPr>
          <w:rStyle w:val="A14"/>
          <w:rFonts w:cstheme="minorHAnsi"/>
          <w:sz w:val="20"/>
          <w:szCs w:val="20"/>
        </w:rPr>
        <w:t>de Coluccio Salutati.</w:t>
      </w:r>
    </w:p>
    <w:p w14:paraId="3E77E4CD" w14:textId="01367202" w:rsidR="005A0B0B" w:rsidRPr="003929F3" w:rsidRDefault="005A0B0B">
      <w:pPr>
        <w:jc w:val="both"/>
        <w:rPr>
          <w:rFonts w:cstheme="minorHAnsi"/>
          <w:b/>
          <w:color w:val="FF0000"/>
          <w:szCs w:val="20"/>
        </w:rPr>
      </w:pPr>
    </w:p>
    <w:p w14:paraId="6CAD2507" w14:textId="328A7610" w:rsidR="00531C1F" w:rsidRDefault="00531C1F" w:rsidP="00E83BEA">
      <w:r w:rsidRPr="00531C1F">
        <w:rPr>
          <w:b/>
        </w:rPr>
        <w:t xml:space="preserve">Thibaut </w:t>
      </w:r>
      <w:r>
        <w:rPr>
          <w:b/>
        </w:rPr>
        <w:t xml:space="preserve">JULIAN </w:t>
      </w:r>
    </w:p>
    <w:p w14:paraId="49ADE777" w14:textId="6B7CB72A" w:rsidR="00531C1F" w:rsidRDefault="00531C1F" w:rsidP="00133443">
      <w:pPr>
        <w:jc w:val="both"/>
      </w:pPr>
      <w:r>
        <w:t>M</w:t>
      </w:r>
      <w:r w:rsidRPr="00531C1F">
        <w:t>aître de conférences en littérature et civilisation française du XVIIIème siècle, université Lumière Lyon 2/ laboratoire IHRIM</w:t>
      </w:r>
    </w:p>
    <w:p w14:paraId="2A8BC8A2" w14:textId="1942100C" w:rsidR="00531C1F" w:rsidRDefault="00531C1F" w:rsidP="00E83BEA"/>
    <w:p w14:paraId="166E59E1" w14:textId="58AAA840" w:rsidR="00531C1F" w:rsidRPr="00A40692" w:rsidRDefault="00531C1F" w:rsidP="00531C1F">
      <w:pPr>
        <w:jc w:val="both"/>
        <w:rPr>
          <w:b/>
        </w:rPr>
      </w:pPr>
      <w:r w:rsidRPr="00A40692">
        <w:t>Agrégé de Lettres modernes et diplômé de l’École normale supérieur</w:t>
      </w:r>
      <w:r w:rsidR="00133443" w:rsidRPr="00A40692">
        <w:t>e de Paris, Thibaut Julian est m</w:t>
      </w:r>
      <w:r w:rsidRPr="00A40692">
        <w:t>aître de conférences en Littérature française du XVIII</w:t>
      </w:r>
      <w:r w:rsidRPr="00A40692">
        <w:rPr>
          <w:vertAlign w:val="superscript"/>
        </w:rPr>
        <w:t>e</w:t>
      </w:r>
      <w:r w:rsidRPr="00A40692">
        <w:t xml:space="preserve"> siècle à l’université Lumière Lyon 2. Ses travaux de recherche portent principalement sur les liens entre théâtre, esthétique et politique entre Lumières et romantisme. Il a publié en 2022 aux Presses universitaires de Lyon :</w:t>
      </w:r>
      <w:r w:rsidRPr="00A40692">
        <w:rPr>
          <w:i/>
        </w:rPr>
        <w:t xml:space="preserve"> Un théâtre pour la Nation. L’histoire en scène (1765-1806)</w:t>
      </w:r>
      <w:r w:rsidRPr="00A40692">
        <w:t xml:space="preserve">, et codirigé des ouvrages collectifs sur des sujets proches : </w:t>
      </w:r>
      <w:r w:rsidRPr="00A40692">
        <w:rPr>
          <w:i/>
        </w:rPr>
        <w:t>Fièvre et vie du théâtre sous la Révolution française et l’Empire (</w:t>
      </w:r>
      <w:r w:rsidRPr="00A40692">
        <w:t>paru en</w:t>
      </w:r>
      <w:r w:rsidRPr="00A40692">
        <w:rPr>
          <w:i/>
        </w:rPr>
        <w:t xml:space="preserve"> </w:t>
      </w:r>
      <w:r w:rsidRPr="00A40692">
        <w:t xml:space="preserve">2019) ; </w:t>
      </w:r>
      <w:r w:rsidRPr="00A40692">
        <w:rPr>
          <w:i/>
        </w:rPr>
        <w:t>La Révolution et le théâtre des émotions</w:t>
      </w:r>
      <w:r w:rsidRPr="00A40692">
        <w:t xml:space="preserve">, </w:t>
      </w:r>
      <w:r w:rsidR="00133443" w:rsidRPr="00A40692">
        <w:t xml:space="preserve">publié </w:t>
      </w:r>
      <w:r w:rsidRPr="00A40692">
        <w:t xml:space="preserve">aux Presses universitaires Blaise-Pascal. Il coordonne actuellement le dossier « Écrire les monuments » pour le prochain numéro de la revue </w:t>
      </w:r>
      <w:r w:rsidRPr="00A40692">
        <w:rPr>
          <w:i/>
        </w:rPr>
        <w:t xml:space="preserve">Orages. Littérature et culture 1760-1830, </w:t>
      </w:r>
      <w:r w:rsidRPr="00A40692">
        <w:t>qui paraîtra à l’automne 2024</w:t>
      </w:r>
      <w:r w:rsidRPr="00A40692">
        <w:rPr>
          <w:i/>
        </w:rPr>
        <w:t xml:space="preserve">. </w:t>
      </w:r>
      <w:r w:rsidRPr="00A40692">
        <w:t>Il contribue aussi à des éditions critiques (des tragédies de Voltaire aux éditions Classiques Garnier).</w:t>
      </w:r>
    </w:p>
    <w:p w14:paraId="50E48649" w14:textId="77777777" w:rsidR="00531C1F" w:rsidRDefault="00531C1F" w:rsidP="00E83BEA">
      <w:pPr>
        <w:rPr>
          <w:b/>
        </w:rPr>
      </w:pPr>
    </w:p>
    <w:p w14:paraId="0D2AC829" w14:textId="5AC19E58" w:rsidR="00E83BEA" w:rsidRPr="00E83BEA" w:rsidRDefault="00E83BEA" w:rsidP="00E83BEA">
      <w:pPr>
        <w:rPr>
          <w:b/>
        </w:rPr>
      </w:pPr>
      <w:r w:rsidRPr="00E83BEA">
        <w:rPr>
          <w:b/>
        </w:rPr>
        <w:t xml:space="preserve">Silvia </w:t>
      </w:r>
      <w:r w:rsidR="007C78B5">
        <w:rPr>
          <w:b/>
        </w:rPr>
        <w:t>MILANEZI</w:t>
      </w:r>
    </w:p>
    <w:p w14:paraId="3D4D798D" w14:textId="77777777" w:rsidR="00E83BEA" w:rsidRPr="00E83BEA" w:rsidRDefault="00E83BEA" w:rsidP="00E83BEA">
      <w:r w:rsidRPr="00E83BEA">
        <w:t xml:space="preserve">Professeure émérite d’histoire ancienne, Université Paris-Est Créteil. </w:t>
      </w:r>
    </w:p>
    <w:p w14:paraId="603CF9F3" w14:textId="77777777" w:rsidR="00E83BEA" w:rsidRPr="00E83BEA" w:rsidRDefault="00E83BEA" w:rsidP="00E83BEA">
      <w:pPr>
        <w:rPr>
          <w:b/>
        </w:rPr>
      </w:pPr>
    </w:p>
    <w:p w14:paraId="1E4DD66A" w14:textId="77777777" w:rsidR="00E83BEA" w:rsidRPr="00E83BEA" w:rsidRDefault="00E83BEA" w:rsidP="00E83BEA">
      <w:pPr>
        <w:jc w:val="both"/>
      </w:pPr>
      <w:r w:rsidRPr="00E83BEA">
        <w:t xml:space="preserve">Ancienne élève de l’Université de São Paulo, de l’EHESS et de la Scuola Normale Superiore de Pise, Silvia Milanezi a consacré sa thèse de doctorat aux </w:t>
      </w:r>
      <w:r w:rsidRPr="00E83BEA">
        <w:rPr>
          <w:i/>
        </w:rPr>
        <w:t>Grenouilles</w:t>
      </w:r>
      <w:r w:rsidRPr="00E83BEA">
        <w:t xml:space="preserve"> d’Aristophane et son HDR à l’étude de la construction de la mémoire du théâtrale à l’intérieur de la comédie et dans les documents officiels athéniens. Ses travaux portent sur la comédie grecque, sur la politique athénienne et sur les pratiques religieuses de la Grèce antique. Parmi ses publications figurent notamment par ordre chronologique : Ch. Hugoniot, Fr. Hurlet et S. Milanezi (éd.), </w:t>
      </w:r>
      <w:r w:rsidRPr="00E83BEA">
        <w:rPr>
          <w:i/>
        </w:rPr>
        <w:t>Le statut de l’acteur dans l’Antiquité grecque et romaine</w:t>
      </w:r>
      <w:r w:rsidRPr="00E83BEA">
        <w:t xml:space="preserve">, Tours, 2004 ; J.-Ch. Couvenhes, S. Milanezi (éd.), </w:t>
      </w:r>
      <w:r w:rsidRPr="00E83BEA">
        <w:rPr>
          <w:i/>
        </w:rPr>
        <w:t>Individus, groupes et politique à Athènes de Solon à Mithridate</w:t>
      </w:r>
      <w:r w:rsidRPr="00E83BEA">
        <w:t xml:space="preserve">, Tours, 2007 ; Aristophane, </w:t>
      </w:r>
      <w:r w:rsidRPr="00E83BEA">
        <w:rPr>
          <w:i/>
        </w:rPr>
        <w:t>Ploutos</w:t>
      </w:r>
      <w:r w:rsidRPr="00E83BEA">
        <w:t xml:space="preserve">, texte établi par Victor Coulon et traduit par Hilaire Van Daele, introduction et notes de S. Milanezi, Paris, 2008 ; Aristophane, </w:t>
      </w:r>
      <w:r w:rsidRPr="00E83BEA">
        <w:rPr>
          <w:i/>
        </w:rPr>
        <w:t>Nuées</w:t>
      </w:r>
      <w:r w:rsidRPr="00E83BEA">
        <w:t xml:space="preserve">, texte établi par Victor Coulon et traduit par </w:t>
      </w:r>
      <w:r w:rsidRPr="00E83BEA">
        <w:lastRenderedPageBreak/>
        <w:t xml:space="preserve">Hilaire Van Daele, introduction et notes de S. Milanezi, Paris, 2009 ; B. Le Guen, S. Milanezi (éd.), </w:t>
      </w:r>
      <w:r w:rsidRPr="00E83BEA">
        <w:rPr>
          <w:i/>
        </w:rPr>
        <w:t>L’Appareil scénique dans les Spectacles de l’Antiquité</w:t>
      </w:r>
      <w:r w:rsidRPr="00E83BEA">
        <w:t xml:space="preserve">, Saint-Denis, 2013 ; Aristophane, </w:t>
      </w:r>
      <w:r w:rsidRPr="00E83BEA">
        <w:rPr>
          <w:i/>
        </w:rPr>
        <w:t>Assemblée des femmes</w:t>
      </w:r>
      <w:r w:rsidRPr="00E83BEA">
        <w:t xml:space="preserve">, Paris, Atlande, 2018 ; E. Paillard, S. Milanezi (éd.), Theatre, Paratheatre, Metatheatre, Berlin, 2021 ; articles « Comédies (Antiquité grecque) » et « Esclaves (Antiquité grecque) », dans I. Poutrin, E. Lusset (dir.), </w:t>
      </w:r>
      <w:r w:rsidRPr="00E83BEA">
        <w:rPr>
          <w:i/>
        </w:rPr>
        <w:t>Dictionnaire du fouet et de la fessée. Corriger et Punir</w:t>
      </w:r>
      <w:r w:rsidRPr="00E83BEA">
        <w:t xml:space="preserve">, Paris, 2022. </w:t>
      </w:r>
    </w:p>
    <w:p w14:paraId="61C371CE" w14:textId="7891E64D" w:rsidR="00E83BEA" w:rsidRDefault="00E83BEA" w:rsidP="00E83BEA">
      <w:pPr>
        <w:rPr>
          <w:b/>
        </w:rPr>
      </w:pPr>
    </w:p>
    <w:p w14:paraId="74D29E92" w14:textId="77777777" w:rsidR="00531C1F" w:rsidRDefault="00531C1F" w:rsidP="00E83BEA">
      <w:pPr>
        <w:rPr>
          <w:b/>
        </w:rPr>
      </w:pPr>
      <w:r w:rsidRPr="00531C1F">
        <w:rPr>
          <w:b/>
        </w:rPr>
        <w:t xml:space="preserve">Zoé </w:t>
      </w:r>
      <w:r>
        <w:rPr>
          <w:b/>
        </w:rPr>
        <w:t>SCHWEITZER</w:t>
      </w:r>
    </w:p>
    <w:p w14:paraId="27804EE3" w14:textId="344714FD" w:rsidR="00531C1F" w:rsidRDefault="00531C1F" w:rsidP="00E83BEA">
      <w:r w:rsidRPr="00531C1F">
        <w:t>Professeure en littér</w:t>
      </w:r>
      <w:r w:rsidR="00133443">
        <w:t xml:space="preserve">ature comparée, université </w:t>
      </w:r>
      <w:r w:rsidR="00133443" w:rsidRPr="00A40692">
        <w:t>Jean-</w:t>
      </w:r>
      <w:r w:rsidRPr="00A40692">
        <w:t>Monnet</w:t>
      </w:r>
      <w:r w:rsidRPr="00531C1F">
        <w:t>, Saint-Étienne, UMR CNRS Ihrim</w:t>
      </w:r>
    </w:p>
    <w:p w14:paraId="3DF5F027" w14:textId="77777777" w:rsidR="00531C1F" w:rsidRDefault="00531C1F" w:rsidP="00E83BEA"/>
    <w:p w14:paraId="7665D9C3" w14:textId="77777777" w:rsidR="00531C1F" w:rsidRDefault="00531C1F" w:rsidP="00531C1F">
      <w:pPr>
        <w:jc w:val="both"/>
      </w:pPr>
      <w:r>
        <w:t>Professeure de littérature comparée à l’Université de Saint-Étienne, Zoé Schweitzer étudie le théâtre européen, des XVI</w:t>
      </w:r>
      <w:r w:rsidRPr="00531C1F">
        <w:rPr>
          <w:vertAlign w:val="superscript"/>
        </w:rPr>
        <w:t>e</w:t>
      </w:r>
      <w:r>
        <w:t>, XVII</w:t>
      </w:r>
      <w:r w:rsidRPr="00531C1F">
        <w:rPr>
          <w:vertAlign w:val="superscript"/>
        </w:rPr>
        <w:t>e</w:t>
      </w:r>
      <w:r>
        <w:t xml:space="preserve"> et XVIII</w:t>
      </w:r>
      <w:r w:rsidRPr="00531C1F">
        <w:rPr>
          <w:vertAlign w:val="superscript"/>
        </w:rPr>
        <w:t>e</w:t>
      </w:r>
      <w:r>
        <w:t xml:space="preserve"> siècles mais aussi de la période contemporaine, en tant qu’il représente et questionne les savoirs et les idées de son temps et propose des expérimentations et des réélaborations. C’est l’apport théorique et critique des fictions dramatiques aux sciences humaines que cette recherche souhaite explorer. Son travail s’est, pour cette raison, concentré sur les limites, les marges et les extrêmes de la scène tragique et plus particulièrement sur les </w:t>
      </w:r>
      <w:r w:rsidRPr="00A40692">
        <w:t xml:space="preserve">tragédies à sujet mythologique, notamment celles consacrées à Médée, à Thyeste ou à Philomèle. Elle a récemment publié </w:t>
      </w:r>
      <w:r w:rsidRPr="00A40692">
        <w:rPr>
          <w:i/>
        </w:rPr>
        <w:t>La Scène cannibale. Pratiques et théories de la transgression au théâtre</w:t>
      </w:r>
      <w:r w:rsidRPr="00A40692">
        <w:t xml:space="preserve"> </w:t>
      </w:r>
      <w:r w:rsidRPr="00A40692">
        <w:rPr>
          <w:i/>
        </w:rPr>
        <w:t>(XVI</w:t>
      </w:r>
      <w:r w:rsidRPr="00A40692">
        <w:rPr>
          <w:i/>
          <w:vertAlign w:val="superscript"/>
        </w:rPr>
        <w:t>e</w:t>
      </w:r>
      <w:r w:rsidRPr="00A40692">
        <w:rPr>
          <w:i/>
        </w:rPr>
        <w:t>-XXI</w:t>
      </w:r>
      <w:r w:rsidRPr="00A40692">
        <w:rPr>
          <w:i/>
          <w:vertAlign w:val="superscript"/>
        </w:rPr>
        <w:t>e</w:t>
      </w:r>
      <w:r w:rsidRPr="00A40692">
        <w:rPr>
          <w:i/>
        </w:rPr>
        <w:t xml:space="preserve"> siècle)</w:t>
      </w:r>
      <w:r w:rsidRPr="00A40692">
        <w:t xml:space="preserve"> aux éditions Classiques Garnier (2021) avec une préface d’Olivier Py.</w:t>
      </w:r>
    </w:p>
    <w:p w14:paraId="1A0409E9" w14:textId="77777777" w:rsidR="00133443" w:rsidRDefault="00531C1F" w:rsidP="00531C1F">
      <w:pPr>
        <w:jc w:val="both"/>
      </w:pPr>
      <w:r>
        <w:t>Ses recherches actuelles poursuivent ces réflexions en portant, d’une part, sur les représentations du viol dans le théâtre de la première modernité et, d’autre part, sur l’œuvre subversive et polémique du dramaturge israélien Hanokh Levin (1943-1999).</w:t>
      </w:r>
    </w:p>
    <w:p w14:paraId="7FD902DF" w14:textId="065D0625" w:rsidR="009465B3" w:rsidRPr="00531C1F" w:rsidRDefault="009465B3" w:rsidP="00531C1F">
      <w:pPr>
        <w:jc w:val="both"/>
      </w:pPr>
    </w:p>
    <w:p w14:paraId="3691EE35" w14:textId="4AC4ED86" w:rsidR="00E83BEA" w:rsidRPr="00E83BEA" w:rsidRDefault="00E83BEA" w:rsidP="00E83BEA">
      <w:pPr>
        <w:rPr>
          <w:b/>
        </w:rPr>
      </w:pPr>
      <w:r w:rsidRPr="00E83BEA">
        <w:rPr>
          <w:b/>
        </w:rPr>
        <w:t xml:space="preserve">Monique </w:t>
      </w:r>
      <w:r w:rsidR="009465B3">
        <w:rPr>
          <w:b/>
        </w:rPr>
        <w:t>TR</w:t>
      </w:r>
      <w:r w:rsidR="009465B3">
        <w:rPr>
          <w:rStyle w:val="hgkelc"/>
          <w:b/>
          <w:bCs/>
        </w:rPr>
        <w:t>É</w:t>
      </w:r>
      <w:r w:rsidR="009465B3">
        <w:rPr>
          <w:b/>
        </w:rPr>
        <w:t>D</w:t>
      </w:r>
      <w:r w:rsidR="009465B3">
        <w:rPr>
          <w:rStyle w:val="hgkelc"/>
          <w:b/>
          <w:bCs/>
        </w:rPr>
        <w:t>É</w:t>
      </w:r>
      <w:r w:rsidR="007C78B5">
        <w:rPr>
          <w:b/>
        </w:rPr>
        <w:t>-BOULMER</w:t>
      </w:r>
    </w:p>
    <w:p w14:paraId="00424EC1" w14:textId="52EEED35" w:rsidR="00E83BEA" w:rsidRDefault="00E83BEA" w:rsidP="009465B3">
      <w:pPr>
        <w:jc w:val="both"/>
      </w:pPr>
      <w:r>
        <w:t>Professeure émérite à l’ENS Ulm et membre de l’Institut (</w:t>
      </w:r>
      <w:r w:rsidR="009465B3">
        <w:t>Académie des Inscriptions et des Belles Lettres</w:t>
      </w:r>
      <w:r>
        <w:t>)</w:t>
      </w:r>
    </w:p>
    <w:p w14:paraId="0105AD95" w14:textId="6268A3C4" w:rsidR="00E83BEA" w:rsidRDefault="00E83BEA" w:rsidP="00E83BEA">
      <w:pPr>
        <w:tabs>
          <w:tab w:val="left" w:pos="2864"/>
        </w:tabs>
      </w:pPr>
      <w:r>
        <w:t xml:space="preserve"> </w:t>
      </w:r>
    </w:p>
    <w:p w14:paraId="51E0F0C7" w14:textId="77777777" w:rsidR="00E83BEA" w:rsidRDefault="00E83BEA" w:rsidP="00E83BEA">
      <w:pPr>
        <w:jc w:val="both"/>
      </w:pPr>
      <w:r>
        <w:t>Ancienne élève de l’ENSJF (Sèvres), agrégée de l’Université (1967) et docteur d’État (1987), Monique Trédé-Boulmer est professeur émérite de l’ENS ULM et membre de l’Institut (AIBL). Elle a enseigné successivement à l’Université d’Aix-Marseille (1968-1970), à l’ENSJF puis à l’ENS Ulm comme maître de conférences (1970-1987), à l’Université de Rouen comme professeur (1987-1992), puis de nouveau à l’ENS Ulm dont elle fut directeur de la recherche et des études puis directrice adjointe (Lettres) de 1992 à 2001 et directeur du Directeur du département des sciences de l’Antiquité jusqu’en 2012.</w:t>
      </w:r>
    </w:p>
    <w:p w14:paraId="3D81F410" w14:textId="77777777" w:rsidR="00E83BEA" w:rsidRDefault="00E83BEA" w:rsidP="00E83BEA">
      <w:r>
        <w:t xml:space="preserve"> </w:t>
      </w:r>
    </w:p>
    <w:p w14:paraId="3D7CEC32" w14:textId="1BBD0A2A" w:rsidR="00E83BEA" w:rsidRDefault="00E83BEA" w:rsidP="00E83BEA">
      <w:pPr>
        <w:jc w:val="both"/>
      </w:pPr>
      <w:r>
        <w:t>Ses travaux portent principalement sur l’antiquité grecque archaïque et classique. Disciple de Jacqueline de Romilly et de Pierre Chantraine, elle a consacré sa thèse au mo</w:t>
      </w:r>
      <w:r w:rsidR="00133443">
        <w:t xml:space="preserve">t et à la notion de </w:t>
      </w:r>
      <w:r w:rsidR="00133443" w:rsidRPr="00A40692">
        <w:rPr>
          <w:rFonts w:ascii="Times New Roman" w:hAnsi="Times New Roman"/>
        </w:rPr>
        <w:t>Καιρός</w:t>
      </w:r>
      <w:r w:rsidRPr="00A40692">
        <w:t xml:space="preserve"> </w:t>
      </w:r>
      <w:r>
        <w:t xml:space="preserve">d’Homère à Aristote (Klincksieck, 1992 et Belles Lettres 2015). Elle a publié, en collaboration avec Alain Le Boulluec et Suzanne Saïd une </w:t>
      </w:r>
      <w:r w:rsidRPr="006C6F1C">
        <w:rPr>
          <w:i/>
        </w:rPr>
        <w:t>Littérature grecque</w:t>
      </w:r>
      <w:r>
        <w:t xml:space="preserve"> (PUF, 1997, mise à jour 2003) et de nombreux articles sur Pindare, Hérodote, Thucydide, Aristophane et Platon dont elle a retraduit le </w:t>
      </w:r>
      <w:r w:rsidRPr="006C6F1C">
        <w:rPr>
          <w:i/>
        </w:rPr>
        <w:t>Protagoras</w:t>
      </w:r>
      <w:r>
        <w:t xml:space="preserve"> (et republié avec introduction et notes la traduction du </w:t>
      </w:r>
      <w:r w:rsidRPr="006C6F1C">
        <w:rPr>
          <w:i/>
        </w:rPr>
        <w:t>Banquet</w:t>
      </w:r>
      <w:r>
        <w:t xml:space="preserve"> par P. Jaccottet (Livre de Poche classique 1991 et 1993). Elle a publié plusieurs ouvrages collectifs dont </w:t>
      </w:r>
      <w:r w:rsidRPr="006C6F1C">
        <w:rPr>
          <w:i/>
        </w:rPr>
        <w:t>Le monde du roman grec</w:t>
      </w:r>
      <w:r>
        <w:t xml:space="preserve"> (1992) et </w:t>
      </w:r>
      <w:r w:rsidRPr="006C6F1C">
        <w:rPr>
          <w:i/>
        </w:rPr>
        <w:t>Le rire des Anciens</w:t>
      </w:r>
      <w:r>
        <w:t xml:space="preserve"> (1998). Elle a dirigé le secteur « Littérature grecque et latine » du </w:t>
      </w:r>
      <w:r w:rsidRPr="006C6F1C">
        <w:rPr>
          <w:i/>
        </w:rPr>
        <w:t>Dictionnaire de l’Antiquité</w:t>
      </w:r>
      <w:r>
        <w:t xml:space="preserve"> (PUF 2005) et a publié, en collaboration avec Jacqueline de Romilly, </w:t>
      </w:r>
      <w:r w:rsidRPr="006C6F1C">
        <w:rPr>
          <w:i/>
        </w:rPr>
        <w:t>Petites leçons sur le grec ancien</w:t>
      </w:r>
      <w:r>
        <w:t xml:space="preserve"> (Paris, Stock, 2008). Elle travaille aujourd’hui sur Aristophane et Thucydide.</w:t>
      </w:r>
    </w:p>
    <w:p w14:paraId="5095C0A4" w14:textId="1BE36F07" w:rsidR="008B5805" w:rsidRDefault="008B5805">
      <w:pPr>
        <w:jc w:val="both"/>
        <w:rPr>
          <w:rFonts w:cstheme="minorHAnsi"/>
          <w:b/>
          <w:caps/>
          <w:color w:val="FF0000"/>
          <w:szCs w:val="20"/>
        </w:rPr>
      </w:pPr>
    </w:p>
    <w:p w14:paraId="42214943" w14:textId="575BA616" w:rsidR="00AA5EA6" w:rsidRDefault="00AA5EA6" w:rsidP="00AA5EA6">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sidRPr="00E75513">
        <w:rPr>
          <w:rStyle w:val="Numrodepage"/>
          <w:rFonts w:ascii="Marianne" w:hAnsi="Marianne"/>
          <w:b/>
          <w:bCs/>
          <w:sz w:val="18"/>
          <w:szCs w:val="18"/>
        </w:rPr>
        <w:t>Noémie V</w:t>
      </w:r>
      <w:r>
        <w:rPr>
          <w:rStyle w:val="Numrodepage"/>
          <w:rFonts w:ascii="Marianne" w:hAnsi="Marianne"/>
          <w:b/>
          <w:bCs/>
          <w:sz w:val="18"/>
          <w:szCs w:val="18"/>
        </w:rPr>
        <w:t>ILLAC</w:t>
      </w:r>
      <w:r w:rsidRPr="00AA5EA6">
        <w:rPr>
          <w:rStyle w:val="Numrodepage"/>
          <w:rFonts w:ascii="Marianne" w:hAnsi="Marianne"/>
          <w:b/>
          <w:bCs/>
          <w:sz w:val="18"/>
          <w:szCs w:val="18"/>
        </w:rPr>
        <w:t>È</w:t>
      </w:r>
      <w:r>
        <w:rPr>
          <w:rStyle w:val="Numrodepage"/>
          <w:rFonts w:ascii="Marianne" w:hAnsi="Marianne"/>
          <w:b/>
          <w:bCs/>
          <w:sz w:val="18"/>
          <w:szCs w:val="18"/>
        </w:rPr>
        <w:t>QUE</w:t>
      </w:r>
    </w:p>
    <w:p w14:paraId="50193A2F" w14:textId="44E1D945" w:rsidR="00AA5EA6" w:rsidRPr="00AA5EA6" w:rsidRDefault="00AA5EA6" w:rsidP="00AA5EA6">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20"/>
          <w:szCs w:val="20"/>
        </w:rPr>
      </w:pPr>
      <w:r w:rsidRPr="00AA5EA6">
        <w:rPr>
          <w:rStyle w:val="Numrodepage"/>
          <w:rFonts w:ascii="Marianne" w:hAnsi="Marianne"/>
          <w:bCs/>
          <w:sz w:val="20"/>
          <w:szCs w:val="20"/>
        </w:rPr>
        <w:t>Maîtresse de conférences, université de Reims</w:t>
      </w:r>
    </w:p>
    <w:p w14:paraId="18A3D0C6" w14:textId="77777777" w:rsidR="00AA5EA6" w:rsidRPr="002935C1" w:rsidRDefault="00AA5EA6" w:rsidP="00AA5EA6">
      <w:pPr>
        <w:jc w:val="both"/>
        <w:rPr>
          <w:rFonts w:cstheme="minorHAnsi"/>
        </w:rPr>
      </w:pPr>
      <w:r w:rsidRPr="002935C1">
        <w:rPr>
          <w:rFonts w:cstheme="minorHAnsi"/>
        </w:rPr>
        <w:lastRenderedPageBreak/>
        <w:t>Noémie Villacèque est maîtresse de conférences en Histoire ancienne à l’Université de Reims Champagne-Ardenne et membre du CERHiC (</w:t>
      </w:r>
      <w:r w:rsidRPr="002935C1">
        <w:rPr>
          <w:rStyle w:val="caps"/>
          <w:rFonts w:eastAsiaTheme="majorEastAsia" w:cstheme="minorHAnsi"/>
        </w:rPr>
        <w:t>EA</w:t>
      </w:r>
      <w:r w:rsidRPr="002935C1">
        <w:rPr>
          <w:rFonts w:cstheme="minorHAnsi"/>
        </w:rPr>
        <w:t xml:space="preserve"> 2616). Ses recherches sont centrées sur l’Athènes classique. Elle a travaillé sur les pratiques délibératives des Anciens, en s’intéressant tout particulièrement à la théâtralité des assemblées politiques et judiciaires, mais aussi au caractère politique des assemblées dramatiques. Sa thèse est publiée sous le titre </w:t>
      </w:r>
      <w:r w:rsidRPr="002935C1">
        <w:rPr>
          <w:rFonts w:cstheme="minorHAnsi"/>
          <w:i/>
          <w:iCs/>
        </w:rPr>
        <w:t>Spectateurs de paroles</w:t>
      </w:r>
      <w:r w:rsidRPr="002935C1">
        <w:rPr>
          <w:rFonts w:cstheme="minorHAnsi"/>
          <w:i/>
          <w:iCs/>
          <w:szCs w:val="20"/>
        </w:rPr>
        <w:t> </w:t>
      </w:r>
      <w:r w:rsidRPr="002935C1">
        <w:rPr>
          <w:rFonts w:cstheme="minorHAnsi"/>
          <w:i/>
          <w:iCs/>
        </w:rPr>
        <w:t>! Délibération démocratique et théâtre à Athènes à l’époque classique</w:t>
      </w:r>
      <w:r w:rsidRPr="002935C1">
        <w:rPr>
          <w:rFonts w:cstheme="minorHAnsi"/>
        </w:rPr>
        <w:t xml:space="preserve"> (Presses universitaires de Rennes, 2013). Dans cette perspective encore, elle a dirigé l’ouvrage </w:t>
      </w:r>
      <w:r w:rsidRPr="002935C1">
        <w:rPr>
          <w:rStyle w:val="Accentuation"/>
          <w:rFonts w:cstheme="minorHAnsi"/>
        </w:rPr>
        <w:t>À l’Assemblée comme au théâtre. Pratiques délibératives des Anciens, perception et résonances modernes (</w:t>
      </w:r>
      <w:r w:rsidRPr="002935C1">
        <w:rPr>
          <w:rFonts w:cstheme="minorHAnsi"/>
        </w:rPr>
        <w:t>Presses universitaires de Rennes, 2018). Elle travaille actuellement sur la question du luxe dans l’Athènes démocratique, dans ses pratiques et dans ses représentations, pour tenter notamment de comprendre si le luxe y constituait ou pas un problème politique.</w:t>
      </w:r>
    </w:p>
    <w:p w14:paraId="7F271EA1" w14:textId="77777777" w:rsidR="00AA5EA6" w:rsidRPr="003929F3" w:rsidRDefault="00AA5EA6">
      <w:pPr>
        <w:jc w:val="both"/>
        <w:rPr>
          <w:rFonts w:cstheme="minorHAnsi"/>
          <w:b/>
          <w:caps/>
          <w:color w:val="FF0000"/>
          <w:szCs w:val="20"/>
        </w:rPr>
      </w:pPr>
    </w:p>
    <w:sectPr w:rsidR="00AA5EA6" w:rsidRPr="003929F3" w:rsidSect="00273CFB">
      <w:footerReference w:type="even" r:id="rId15"/>
      <w:footerReference w:type="default" r:id="rId16"/>
      <w:headerReference w:type="first" r:id="rId17"/>
      <w:footerReference w:type="first" r:id="rId18"/>
      <w:pgSz w:w="11906" w:h="16838"/>
      <w:pgMar w:top="1134" w:right="1418" w:bottom="766" w:left="1388" w:header="1134"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0AF1" w14:textId="77777777" w:rsidR="0027139B" w:rsidRDefault="0027139B">
      <w:r>
        <w:separator/>
      </w:r>
    </w:p>
    <w:p w14:paraId="3665B11A" w14:textId="77777777" w:rsidR="0027139B" w:rsidRDefault="0027139B"/>
  </w:endnote>
  <w:endnote w:type="continuationSeparator" w:id="0">
    <w:p w14:paraId="4611B26C" w14:textId="77777777" w:rsidR="0027139B" w:rsidRDefault="0027139B">
      <w:r>
        <w:continuationSeparator/>
      </w:r>
    </w:p>
    <w:p w14:paraId="2FF6BB51" w14:textId="77777777" w:rsidR="0027139B" w:rsidRDefault="00271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default"/>
  </w:font>
  <w:font w:name="Marianne">
    <w:altName w:val="Times New Roman"/>
    <w:panose1 w:val="02000000000000000000"/>
    <w:charset w:val="00"/>
    <w:family w:val="auto"/>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 w:name="Roboto Lt">
    <w:altName w:val="Roboto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844280997"/>
      <w:docPartObj>
        <w:docPartGallery w:val="Page Numbers (Bottom of Page)"/>
        <w:docPartUnique/>
      </w:docPartObj>
    </w:sdtPr>
    <w:sdtEndPr>
      <w:rPr>
        <w:rStyle w:val="Numrodepage"/>
      </w:rPr>
    </w:sdtEndPr>
    <w:sdtContent>
      <w:p w14:paraId="7D2832E2" w14:textId="30612084" w:rsidR="00297BAA" w:rsidRDefault="00297BAA" w:rsidP="00C41DB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E4D92E" w14:textId="77777777" w:rsidR="00297BAA" w:rsidRDefault="00297BAA" w:rsidP="003227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1F8F" w14:textId="6A392731" w:rsidR="00297BAA" w:rsidRDefault="00297BAA" w:rsidP="00BC50CD">
    <w:pPr>
      <w:pStyle w:val="Pieddepage"/>
      <w:tabs>
        <w:tab w:val="clear" w:pos="4536"/>
      </w:tabs>
    </w:pPr>
    <w:r>
      <w:t>Programme</w:t>
    </w:r>
    <w:r w:rsidRPr="00322754">
      <w:t xml:space="preserve"> National de Formation </w:t>
    </w:r>
    <w:r>
      <w:t>–</w:t>
    </w:r>
    <w:r w:rsidRPr="00322754">
      <w:t xml:space="preserve"> </w:t>
    </w:r>
    <w:r>
      <w:t>Mercredi 20, jeudi 21, vendredi</w:t>
    </w:r>
    <w:r w:rsidRPr="00F20D25">
      <w:t xml:space="preserve"> </w:t>
    </w:r>
    <w:r>
      <w:t>22 mars 2024</w:t>
    </w:r>
    <w:r>
      <w:tab/>
      <w:t xml:space="preserve">Page </w:t>
    </w:r>
    <w:sdt>
      <w:sdtPr>
        <w:rPr>
          <w:rStyle w:val="Numrodepage"/>
        </w:rPr>
        <w:id w:val="-1510514460"/>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sidR="00815DA2">
          <w:rPr>
            <w:rStyle w:val="Numrodepage"/>
            <w:noProof/>
          </w:rPr>
          <w:t>15</w:t>
        </w:r>
        <w:r>
          <w:rPr>
            <w:rStyle w:val="Numrodepage"/>
          </w:rPr>
          <w:fldChar w:fldCharType="end"/>
        </w:r>
        <w:r>
          <w:rPr>
            <w:rStyle w:val="Numrodepage"/>
          </w:rPr>
          <w:t xml:space="preserve"> sur </w:t>
        </w:r>
        <w:r>
          <w:rPr>
            <w:rStyle w:val="Numrodepage"/>
          </w:rPr>
          <w:fldChar w:fldCharType="begin"/>
        </w:r>
        <w:r>
          <w:rPr>
            <w:rStyle w:val="Numrodepage"/>
          </w:rPr>
          <w:instrText xml:space="preserve"> NUMPAGES  \* MERGEFORMAT </w:instrText>
        </w:r>
        <w:r>
          <w:rPr>
            <w:rStyle w:val="Numrodepage"/>
          </w:rPr>
          <w:fldChar w:fldCharType="separate"/>
        </w:r>
        <w:r w:rsidR="00815DA2">
          <w:rPr>
            <w:rStyle w:val="Numrodepage"/>
            <w:noProof/>
          </w:rPr>
          <w:t>15</w:t>
        </w:r>
        <w:r>
          <w:rPr>
            <w:rStyle w:val="Numrodepage"/>
          </w:rPr>
          <w:fldChar w:fldCharType="end"/>
        </w:r>
      </w:sdtContent>
    </w:sdt>
  </w:p>
  <w:p w14:paraId="1A408AA4" w14:textId="1F98EF09" w:rsidR="00297BAA" w:rsidRPr="00273CFB" w:rsidRDefault="00297BAA" w:rsidP="00BC50CD">
    <w:pPr>
      <w:pStyle w:val="Pieddepage"/>
    </w:pPr>
    <w:r>
      <w:t>Les Rendez-vous de l’Antiquité de</w:t>
    </w:r>
    <w:r w:rsidR="009465B3">
      <w:t xml:space="preserve"> Lyon : festival européen latin </w:t>
    </w:r>
    <w:r>
      <w:t>grec</w:t>
    </w:r>
  </w:p>
  <w:p w14:paraId="145D84AC" w14:textId="1ACA03B0" w:rsidR="00297BAA" w:rsidRPr="00BC50CD" w:rsidRDefault="00297BAA" w:rsidP="00BC50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11E3" w14:textId="1257DEDE" w:rsidR="00297BAA" w:rsidRDefault="00297BAA" w:rsidP="00273CFB">
    <w:pPr>
      <w:pStyle w:val="Pieddepage"/>
      <w:tabs>
        <w:tab w:val="clear" w:pos="4536"/>
      </w:tabs>
    </w:pPr>
    <w:r>
      <w:t>Programme</w:t>
    </w:r>
    <w:r w:rsidRPr="00322754">
      <w:t xml:space="preserve"> National de Formation </w:t>
    </w:r>
    <w:r>
      <w:t>–</w:t>
    </w:r>
    <w:r w:rsidRPr="00322754">
      <w:t xml:space="preserve"> </w:t>
    </w:r>
    <w:r>
      <w:t>Mercredi 20, jeudi 21, vendredi</w:t>
    </w:r>
    <w:r w:rsidRPr="00F20D25">
      <w:t xml:space="preserve"> </w:t>
    </w:r>
    <w:r>
      <w:t>22 mars 2024</w:t>
    </w:r>
    <w:r>
      <w:tab/>
      <w:t xml:space="preserve">Page </w:t>
    </w:r>
    <w:sdt>
      <w:sdtPr>
        <w:rPr>
          <w:rStyle w:val="Numrodepage"/>
        </w:rPr>
        <w:id w:val="2048557786"/>
        <w:docPartObj>
          <w:docPartGallery w:val="Page Numbers (Bottom of Page)"/>
          <w:docPartUnique/>
        </w:docPartObj>
      </w:sdtPr>
      <w:sdtEndPr>
        <w:rPr>
          <w:rStyle w:val="Numrodepage"/>
        </w:rPr>
      </w:sdtEndPr>
      <w:sdtContent>
        <w:r>
          <w:rPr>
            <w:rStyle w:val="Numrodepage"/>
          </w:rPr>
          <w:fldChar w:fldCharType="begin"/>
        </w:r>
        <w:r>
          <w:rPr>
            <w:rStyle w:val="Numrodepage"/>
          </w:rPr>
          <w:instrText xml:space="preserve"> PAGE </w:instrText>
        </w:r>
        <w:r>
          <w:rPr>
            <w:rStyle w:val="Numrodepage"/>
          </w:rPr>
          <w:fldChar w:fldCharType="separate"/>
        </w:r>
        <w:r w:rsidR="00815DA2">
          <w:rPr>
            <w:rStyle w:val="Numrodepage"/>
            <w:noProof/>
          </w:rPr>
          <w:t>1</w:t>
        </w:r>
        <w:r>
          <w:rPr>
            <w:rStyle w:val="Numrodepage"/>
          </w:rPr>
          <w:fldChar w:fldCharType="end"/>
        </w:r>
        <w:r>
          <w:rPr>
            <w:rStyle w:val="Numrodepage"/>
          </w:rPr>
          <w:t xml:space="preserve"> sur </w:t>
        </w:r>
        <w:r>
          <w:rPr>
            <w:rStyle w:val="Numrodepage"/>
          </w:rPr>
          <w:fldChar w:fldCharType="begin"/>
        </w:r>
        <w:r>
          <w:rPr>
            <w:rStyle w:val="Numrodepage"/>
          </w:rPr>
          <w:instrText xml:space="preserve"> NUMPAGES  \* MERGEFORMAT </w:instrText>
        </w:r>
        <w:r>
          <w:rPr>
            <w:rStyle w:val="Numrodepage"/>
          </w:rPr>
          <w:fldChar w:fldCharType="separate"/>
        </w:r>
        <w:r w:rsidR="00815DA2">
          <w:rPr>
            <w:rStyle w:val="Numrodepage"/>
            <w:noProof/>
          </w:rPr>
          <w:t>15</w:t>
        </w:r>
        <w:r>
          <w:rPr>
            <w:rStyle w:val="Numrodepage"/>
          </w:rPr>
          <w:fldChar w:fldCharType="end"/>
        </w:r>
      </w:sdtContent>
    </w:sdt>
  </w:p>
  <w:p w14:paraId="59DDA2BC" w14:textId="7DE36B7B" w:rsidR="00297BAA" w:rsidRPr="00273CFB" w:rsidRDefault="00297BAA" w:rsidP="004B7B11">
    <w:pPr>
      <w:pStyle w:val="Pieddepage"/>
    </w:pPr>
    <w:r>
      <w:t>Les Rendez-vous de l’Antiquité de</w:t>
    </w:r>
    <w:r w:rsidR="009465B3">
      <w:t xml:space="preserve"> Lyon : festival européen latin </w:t>
    </w:r>
    <w:r>
      <w:t>grec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99AE" w14:textId="77777777" w:rsidR="0027139B" w:rsidRDefault="0027139B">
      <w:r>
        <w:separator/>
      </w:r>
    </w:p>
    <w:p w14:paraId="244E86D9" w14:textId="77777777" w:rsidR="0027139B" w:rsidRDefault="0027139B"/>
  </w:footnote>
  <w:footnote w:type="continuationSeparator" w:id="0">
    <w:p w14:paraId="27C9BB16" w14:textId="77777777" w:rsidR="0027139B" w:rsidRDefault="0027139B">
      <w:r>
        <w:continuationSeparator/>
      </w:r>
    </w:p>
    <w:p w14:paraId="011AFAE9" w14:textId="77777777" w:rsidR="0027139B" w:rsidRDefault="00271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352C" w14:textId="0A2D776A" w:rsidR="00297BAA" w:rsidRDefault="00A40692">
    <w:r>
      <w:rPr>
        <w:b/>
        <w:bCs/>
        <w:noProof/>
        <w:sz w:val="24"/>
        <w:szCs w:val="24"/>
      </w:rPr>
      <w:drawing>
        <wp:inline distT="0" distB="0" distL="0" distR="0" wp14:anchorId="34F192A8" wp14:editId="5B75B2C8">
          <wp:extent cx="1457325" cy="1181100"/>
          <wp:effectExtent l="0" t="0" r="9525" b="0"/>
          <wp:docPr id="1" name="Image 1" descr="MIN_Education_Nationale_et_Jeunes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_Education_Nationale_et_Jeunesse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101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BC3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A7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44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C41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CD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0F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4E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7C4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66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274F"/>
    <w:multiLevelType w:val="hybridMultilevel"/>
    <w:tmpl w:val="7A24503A"/>
    <w:lvl w:ilvl="0" w:tplc="6FC69A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D87D6A"/>
    <w:multiLevelType w:val="multilevel"/>
    <w:tmpl w:val="39388E66"/>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b/>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4C535E1"/>
    <w:multiLevelType w:val="hybridMultilevel"/>
    <w:tmpl w:val="80023474"/>
    <w:lvl w:ilvl="0" w:tplc="040C0011">
      <w:start w:val="1"/>
      <w:numFmt w:val="decimal"/>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A39E3"/>
    <w:multiLevelType w:val="hybridMultilevel"/>
    <w:tmpl w:val="AEBAA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79291F"/>
    <w:multiLevelType w:val="hybridMultilevel"/>
    <w:tmpl w:val="A570435A"/>
    <w:lvl w:ilvl="0" w:tplc="C9C652F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637491"/>
    <w:multiLevelType w:val="multilevel"/>
    <w:tmpl w:val="596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B5256A"/>
    <w:multiLevelType w:val="hybridMultilevel"/>
    <w:tmpl w:val="6310DE06"/>
    <w:lvl w:ilvl="0" w:tplc="4E0ECC6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12160243"/>
    <w:multiLevelType w:val="hybridMultilevel"/>
    <w:tmpl w:val="F75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3B0FBE"/>
    <w:multiLevelType w:val="hybridMultilevel"/>
    <w:tmpl w:val="1BCA59AC"/>
    <w:lvl w:ilvl="0" w:tplc="9CF886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DC51E7"/>
    <w:multiLevelType w:val="multilevel"/>
    <w:tmpl w:val="8F704174"/>
    <w:lvl w:ilvl="0">
      <w:start w:val="1"/>
      <w:numFmt w:val="bullet"/>
      <w:lvlText w:val=""/>
      <w:lvlJc w:val="left"/>
      <w:pPr>
        <w:ind w:left="360" w:hanging="360"/>
      </w:pPr>
      <w:rPr>
        <w:rFonts w:ascii="Wingdings" w:hAnsi="Wingdings" w:cs="Open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F2007DC"/>
    <w:multiLevelType w:val="hybridMultilevel"/>
    <w:tmpl w:val="2B7A60BC"/>
    <w:lvl w:ilvl="0" w:tplc="BD366D44">
      <w:start w:val="8"/>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957AFC"/>
    <w:multiLevelType w:val="multilevel"/>
    <w:tmpl w:val="767A8E5C"/>
    <w:lvl w:ilvl="0">
      <w:start w:val="1"/>
      <w:numFmt w:val="bullet"/>
      <w:lvlText w:val="—"/>
      <w:lvlJc w:val="left"/>
      <w:pPr>
        <w:ind w:left="567" w:hanging="567"/>
      </w:pPr>
      <w:rPr>
        <w:rFonts w:ascii="Marianne" w:hAnsi="Marianne" w:hint="default"/>
        <w:b/>
        <w:i w:val="0"/>
        <w:color w:val="465F9D"/>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217CE9"/>
    <w:multiLevelType w:val="hybridMultilevel"/>
    <w:tmpl w:val="767A8E5C"/>
    <w:lvl w:ilvl="0" w:tplc="FC4C97D0">
      <w:start w:val="1"/>
      <w:numFmt w:val="bullet"/>
      <w:pStyle w:val="Titre2"/>
      <w:lvlText w:val="—"/>
      <w:lvlJc w:val="left"/>
      <w:pPr>
        <w:ind w:left="567" w:hanging="567"/>
      </w:pPr>
      <w:rPr>
        <w:rFonts w:ascii="Marianne" w:hAnsi="Marianne" w:hint="default"/>
        <w:b/>
        <w:i w:val="0"/>
        <w:color w:val="465F9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123236"/>
    <w:multiLevelType w:val="multilevel"/>
    <w:tmpl w:val="0F800D2A"/>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4" w15:restartNumberingAfterBreak="0">
    <w:nsid w:val="36493D79"/>
    <w:multiLevelType w:val="multilevel"/>
    <w:tmpl w:val="3CAC15D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Wingdings" w:hint="default"/>
        <w:b/>
        <w:sz w:val="24"/>
      </w:rPr>
    </w:lvl>
    <w:lvl w:ilvl="2">
      <w:start w:val="2"/>
      <w:numFmt w:val="bullet"/>
      <w:lvlText w:val="-"/>
      <w:lvlJc w:val="left"/>
      <w:pPr>
        <w:ind w:left="1800" w:hanging="360"/>
      </w:pPr>
      <w:rPr>
        <w:rFonts w:ascii="Calibri" w:hAnsi="Calibri" w:cs="Arial" w:hint="default"/>
        <w:b/>
        <w:sz w:val="24"/>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37573210"/>
    <w:multiLevelType w:val="hybridMultilevel"/>
    <w:tmpl w:val="7C460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3220C9"/>
    <w:multiLevelType w:val="multilevel"/>
    <w:tmpl w:val="E7DCA172"/>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rPr>
    </w:lvl>
    <w:lvl w:ilvl="3">
      <w:start w:val="1"/>
      <w:numFmt w:val="bullet"/>
      <w:lvlText w:val="-"/>
      <w:lvlJc w:val="left"/>
      <w:pPr>
        <w:ind w:left="2520" w:hanging="360"/>
      </w:pPr>
      <w:rPr>
        <w:rFonts w:ascii="Calibri" w:hAnsi="Calibri" w:cs="Calibri"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8A835F3"/>
    <w:multiLevelType w:val="hybridMultilevel"/>
    <w:tmpl w:val="F22C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9617F9"/>
    <w:multiLevelType w:val="multilevel"/>
    <w:tmpl w:val="C562D2D6"/>
    <w:lvl w:ilvl="0">
      <w:start w:val="1"/>
      <w:numFmt w:val="bullet"/>
      <w:lvlText w:val="o"/>
      <w:lvlJc w:val="left"/>
      <w:pPr>
        <w:ind w:left="360" w:hanging="360"/>
      </w:pPr>
      <w:rPr>
        <w:rFonts w:ascii="Courier New" w:hAnsi="Courier New" w:cs="Courier New" w:hint="default"/>
        <w:b/>
        <w:color w:val="auto"/>
        <w:sz w:val="24"/>
      </w:rPr>
    </w:lvl>
    <w:lvl w:ilvl="1">
      <w:start w:val="1"/>
      <w:numFmt w:val="bullet"/>
      <w:lvlText w:val="o"/>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3CEB3AB3"/>
    <w:multiLevelType w:val="hybridMultilevel"/>
    <w:tmpl w:val="46C679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A805BF"/>
    <w:multiLevelType w:val="hybridMultilevel"/>
    <w:tmpl w:val="3FFAE6F4"/>
    <w:lvl w:ilvl="0" w:tplc="E17E329E">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EA2BDF"/>
    <w:multiLevelType w:val="multilevel"/>
    <w:tmpl w:val="9814AA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AFE27EE"/>
    <w:multiLevelType w:val="hybridMultilevel"/>
    <w:tmpl w:val="8050E2DC"/>
    <w:lvl w:ilvl="0" w:tplc="1C0C75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CD34B0"/>
    <w:multiLevelType w:val="hybridMultilevel"/>
    <w:tmpl w:val="10CE1C3E"/>
    <w:lvl w:ilvl="0" w:tplc="3118DCAA">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856E3D"/>
    <w:multiLevelType w:val="hybridMultilevel"/>
    <w:tmpl w:val="244CBC24"/>
    <w:lvl w:ilvl="0" w:tplc="6E04279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BA77C5"/>
    <w:multiLevelType w:val="hybridMultilevel"/>
    <w:tmpl w:val="216C6F08"/>
    <w:lvl w:ilvl="0" w:tplc="5E30EA2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BB1C59"/>
    <w:multiLevelType w:val="hybridMultilevel"/>
    <w:tmpl w:val="EAA2D3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FC0369"/>
    <w:multiLevelType w:val="multilevel"/>
    <w:tmpl w:val="1232836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OpenSymbol" w:hint="default"/>
        <w:b/>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636554A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6F64A8"/>
    <w:multiLevelType w:val="hybridMultilevel"/>
    <w:tmpl w:val="9CEED3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780DA2"/>
    <w:multiLevelType w:val="multilevel"/>
    <w:tmpl w:val="B420BDB2"/>
    <w:lvl w:ilvl="0">
      <w:start w:val="1"/>
      <w:numFmt w:val="bullet"/>
      <w:lvlText w:val="—"/>
      <w:lvlJc w:val="left"/>
      <w:pPr>
        <w:ind w:left="1004" w:hanging="360"/>
      </w:pPr>
      <w:rPr>
        <w:rFonts w:ascii="Marianne" w:hAnsi="Marianne" w:hint="default"/>
        <w:b/>
        <w:i w:val="0"/>
        <w:color w:val="465F9D"/>
        <w:sz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595005"/>
    <w:multiLevelType w:val="hybridMultilevel"/>
    <w:tmpl w:val="197A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E60BDD"/>
    <w:multiLevelType w:val="hybridMultilevel"/>
    <w:tmpl w:val="A5F65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3845DC5"/>
    <w:multiLevelType w:val="hybridMultilevel"/>
    <w:tmpl w:val="2542E19C"/>
    <w:lvl w:ilvl="0" w:tplc="1090A7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C2755D"/>
    <w:multiLevelType w:val="hybridMultilevel"/>
    <w:tmpl w:val="69EC14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63154"/>
    <w:multiLevelType w:val="hybridMultilevel"/>
    <w:tmpl w:val="5D0ADC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C0B0E58"/>
    <w:multiLevelType w:val="hybridMultilevel"/>
    <w:tmpl w:val="E9FA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1"/>
  </w:num>
  <w:num w:numId="4">
    <w:abstractNumId w:val="26"/>
  </w:num>
  <w:num w:numId="5">
    <w:abstractNumId w:val="19"/>
  </w:num>
  <w:num w:numId="6">
    <w:abstractNumId w:val="24"/>
  </w:num>
  <w:num w:numId="7">
    <w:abstractNumId w:val="23"/>
  </w:num>
  <w:num w:numId="8">
    <w:abstractNumId w:val="31"/>
  </w:num>
  <w:num w:numId="9">
    <w:abstractNumId w:val="44"/>
  </w:num>
  <w:num w:numId="10">
    <w:abstractNumId w:val="39"/>
  </w:num>
  <w:num w:numId="11">
    <w:abstractNumId w:val="29"/>
  </w:num>
  <w:num w:numId="12">
    <w:abstractNumId w:val="14"/>
  </w:num>
  <w:num w:numId="13">
    <w:abstractNumId w:val="13"/>
  </w:num>
  <w:num w:numId="14">
    <w:abstractNumId w:val="27"/>
  </w:num>
  <w:num w:numId="15">
    <w:abstractNumId w:val="36"/>
  </w:num>
  <w:num w:numId="16">
    <w:abstractNumId w:val="17"/>
  </w:num>
  <w:num w:numId="17">
    <w:abstractNumId w:val="25"/>
  </w:num>
  <w:num w:numId="18">
    <w:abstractNumId w:val="18"/>
  </w:num>
  <w:num w:numId="19">
    <w:abstractNumId w:val="45"/>
  </w:num>
  <w:num w:numId="20">
    <w:abstractNumId w:val="42"/>
  </w:num>
  <w:num w:numId="21">
    <w:abstractNumId w:val="32"/>
  </w:num>
  <w:num w:numId="22">
    <w:abstractNumId w:val="46"/>
  </w:num>
  <w:num w:numId="23">
    <w:abstractNumId w:val="15"/>
  </w:num>
  <w:num w:numId="24">
    <w:abstractNumId w:val="41"/>
  </w:num>
  <w:num w:numId="25">
    <w:abstractNumId w:val="16"/>
  </w:num>
  <w:num w:numId="26">
    <w:abstractNumId w:val="20"/>
  </w:num>
  <w:num w:numId="27">
    <w:abstractNumId w:val="10"/>
  </w:num>
  <w:num w:numId="28">
    <w:abstractNumId w:val="4"/>
  </w:num>
  <w:num w:numId="29">
    <w:abstractNumId w:val="5"/>
  </w:num>
  <w:num w:numId="30">
    <w:abstractNumId w:val="6"/>
  </w:num>
  <w:num w:numId="31">
    <w:abstractNumId w:val="7"/>
  </w:num>
  <w:num w:numId="32">
    <w:abstractNumId w:val="9"/>
  </w:num>
  <w:num w:numId="33">
    <w:abstractNumId w:val="0"/>
  </w:num>
  <w:num w:numId="34">
    <w:abstractNumId w:val="1"/>
  </w:num>
  <w:num w:numId="35">
    <w:abstractNumId w:val="2"/>
  </w:num>
  <w:num w:numId="36">
    <w:abstractNumId w:val="3"/>
  </w:num>
  <w:num w:numId="37">
    <w:abstractNumId w:val="8"/>
  </w:num>
  <w:num w:numId="38">
    <w:abstractNumId w:val="22"/>
  </w:num>
  <w:num w:numId="39">
    <w:abstractNumId w:val="40"/>
  </w:num>
  <w:num w:numId="40">
    <w:abstractNumId w:val="38"/>
  </w:num>
  <w:num w:numId="41">
    <w:abstractNumId w:val="21"/>
  </w:num>
  <w:num w:numId="42">
    <w:abstractNumId w:val="30"/>
  </w:num>
  <w:num w:numId="43">
    <w:abstractNumId w:val="35"/>
  </w:num>
  <w:num w:numId="44">
    <w:abstractNumId w:val="12"/>
  </w:num>
  <w:num w:numId="45">
    <w:abstractNumId w:val="33"/>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6"/>
    <w:rsid w:val="000052D6"/>
    <w:rsid w:val="000146A6"/>
    <w:rsid w:val="000165C0"/>
    <w:rsid w:val="00022910"/>
    <w:rsid w:val="00024059"/>
    <w:rsid w:val="00027DC2"/>
    <w:rsid w:val="0003005F"/>
    <w:rsid w:val="000417C2"/>
    <w:rsid w:val="00042E22"/>
    <w:rsid w:val="0006144E"/>
    <w:rsid w:val="00070E86"/>
    <w:rsid w:val="0007411F"/>
    <w:rsid w:val="000A0F22"/>
    <w:rsid w:val="000A2DB7"/>
    <w:rsid w:val="000A483A"/>
    <w:rsid w:val="000A6166"/>
    <w:rsid w:val="000A7FFA"/>
    <w:rsid w:val="000B5139"/>
    <w:rsid w:val="000B61F9"/>
    <w:rsid w:val="000C22BB"/>
    <w:rsid w:val="000C3F2E"/>
    <w:rsid w:val="000D6A18"/>
    <w:rsid w:val="000E03C8"/>
    <w:rsid w:val="000E1EC2"/>
    <w:rsid w:val="000F1F2E"/>
    <w:rsid w:val="0011522A"/>
    <w:rsid w:val="00115F1A"/>
    <w:rsid w:val="0012023D"/>
    <w:rsid w:val="001208E8"/>
    <w:rsid w:val="00121BC5"/>
    <w:rsid w:val="0012358F"/>
    <w:rsid w:val="00125CD1"/>
    <w:rsid w:val="00126BB7"/>
    <w:rsid w:val="00130DC9"/>
    <w:rsid w:val="00133443"/>
    <w:rsid w:val="00137086"/>
    <w:rsid w:val="001474A8"/>
    <w:rsid w:val="00154041"/>
    <w:rsid w:val="00157778"/>
    <w:rsid w:val="001577C3"/>
    <w:rsid w:val="001613EE"/>
    <w:rsid w:val="00172E3E"/>
    <w:rsid w:val="00180A62"/>
    <w:rsid w:val="00190B37"/>
    <w:rsid w:val="001935DF"/>
    <w:rsid w:val="001A2198"/>
    <w:rsid w:val="001A3E9A"/>
    <w:rsid w:val="001F336A"/>
    <w:rsid w:val="001F4989"/>
    <w:rsid w:val="001F74A8"/>
    <w:rsid w:val="002002E6"/>
    <w:rsid w:val="002030B7"/>
    <w:rsid w:val="0020346A"/>
    <w:rsid w:val="0020381F"/>
    <w:rsid w:val="00223AA1"/>
    <w:rsid w:val="00227F64"/>
    <w:rsid w:val="00231A01"/>
    <w:rsid w:val="00236C03"/>
    <w:rsid w:val="00236CC9"/>
    <w:rsid w:val="002431F3"/>
    <w:rsid w:val="002502FC"/>
    <w:rsid w:val="00256967"/>
    <w:rsid w:val="00265EA9"/>
    <w:rsid w:val="0027139B"/>
    <w:rsid w:val="00273CFB"/>
    <w:rsid w:val="00277256"/>
    <w:rsid w:val="00277A1F"/>
    <w:rsid w:val="00280EB2"/>
    <w:rsid w:val="00287675"/>
    <w:rsid w:val="00287EF8"/>
    <w:rsid w:val="0029170E"/>
    <w:rsid w:val="00297BAA"/>
    <w:rsid w:val="002A03D3"/>
    <w:rsid w:val="002A6B4D"/>
    <w:rsid w:val="002B1C2C"/>
    <w:rsid w:val="002B7198"/>
    <w:rsid w:val="002B7D3A"/>
    <w:rsid w:val="002C1AD0"/>
    <w:rsid w:val="002C235D"/>
    <w:rsid w:val="002C7AB8"/>
    <w:rsid w:val="002D548E"/>
    <w:rsid w:val="002E1152"/>
    <w:rsid w:val="002E4BD6"/>
    <w:rsid w:val="002E56BE"/>
    <w:rsid w:val="00303146"/>
    <w:rsid w:val="003137C6"/>
    <w:rsid w:val="00322754"/>
    <w:rsid w:val="00325819"/>
    <w:rsid w:val="00327399"/>
    <w:rsid w:val="00335EE8"/>
    <w:rsid w:val="00336FBC"/>
    <w:rsid w:val="003378C3"/>
    <w:rsid w:val="00337A5E"/>
    <w:rsid w:val="00340F38"/>
    <w:rsid w:val="00341882"/>
    <w:rsid w:val="00343B8B"/>
    <w:rsid w:val="0034451A"/>
    <w:rsid w:val="00344EB8"/>
    <w:rsid w:val="003575F5"/>
    <w:rsid w:val="00363F57"/>
    <w:rsid w:val="00366A4B"/>
    <w:rsid w:val="003701E4"/>
    <w:rsid w:val="00371268"/>
    <w:rsid w:val="003746BA"/>
    <w:rsid w:val="00382EC6"/>
    <w:rsid w:val="003929F3"/>
    <w:rsid w:val="00394379"/>
    <w:rsid w:val="00396C77"/>
    <w:rsid w:val="003A51E8"/>
    <w:rsid w:val="003A661C"/>
    <w:rsid w:val="003A6DA5"/>
    <w:rsid w:val="003B0FCD"/>
    <w:rsid w:val="003B69C7"/>
    <w:rsid w:val="003C3DF0"/>
    <w:rsid w:val="003C5D5F"/>
    <w:rsid w:val="003E1F3B"/>
    <w:rsid w:val="003E3446"/>
    <w:rsid w:val="003E459E"/>
    <w:rsid w:val="003F3E94"/>
    <w:rsid w:val="00400C8A"/>
    <w:rsid w:val="004168FC"/>
    <w:rsid w:val="004200F2"/>
    <w:rsid w:val="00423D27"/>
    <w:rsid w:val="00426A4D"/>
    <w:rsid w:val="0043796B"/>
    <w:rsid w:val="00437CF0"/>
    <w:rsid w:val="0044092E"/>
    <w:rsid w:val="00442184"/>
    <w:rsid w:val="00457274"/>
    <w:rsid w:val="0046049D"/>
    <w:rsid w:val="00463460"/>
    <w:rsid w:val="004634DB"/>
    <w:rsid w:val="0046465E"/>
    <w:rsid w:val="00464E5D"/>
    <w:rsid w:val="00465355"/>
    <w:rsid w:val="004658D2"/>
    <w:rsid w:val="0047241B"/>
    <w:rsid w:val="004767A7"/>
    <w:rsid w:val="00481C93"/>
    <w:rsid w:val="0048455E"/>
    <w:rsid w:val="00493964"/>
    <w:rsid w:val="00494F85"/>
    <w:rsid w:val="00497AC5"/>
    <w:rsid w:val="004A5449"/>
    <w:rsid w:val="004B7B11"/>
    <w:rsid w:val="004C03CF"/>
    <w:rsid w:val="004E0C10"/>
    <w:rsid w:val="004E0FB9"/>
    <w:rsid w:val="004E1A96"/>
    <w:rsid w:val="004E1E11"/>
    <w:rsid w:val="004F3917"/>
    <w:rsid w:val="004F3D88"/>
    <w:rsid w:val="00510D9C"/>
    <w:rsid w:val="00520744"/>
    <w:rsid w:val="00520C0B"/>
    <w:rsid w:val="00521F2D"/>
    <w:rsid w:val="00523139"/>
    <w:rsid w:val="00526E6C"/>
    <w:rsid w:val="00530E62"/>
    <w:rsid w:val="00531C1F"/>
    <w:rsid w:val="0053278D"/>
    <w:rsid w:val="00533EE8"/>
    <w:rsid w:val="00543D76"/>
    <w:rsid w:val="00546632"/>
    <w:rsid w:val="005470D4"/>
    <w:rsid w:val="0054718E"/>
    <w:rsid w:val="005532FB"/>
    <w:rsid w:val="00553DC8"/>
    <w:rsid w:val="00556806"/>
    <w:rsid w:val="00563273"/>
    <w:rsid w:val="00567B60"/>
    <w:rsid w:val="00572266"/>
    <w:rsid w:val="00592A14"/>
    <w:rsid w:val="00593F8C"/>
    <w:rsid w:val="005A0B0B"/>
    <w:rsid w:val="005B58DA"/>
    <w:rsid w:val="005B7760"/>
    <w:rsid w:val="005C6766"/>
    <w:rsid w:val="005C7BBA"/>
    <w:rsid w:val="005D470A"/>
    <w:rsid w:val="005D7E34"/>
    <w:rsid w:val="005E7068"/>
    <w:rsid w:val="005F1709"/>
    <w:rsid w:val="006004C1"/>
    <w:rsid w:val="00606C95"/>
    <w:rsid w:val="00610D07"/>
    <w:rsid w:val="006216DB"/>
    <w:rsid w:val="00624BFA"/>
    <w:rsid w:val="0063080B"/>
    <w:rsid w:val="00644B39"/>
    <w:rsid w:val="00651361"/>
    <w:rsid w:val="00654E05"/>
    <w:rsid w:val="00657CD1"/>
    <w:rsid w:val="006661DD"/>
    <w:rsid w:val="0066738E"/>
    <w:rsid w:val="00667E64"/>
    <w:rsid w:val="00674966"/>
    <w:rsid w:val="00677095"/>
    <w:rsid w:val="00681DBB"/>
    <w:rsid w:val="0068738B"/>
    <w:rsid w:val="006A2867"/>
    <w:rsid w:val="006C00FB"/>
    <w:rsid w:val="006C1E70"/>
    <w:rsid w:val="006C61B2"/>
    <w:rsid w:val="006D1E53"/>
    <w:rsid w:val="006D2356"/>
    <w:rsid w:val="006D7C56"/>
    <w:rsid w:val="006E1B28"/>
    <w:rsid w:val="006E2BD0"/>
    <w:rsid w:val="006F0229"/>
    <w:rsid w:val="006F331C"/>
    <w:rsid w:val="00700AA6"/>
    <w:rsid w:val="00703C35"/>
    <w:rsid w:val="00720235"/>
    <w:rsid w:val="007373DD"/>
    <w:rsid w:val="00743C04"/>
    <w:rsid w:val="00746818"/>
    <w:rsid w:val="0075155E"/>
    <w:rsid w:val="00756BEA"/>
    <w:rsid w:val="007625D2"/>
    <w:rsid w:val="007641FC"/>
    <w:rsid w:val="0076692F"/>
    <w:rsid w:val="007674B5"/>
    <w:rsid w:val="0078327D"/>
    <w:rsid w:val="00783471"/>
    <w:rsid w:val="00783515"/>
    <w:rsid w:val="0078738D"/>
    <w:rsid w:val="00790528"/>
    <w:rsid w:val="00791008"/>
    <w:rsid w:val="0079200B"/>
    <w:rsid w:val="00794A7D"/>
    <w:rsid w:val="007B06CA"/>
    <w:rsid w:val="007B2119"/>
    <w:rsid w:val="007C7477"/>
    <w:rsid w:val="007C78B5"/>
    <w:rsid w:val="007D28F4"/>
    <w:rsid w:val="007D2A18"/>
    <w:rsid w:val="007E2044"/>
    <w:rsid w:val="007E3505"/>
    <w:rsid w:val="007E39E4"/>
    <w:rsid w:val="007E3CF1"/>
    <w:rsid w:val="007F609C"/>
    <w:rsid w:val="007F70E7"/>
    <w:rsid w:val="007F710E"/>
    <w:rsid w:val="00800D5D"/>
    <w:rsid w:val="008117DB"/>
    <w:rsid w:val="0081463C"/>
    <w:rsid w:val="00815DA2"/>
    <w:rsid w:val="008173BD"/>
    <w:rsid w:val="008175B3"/>
    <w:rsid w:val="00833701"/>
    <w:rsid w:val="008431FD"/>
    <w:rsid w:val="008444C0"/>
    <w:rsid w:val="00851904"/>
    <w:rsid w:val="00855428"/>
    <w:rsid w:val="008569D5"/>
    <w:rsid w:val="008604B9"/>
    <w:rsid w:val="008605CB"/>
    <w:rsid w:val="00861CC3"/>
    <w:rsid w:val="00863166"/>
    <w:rsid w:val="008652B7"/>
    <w:rsid w:val="0087639E"/>
    <w:rsid w:val="008863B0"/>
    <w:rsid w:val="00891629"/>
    <w:rsid w:val="00891DE5"/>
    <w:rsid w:val="0089326F"/>
    <w:rsid w:val="00894823"/>
    <w:rsid w:val="00896971"/>
    <w:rsid w:val="008A0155"/>
    <w:rsid w:val="008A2CAE"/>
    <w:rsid w:val="008A6FC8"/>
    <w:rsid w:val="008B4512"/>
    <w:rsid w:val="008B5805"/>
    <w:rsid w:val="008C5C69"/>
    <w:rsid w:val="008C62DB"/>
    <w:rsid w:val="008C6FFF"/>
    <w:rsid w:val="008C70B0"/>
    <w:rsid w:val="008D22DF"/>
    <w:rsid w:val="008D6DAC"/>
    <w:rsid w:val="008F29ED"/>
    <w:rsid w:val="008F4AF5"/>
    <w:rsid w:val="008F6481"/>
    <w:rsid w:val="008F6B99"/>
    <w:rsid w:val="00902949"/>
    <w:rsid w:val="00915489"/>
    <w:rsid w:val="009179CB"/>
    <w:rsid w:val="00922F22"/>
    <w:rsid w:val="0092528D"/>
    <w:rsid w:val="00931827"/>
    <w:rsid w:val="00934FDB"/>
    <w:rsid w:val="00940A3D"/>
    <w:rsid w:val="009427C9"/>
    <w:rsid w:val="00944B37"/>
    <w:rsid w:val="00945A12"/>
    <w:rsid w:val="009465B3"/>
    <w:rsid w:val="00951DD5"/>
    <w:rsid w:val="009533F4"/>
    <w:rsid w:val="009578F1"/>
    <w:rsid w:val="009621D7"/>
    <w:rsid w:val="00982A25"/>
    <w:rsid w:val="00994075"/>
    <w:rsid w:val="00994795"/>
    <w:rsid w:val="009A2E2B"/>
    <w:rsid w:val="009A482A"/>
    <w:rsid w:val="009A4D68"/>
    <w:rsid w:val="009A4E18"/>
    <w:rsid w:val="009B617E"/>
    <w:rsid w:val="009B71A3"/>
    <w:rsid w:val="009C30F2"/>
    <w:rsid w:val="009E047F"/>
    <w:rsid w:val="009E0E96"/>
    <w:rsid w:val="009E29D8"/>
    <w:rsid w:val="009F3B7C"/>
    <w:rsid w:val="009F4E26"/>
    <w:rsid w:val="009F678A"/>
    <w:rsid w:val="00A00197"/>
    <w:rsid w:val="00A07711"/>
    <w:rsid w:val="00A15FB1"/>
    <w:rsid w:val="00A161BB"/>
    <w:rsid w:val="00A172DA"/>
    <w:rsid w:val="00A17C82"/>
    <w:rsid w:val="00A204E5"/>
    <w:rsid w:val="00A2655D"/>
    <w:rsid w:val="00A33705"/>
    <w:rsid w:val="00A40692"/>
    <w:rsid w:val="00A41AEA"/>
    <w:rsid w:val="00A46754"/>
    <w:rsid w:val="00A46F44"/>
    <w:rsid w:val="00A50139"/>
    <w:rsid w:val="00A66E13"/>
    <w:rsid w:val="00A71C8F"/>
    <w:rsid w:val="00A75119"/>
    <w:rsid w:val="00A760B4"/>
    <w:rsid w:val="00A82933"/>
    <w:rsid w:val="00A830EC"/>
    <w:rsid w:val="00A8355A"/>
    <w:rsid w:val="00A9084B"/>
    <w:rsid w:val="00A96D93"/>
    <w:rsid w:val="00AA009A"/>
    <w:rsid w:val="00AA5EA6"/>
    <w:rsid w:val="00AB76F2"/>
    <w:rsid w:val="00AC45EF"/>
    <w:rsid w:val="00AC690B"/>
    <w:rsid w:val="00AD321D"/>
    <w:rsid w:val="00AE4FE0"/>
    <w:rsid w:val="00AE5075"/>
    <w:rsid w:val="00AE6E05"/>
    <w:rsid w:val="00AF6AC0"/>
    <w:rsid w:val="00B042C8"/>
    <w:rsid w:val="00B07D75"/>
    <w:rsid w:val="00B22AEC"/>
    <w:rsid w:val="00B3138D"/>
    <w:rsid w:val="00B42F12"/>
    <w:rsid w:val="00B542D8"/>
    <w:rsid w:val="00B55467"/>
    <w:rsid w:val="00B55E2B"/>
    <w:rsid w:val="00B61E8E"/>
    <w:rsid w:val="00B63789"/>
    <w:rsid w:val="00B65990"/>
    <w:rsid w:val="00B72AC1"/>
    <w:rsid w:val="00B72CED"/>
    <w:rsid w:val="00B758E8"/>
    <w:rsid w:val="00B94E6C"/>
    <w:rsid w:val="00B96775"/>
    <w:rsid w:val="00BA036F"/>
    <w:rsid w:val="00BA1B36"/>
    <w:rsid w:val="00BA4262"/>
    <w:rsid w:val="00BB040D"/>
    <w:rsid w:val="00BB1B5A"/>
    <w:rsid w:val="00BB1E74"/>
    <w:rsid w:val="00BB54F1"/>
    <w:rsid w:val="00BC16F3"/>
    <w:rsid w:val="00BC4436"/>
    <w:rsid w:val="00BC50CD"/>
    <w:rsid w:val="00BC7C64"/>
    <w:rsid w:val="00BD4116"/>
    <w:rsid w:val="00BD4EFC"/>
    <w:rsid w:val="00BD72EB"/>
    <w:rsid w:val="00BE02D8"/>
    <w:rsid w:val="00BF37A7"/>
    <w:rsid w:val="00BF691D"/>
    <w:rsid w:val="00BF6CBC"/>
    <w:rsid w:val="00BF6E8E"/>
    <w:rsid w:val="00C0597F"/>
    <w:rsid w:val="00C31151"/>
    <w:rsid w:val="00C33E55"/>
    <w:rsid w:val="00C3698C"/>
    <w:rsid w:val="00C379E4"/>
    <w:rsid w:val="00C40C46"/>
    <w:rsid w:val="00C41DBB"/>
    <w:rsid w:val="00C437B6"/>
    <w:rsid w:val="00C4700A"/>
    <w:rsid w:val="00C5737D"/>
    <w:rsid w:val="00C66D4B"/>
    <w:rsid w:val="00C71D85"/>
    <w:rsid w:val="00C72DE7"/>
    <w:rsid w:val="00C7741E"/>
    <w:rsid w:val="00C87183"/>
    <w:rsid w:val="00C90471"/>
    <w:rsid w:val="00C937B1"/>
    <w:rsid w:val="00CA4C99"/>
    <w:rsid w:val="00CA7B39"/>
    <w:rsid w:val="00CB3D85"/>
    <w:rsid w:val="00CB43C5"/>
    <w:rsid w:val="00CD7378"/>
    <w:rsid w:val="00CE48B8"/>
    <w:rsid w:val="00CE7B16"/>
    <w:rsid w:val="00CF11EA"/>
    <w:rsid w:val="00CF3E8C"/>
    <w:rsid w:val="00CF64F6"/>
    <w:rsid w:val="00D21189"/>
    <w:rsid w:val="00D21F02"/>
    <w:rsid w:val="00D308B2"/>
    <w:rsid w:val="00D343E7"/>
    <w:rsid w:val="00D41D59"/>
    <w:rsid w:val="00D52203"/>
    <w:rsid w:val="00D65849"/>
    <w:rsid w:val="00D66AAA"/>
    <w:rsid w:val="00D7322C"/>
    <w:rsid w:val="00D825DE"/>
    <w:rsid w:val="00D82873"/>
    <w:rsid w:val="00D865A8"/>
    <w:rsid w:val="00D86D14"/>
    <w:rsid w:val="00D91F3A"/>
    <w:rsid w:val="00D96932"/>
    <w:rsid w:val="00DA2094"/>
    <w:rsid w:val="00DA4D83"/>
    <w:rsid w:val="00DB0339"/>
    <w:rsid w:val="00DB1FFC"/>
    <w:rsid w:val="00DD74D6"/>
    <w:rsid w:val="00DE01E8"/>
    <w:rsid w:val="00DF0579"/>
    <w:rsid w:val="00DF0C39"/>
    <w:rsid w:val="00DF0EF6"/>
    <w:rsid w:val="00DF2F2D"/>
    <w:rsid w:val="00E07656"/>
    <w:rsid w:val="00E07C98"/>
    <w:rsid w:val="00E167B3"/>
    <w:rsid w:val="00E16D97"/>
    <w:rsid w:val="00E1797A"/>
    <w:rsid w:val="00E2175C"/>
    <w:rsid w:val="00E27B2E"/>
    <w:rsid w:val="00E3424C"/>
    <w:rsid w:val="00E41DE1"/>
    <w:rsid w:val="00E433BC"/>
    <w:rsid w:val="00E43CB7"/>
    <w:rsid w:val="00E453C0"/>
    <w:rsid w:val="00E516CE"/>
    <w:rsid w:val="00E52C4E"/>
    <w:rsid w:val="00E53C35"/>
    <w:rsid w:val="00E541D0"/>
    <w:rsid w:val="00E60D87"/>
    <w:rsid w:val="00E64DDB"/>
    <w:rsid w:val="00E707F4"/>
    <w:rsid w:val="00E75513"/>
    <w:rsid w:val="00E803D1"/>
    <w:rsid w:val="00E81319"/>
    <w:rsid w:val="00E8183D"/>
    <w:rsid w:val="00E83992"/>
    <w:rsid w:val="00E83BEA"/>
    <w:rsid w:val="00E85F82"/>
    <w:rsid w:val="00E92583"/>
    <w:rsid w:val="00E929C5"/>
    <w:rsid w:val="00EA1E88"/>
    <w:rsid w:val="00EA2490"/>
    <w:rsid w:val="00EB0DE8"/>
    <w:rsid w:val="00EB7751"/>
    <w:rsid w:val="00EC42BE"/>
    <w:rsid w:val="00EC7D3D"/>
    <w:rsid w:val="00ED4924"/>
    <w:rsid w:val="00ED66C1"/>
    <w:rsid w:val="00EE2275"/>
    <w:rsid w:val="00EE555C"/>
    <w:rsid w:val="00EE6D29"/>
    <w:rsid w:val="00EF1003"/>
    <w:rsid w:val="00F20D25"/>
    <w:rsid w:val="00F225AC"/>
    <w:rsid w:val="00F24080"/>
    <w:rsid w:val="00F24D66"/>
    <w:rsid w:val="00F250DC"/>
    <w:rsid w:val="00F3272B"/>
    <w:rsid w:val="00F33C7C"/>
    <w:rsid w:val="00F3553B"/>
    <w:rsid w:val="00F46E70"/>
    <w:rsid w:val="00F54FD9"/>
    <w:rsid w:val="00F60B65"/>
    <w:rsid w:val="00F8600E"/>
    <w:rsid w:val="00F87036"/>
    <w:rsid w:val="00F91E6E"/>
    <w:rsid w:val="00F957B5"/>
    <w:rsid w:val="00FA1279"/>
    <w:rsid w:val="00FB4843"/>
    <w:rsid w:val="00FB5437"/>
    <w:rsid w:val="00FC17F3"/>
    <w:rsid w:val="00FC3DBB"/>
    <w:rsid w:val="00FC577F"/>
    <w:rsid w:val="00FD6A28"/>
    <w:rsid w:val="00FE02E9"/>
    <w:rsid w:val="00FE0C4D"/>
    <w:rsid w:val="00FE1718"/>
    <w:rsid w:val="00FE5772"/>
    <w:rsid w:val="00FF619B"/>
    <w:rsid w:val="00FF6CB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A3D04"/>
  <w15:docId w15:val="{85B49831-4EF0-41F2-8995-B5F3B45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44"/>
    <w:rPr>
      <w:rFonts w:ascii="Marianne" w:hAnsi="Marianne"/>
      <w:lang w:val="fr-FR" w:eastAsia="fr-FR" w:bidi="ar-SA"/>
    </w:rPr>
  </w:style>
  <w:style w:type="paragraph" w:styleId="Titre1">
    <w:name w:val="heading 1"/>
    <w:basedOn w:val="Normal"/>
    <w:next w:val="Normal"/>
    <w:link w:val="Titre1Car"/>
    <w:qFormat/>
    <w:rsid w:val="00FC3DBB"/>
    <w:pPr>
      <w:keepNext/>
      <w:spacing w:before="360"/>
      <w:jc w:val="center"/>
      <w:outlineLvl w:val="0"/>
    </w:pPr>
    <w:rPr>
      <w:b/>
      <w:bCs/>
      <w:color w:val="000000" w:themeColor="text1"/>
      <w:spacing w:val="2"/>
      <w:sz w:val="28"/>
      <w:szCs w:val="28"/>
    </w:rPr>
  </w:style>
  <w:style w:type="paragraph" w:styleId="Titre2">
    <w:name w:val="heading 2"/>
    <w:basedOn w:val="Normal"/>
    <w:next w:val="Normal"/>
    <w:link w:val="Titre2Car"/>
    <w:qFormat/>
    <w:rsid w:val="00FC3DBB"/>
    <w:pPr>
      <w:keepNext/>
      <w:numPr>
        <w:numId w:val="38"/>
      </w:numPr>
      <w:spacing w:before="480"/>
      <w:outlineLvl w:val="1"/>
    </w:pPr>
    <w:rPr>
      <w:b/>
      <w:color w:val="465F9D"/>
      <w:sz w:val="28"/>
      <w:szCs w:val="24"/>
    </w:rPr>
  </w:style>
  <w:style w:type="paragraph" w:styleId="Titre3">
    <w:name w:val="heading 3"/>
    <w:basedOn w:val="Normal"/>
    <w:next w:val="Normal"/>
    <w:link w:val="Titre3Car"/>
    <w:qFormat/>
    <w:rsid w:val="00C7741E"/>
    <w:pPr>
      <w:keepNext/>
      <w:spacing w:before="360" w:line="240" w:lineRule="atLeast"/>
      <w:outlineLvl w:val="2"/>
    </w:pPr>
    <w:rPr>
      <w:b/>
    </w:rPr>
  </w:style>
  <w:style w:type="paragraph" w:styleId="Titre4">
    <w:name w:val="heading 4"/>
    <w:basedOn w:val="Normal"/>
    <w:next w:val="Normal"/>
    <w:link w:val="Titre4Car"/>
    <w:qFormat/>
    <w:pPr>
      <w:keepNext/>
      <w:ind w:left="567"/>
      <w:outlineLvl w:val="3"/>
    </w:pPr>
    <w:rPr>
      <w:bCs/>
      <w:szCs w:val="28"/>
      <w:u w:val="single"/>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qFormat/>
    <w:pPr>
      <w:spacing w:before="240"/>
      <w:outlineLvl w:val="5"/>
    </w:pPr>
    <w:rPr>
      <w:rFonts w:eastAsia="Times"/>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1C8F"/>
    <w:pPr>
      <w:contextualSpacing/>
    </w:pPr>
    <w:rPr>
      <w:rFonts w:eastAsiaTheme="majorEastAsia" w:cstheme="majorBidi"/>
      <w:spacing w:val="-10"/>
      <w:kern w:val="28"/>
      <w:sz w:val="56"/>
      <w:szCs w:val="56"/>
    </w:rPr>
  </w:style>
  <w:style w:type="character" w:customStyle="1" w:styleId="Titre2Car">
    <w:name w:val="Titre 2 Car"/>
    <w:link w:val="Titre2"/>
    <w:qFormat/>
    <w:rsid w:val="00FC3DBB"/>
    <w:rPr>
      <w:rFonts w:ascii="Marianne" w:hAnsi="Marianne"/>
      <w:b/>
      <w:color w:val="465F9D"/>
      <w:sz w:val="28"/>
      <w:szCs w:val="24"/>
      <w:lang w:val="fr-FR" w:eastAsia="fr-FR" w:bidi="ar-SA"/>
    </w:rPr>
  </w:style>
  <w:style w:type="character" w:customStyle="1" w:styleId="Titre3Car">
    <w:name w:val="Titre 3 Car"/>
    <w:link w:val="Titre3"/>
    <w:qFormat/>
    <w:rsid w:val="00C7741E"/>
    <w:rPr>
      <w:rFonts w:ascii="Marianne" w:hAnsi="Marianne"/>
      <w:b/>
      <w:lang w:val="fr-FR" w:eastAsia="fr-FR" w:bidi="ar-SA"/>
    </w:rPr>
  </w:style>
  <w:style w:type="character" w:customStyle="1" w:styleId="Titre4Car">
    <w:name w:val="Titre 4 Car"/>
    <w:link w:val="Titre4"/>
    <w:uiPriority w:val="9"/>
    <w:qFormat/>
    <w:rPr>
      <w:rFonts w:ascii="Arial" w:eastAsia="Arial" w:hAnsi="Arial" w:cs="Arial"/>
      <w:b/>
      <w:bCs/>
      <w:sz w:val="26"/>
      <w:szCs w:val="26"/>
    </w:rPr>
  </w:style>
  <w:style w:type="character" w:customStyle="1" w:styleId="Titre5Car">
    <w:name w:val="Titre 5 Car"/>
    <w:link w:val="Titre5"/>
    <w:uiPriority w:val="9"/>
    <w:qFormat/>
    <w:rPr>
      <w:rFonts w:ascii="Arial" w:eastAsia="Arial" w:hAnsi="Arial" w:cs="Arial"/>
      <w:b/>
      <w:bCs/>
      <w:sz w:val="24"/>
      <w:szCs w:val="24"/>
    </w:rPr>
  </w:style>
  <w:style w:type="character" w:customStyle="1" w:styleId="Titre6Car">
    <w:name w:val="Titre 6 Car"/>
    <w:link w:val="Titre6"/>
    <w:uiPriority w:val="9"/>
    <w:qFormat/>
    <w:rPr>
      <w:rFonts w:ascii="Arial" w:eastAsia="Arial" w:hAnsi="Arial" w:cs="Arial"/>
      <w:b/>
      <w:bCs/>
      <w:sz w:val="22"/>
      <w:szCs w:val="22"/>
    </w:rPr>
  </w:style>
  <w:style w:type="character" w:customStyle="1" w:styleId="Titre7Car">
    <w:name w:val="Titre 7 Car"/>
    <w:link w:val="Titre7"/>
    <w:uiPriority w:val="9"/>
    <w:qFormat/>
    <w:rPr>
      <w:rFonts w:ascii="Arial" w:eastAsia="Arial" w:hAnsi="Arial" w:cs="Arial"/>
      <w:b/>
      <w:bCs/>
      <w:i/>
      <w:iCs/>
      <w:sz w:val="22"/>
      <w:szCs w:val="22"/>
    </w:rPr>
  </w:style>
  <w:style w:type="character" w:customStyle="1" w:styleId="Titre8Car">
    <w:name w:val="Titre 8 Car"/>
    <w:link w:val="Titre8"/>
    <w:uiPriority w:val="9"/>
    <w:qFormat/>
    <w:rPr>
      <w:rFonts w:ascii="Arial" w:eastAsia="Arial" w:hAnsi="Arial" w:cs="Arial"/>
      <w:i/>
      <w:iCs/>
      <w:sz w:val="22"/>
      <w:szCs w:val="22"/>
    </w:rPr>
  </w:style>
  <w:style w:type="character" w:customStyle="1" w:styleId="Titre9Car">
    <w:name w:val="Titre 9 Car"/>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rsid w:val="00A71C8F"/>
    <w:rPr>
      <w:rFonts w:ascii="Marianne" w:eastAsiaTheme="majorEastAsia" w:hAnsi="Marianne" w:cstheme="majorBidi"/>
      <w:spacing w:val="-10"/>
      <w:kern w:val="28"/>
      <w:sz w:val="56"/>
      <w:szCs w:val="56"/>
      <w:lang w:val="fr-FR" w:eastAsia="fr-FR" w:bidi="ar-SA"/>
    </w:rPr>
  </w:style>
  <w:style w:type="paragraph" w:styleId="Sous-titre">
    <w:name w:val="Subtitle"/>
    <w:basedOn w:val="Normal"/>
    <w:next w:val="Normal"/>
    <w:link w:val="Sous-titreCar"/>
    <w:uiPriority w:val="11"/>
    <w:qFormat/>
    <w:rsid w:val="0007411F"/>
    <w:pPr>
      <w:numPr>
        <w:ilvl w:val="1"/>
      </w:numPr>
      <w:spacing w:after="60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07411F"/>
    <w:rPr>
      <w:rFonts w:ascii="Marianne" w:eastAsiaTheme="minorEastAsia" w:hAnsi="Marianne" w:cstheme="minorBidi"/>
      <w:color w:val="5A5A5A" w:themeColor="text1" w:themeTint="A5"/>
      <w:spacing w:val="15"/>
      <w:lang w:val="fr-FR" w:eastAsia="fr-FR" w:bidi="ar-SA"/>
    </w:rPr>
  </w:style>
  <w:style w:type="paragraph" w:customStyle="1" w:styleId="Thmatique">
    <w:name w:val="Thématique"/>
    <w:basedOn w:val="Titre1"/>
    <w:qFormat/>
    <w:rsid w:val="00F87036"/>
    <w:pPr>
      <w:pBdr>
        <w:top w:val="single" w:sz="4" w:space="5" w:color="auto"/>
      </w:pBdr>
    </w:pPr>
    <w:rPr>
      <w:sz w:val="32"/>
    </w:rPr>
  </w:style>
  <w:style w:type="paragraph" w:customStyle="1" w:styleId="Sous-Thmatique">
    <w:name w:val="Sous-Thématique"/>
    <w:basedOn w:val="Titre2"/>
    <w:qFormat/>
    <w:rsid w:val="00F87036"/>
    <w:pPr>
      <w:numPr>
        <w:numId w:val="0"/>
      </w:numPr>
      <w:pBdr>
        <w:bottom w:val="single" w:sz="4" w:space="6" w:color="auto"/>
      </w:pBdr>
      <w:spacing w:before="120" w:after="360"/>
      <w:jc w:val="center"/>
    </w:pPr>
    <w:rPr>
      <w:b w:val="0"/>
      <w:color w:val="000000" w:themeColor="text1"/>
    </w:rPr>
  </w:style>
  <w:style w:type="paragraph" w:styleId="En-tte">
    <w:name w:val="header"/>
    <w:basedOn w:val="Normal"/>
    <w:link w:val="En-tteCar"/>
    <w:uiPriority w:val="99"/>
    <w:unhideWhenUsed/>
    <w:rsid w:val="00FC3DBB"/>
    <w:pPr>
      <w:tabs>
        <w:tab w:val="center" w:pos="4536"/>
        <w:tab w:val="right" w:pos="9072"/>
      </w:tabs>
    </w:pPr>
  </w:style>
  <w:style w:type="character" w:customStyle="1" w:styleId="En-tteCar">
    <w:name w:val="En-tête Car"/>
    <w:basedOn w:val="Policepardfaut"/>
    <w:link w:val="En-tte"/>
    <w:uiPriority w:val="99"/>
    <w:rsid w:val="00FC3DBB"/>
    <w:rPr>
      <w:rFonts w:ascii="Marianne" w:hAnsi="Marianne"/>
      <w:lang w:val="fr-FR" w:eastAsia="fr-FR" w:bidi="ar-SA"/>
    </w:rPr>
  </w:style>
  <w:style w:type="paragraph" w:styleId="Pieddepage">
    <w:name w:val="footer"/>
    <w:basedOn w:val="Normal"/>
    <w:link w:val="PieddepageCar"/>
    <w:uiPriority w:val="99"/>
    <w:unhideWhenUsed/>
    <w:rsid w:val="009621D7"/>
    <w:pPr>
      <w:tabs>
        <w:tab w:val="center" w:pos="4536"/>
        <w:tab w:val="right" w:pos="9072"/>
      </w:tabs>
      <w:spacing w:before="360"/>
      <w:contextualSpacing/>
    </w:pPr>
    <w:rPr>
      <w:sz w:val="18"/>
    </w:rPr>
  </w:style>
  <w:style w:type="character" w:customStyle="1" w:styleId="PieddepageCar">
    <w:name w:val="Pied de page Car"/>
    <w:basedOn w:val="Policepardfaut"/>
    <w:link w:val="Pieddepage"/>
    <w:uiPriority w:val="99"/>
    <w:rsid w:val="009621D7"/>
    <w:rPr>
      <w:rFonts w:ascii="Marianne" w:hAnsi="Marianne"/>
      <w:sz w:val="18"/>
      <w:lang w:val="fr-FR" w:eastAsia="fr-FR" w:bidi="ar-SA"/>
    </w:rPr>
  </w:style>
  <w:style w:type="paragraph" w:customStyle="1" w:styleId="Organisateurs">
    <w:name w:val="Organisateurs"/>
    <w:basedOn w:val="Normal"/>
    <w:qFormat/>
    <w:rsid w:val="00FC3DBB"/>
    <w:pPr>
      <w:spacing w:after="360"/>
    </w:pPr>
    <w:rPr>
      <w:i/>
      <w:noProof/>
    </w:rPr>
  </w:style>
  <w:style w:type="paragraph" w:customStyle="1" w:styleId="Problmatique">
    <w:name w:val="Problématique"/>
    <w:basedOn w:val="Normal"/>
    <w:qFormat/>
    <w:rsid w:val="00C7741E"/>
  </w:style>
  <w:style w:type="paragraph" w:customStyle="1" w:styleId="Participants">
    <w:name w:val="Participants"/>
    <w:basedOn w:val="Normal"/>
    <w:qFormat/>
    <w:rsid w:val="000A6166"/>
    <w:pPr>
      <w:ind w:left="737"/>
    </w:pPr>
  </w:style>
  <w:style w:type="character" w:styleId="Numrodepage">
    <w:name w:val="page number"/>
    <w:basedOn w:val="Policepardfaut"/>
    <w:uiPriority w:val="99"/>
    <w:unhideWhenUsed/>
    <w:rsid w:val="00322754"/>
  </w:style>
  <w:style w:type="character" w:customStyle="1" w:styleId="EncadrCar">
    <w:name w:val="Encadré Car"/>
    <w:link w:val="Encadr"/>
    <w:qFormat/>
    <w:rPr>
      <w:rFonts w:ascii="Arial" w:hAnsi="Arial"/>
    </w:rPr>
  </w:style>
  <w:style w:type="character" w:customStyle="1" w:styleId="Titre1Car">
    <w:name w:val="Titre 1 Car"/>
    <w:link w:val="Titre1"/>
    <w:qFormat/>
    <w:rsid w:val="00FC3DBB"/>
    <w:rPr>
      <w:rFonts w:ascii="Marianne" w:hAnsi="Marianne"/>
      <w:b/>
      <w:bCs/>
      <w:color w:val="000000" w:themeColor="text1"/>
      <w:spacing w:val="2"/>
      <w:sz w:val="28"/>
      <w:szCs w:val="28"/>
      <w:lang w:val="fr-FR" w:eastAsia="fr-FR" w:bidi="ar-SA"/>
    </w:rPr>
  </w:style>
  <w:style w:type="paragraph" w:customStyle="1" w:styleId="LieuxDate">
    <w:name w:val="Lieux Date"/>
    <w:basedOn w:val="Normal"/>
    <w:qFormat/>
    <w:rsid w:val="0007411F"/>
    <w:pPr>
      <w:spacing w:after="600"/>
      <w:jc w:val="right"/>
    </w:pPr>
    <w:rPr>
      <w:b/>
      <w:color w:val="465F9D"/>
      <w:sz w:val="22"/>
    </w:rPr>
  </w:style>
  <w:style w:type="paragraph" w:customStyle="1" w:styleId="Encadr">
    <w:name w:val="Encadré"/>
    <w:basedOn w:val="Normal"/>
    <w:link w:val="EncadrCar"/>
    <w:qFormat/>
    <w:pPr>
      <w:pBdr>
        <w:top w:val="single" w:sz="8" w:space="9" w:color="000000"/>
        <w:left w:val="single" w:sz="8" w:space="6" w:color="000000"/>
        <w:bottom w:val="single" w:sz="8" w:space="9" w:color="000000"/>
        <w:right w:val="single" w:sz="8" w:space="6" w:color="000000"/>
      </w:pBdr>
    </w:pPr>
  </w:style>
  <w:style w:type="paragraph" w:customStyle="1" w:styleId="Avertissement">
    <w:name w:val="Avertissement"/>
    <w:basedOn w:val="Normal"/>
    <w:qFormat/>
    <w:rsid w:val="00FC3DBB"/>
    <w:pPr>
      <w:pBdr>
        <w:left w:val="single" w:sz="48" w:space="4" w:color="465F9D"/>
      </w:pBdr>
      <w:ind w:left="227"/>
    </w:pPr>
    <w:rPr>
      <w:b/>
      <w:color w:val="465F9D"/>
      <w:sz w:val="22"/>
    </w:rPr>
  </w:style>
  <w:style w:type="character" w:styleId="Lienhypertexte">
    <w:name w:val="Hyperlink"/>
    <w:basedOn w:val="Policepardfaut"/>
    <w:uiPriority w:val="99"/>
    <w:rsid w:val="00F20D25"/>
    <w:rPr>
      <w:rFonts w:cs="Times New Roman"/>
      <w:color w:val="0000FF"/>
      <w:u w:val="single"/>
    </w:rPr>
  </w:style>
  <w:style w:type="paragraph" w:customStyle="1" w:styleId="Corps">
    <w:name w:val="Corps"/>
    <w:uiPriority w:val="99"/>
    <w:rsid w:val="00F20D2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eastAsia="MS Mincho" w:hAnsi="Cambria" w:cs="Cambria"/>
      <w:color w:val="000000"/>
      <w:sz w:val="22"/>
      <w:u w:color="000000"/>
      <w:lang w:val="fr-FR" w:eastAsia="fr-FR" w:bidi="ar-SA"/>
    </w:rPr>
  </w:style>
  <w:style w:type="paragraph" w:styleId="Paragraphedeliste">
    <w:name w:val="List Paragraph"/>
    <w:basedOn w:val="Normal"/>
    <w:uiPriority w:val="99"/>
    <w:qFormat/>
    <w:rsid w:val="006A2867"/>
    <w:pPr>
      <w:spacing w:after="200" w:line="276" w:lineRule="auto"/>
      <w:ind w:left="720"/>
      <w:contextualSpacing/>
    </w:pPr>
    <w:rPr>
      <w:rFonts w:ascii="Cambria" w:eastAsia="MS Mincho" w:hAnsi="Cambria"/>
      <w:sz w:val="22"/>
      <w:lang w:eastAsia="en-US"/>
    </w:rPr>
  </w:style>
  <w:style w:type="character" w:customStyle="1" w:styleId="AucunA">
    <w:name w:val="Aucun A"/>
    <w:uiPriority w:val="99"/>
    <w:rsid w:val="006A2867"/>
    <w:rPr>
      <w:lang w:val="fr-FR"/>
    </w:rPr>
  </w:style>
  <w:style w:type="character" w:customStyle="1" w:styleId="hgkelc">
    <w:name w:val="hgkelc"/>
    <w:basedOn w:val="Policepardfaut"/>
    <w:rsid w:val="006A2867"/>
  </w:style>
  <w:style w:type="character" w:styleId="Marquedecommentaire">
    <w:name w:val="annotation reference"/>
    <w:basedOn w:val="Policepardfaut"/>
    <w:semiHidden/>
    <w:unhideWhenUsed/>
    <w:qFormat/>
    <w:rsid w:val="00703C35"/>
    <w:rPr>
      <w:sz w:val="16"/>
      <w:szCs w:val="16"/>
    </w:rPr>
  </w:style>
  <w:style w:type="paragraph" w:styleId="Commentaire">
    <w:name w:val="annotation text"/>
    <w:basedOn w:val="Normal"/>
    <w:link w:val="CommentaireCar"/>
    <w:unhideWhenUsed/>
    <w:qFormat/>
    <w:rsid w:val="00703C35"/>
    <w:rPr>
      <w:szCs w:val="20"/>
    </w:rPr>
  </w:style>
  <w:style w:type="character" w:customStyle="1" w:styleId="CommentaireCar">
    <w:name w:val="Commentaire Car"/>
    <w:basedOn w:val="Policepardfaut"/>
    <w:link w:val="Commentaire"/>
    <w:rsid w:val="00703C35"/>
    <w:rPr>
      <w:rFonts w:ascii="Marianne" w:hAnsi="Marianne"/>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703C35"/>
    <w:rPr>
      <w:b/>
      <w:bCs/>
    </w:rPr>
  </w:style>
  <w:style w:type="character" w:customStyle="1" w:styleId="ObjetducommentaireCar">
    <w:name w:val="Objet du commentaire Car"/>
    <w:basedOn w:val="CommentaireCar"/>
    <w:link w:val="Objetducommentaire"/>
    <w:uiPriority w:val="99"/>
    <w:semiHidden/>
    <w:rsid w:val="00703C35"/>
    <w:rPr>
      <w:rFonts w:ascii="Marianne" w:hAnsi="Marianne"/>
      <w:b/>
      <w:bCs/>
      <w:szCs w:val="20"/>
      <w:lang w:val="fr-FR" w:eastAsia="fr-FR" w:bidi="ar-SA"/>
    </w:rPr>
  </w:style>
  <w:style w:type="paragraph" w:styleId="Textedebulles">
    <w:name w:val="Balloon Text"/>
    <w:basedOn w:val="Normal"/>
    <w:link w:val="TextedebullesCar"/>
    <w:uiPriority w:val="99"/>
    <w:semiHidden/>
    <w:unhideWhenUsed/>
    <w:rsid w:val="00703C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C35"/>
    <w:rPr>
      <w:rFonts w:ascii="Segoe UI" w:hAnsi="Segoe UI" w:cs="Segoe UI"/>
      <w:sz w:val="18"/>
      <w:szCs w:val="18"/>
      <w:lang w:val="fr-FR" w:eastAsia="fr-FR" w:bidi="ar-SA"/>
    </w:rPr>
  </w:style>
  <w:style w:type="character" w:styleId="Textedelespacerserv">
    <w:name w:val="Placeholder Text"/>
    <w:basedOn w:val="Policepardfaut"/>
    <w:uiPriority w:val="99"/>
    <w:semiHidden/>
    <w:rsid w:val="00922F22"/>
    <w:rPr>
      <w:color w:val="808080"/>
    </w:rPr>
  </w:style>
  <w:style w:type="character" w:customStyle="1" w:styleId="lrzxr">
    <w:name w:val="lrzxr"/>
    <w:basedOn w:val="Policepardfaut"/>
    <w:rsid w:val="009578F1"/>
  </w:style>
  <w:style w:type="paragraph" w:styleId="NormalWeb">
    <w:name w:val="Normal (Web)"/>
    <w:basedOn w:val="Normal"/>
    <w:uiPriority w:val="99"/>
    <w:unhideWhenUsed/>
    <w:rsid w:val="00510D9C"/>
    <w:rPr>
      <w:rFonts w:ascii="Times New Roman" w:eastAsiaTheme="minorHAnsi" w:hAnsi="Times New Roman"/>
      <w:sz w:val="24"/>
      <w:szCs w:val="24"/>
    </w:rPr>
  </w:style>
  <w:style w:type="character" w:customStyle="1" w:styleId="object">
    <w:name w:val="object"/>
    <w:basedOn w:val="Policepardfaut"/>
    <w:rsid w:val="00E83992"/>
  </w:style>
  <w:style w:type="character" w:styleId="Accentuation">
    <w:name w:val="Emphasis"/>
    <w:uiPriority w:val="20"/>
    <w:qFormat/>
    <w:rsid w:val="000B5139"/>
    <w:rPr>
      <w:i/>
      <w:iCs/>
    </w:rPr>
  </w:style>
  <w:style w:type="paragraph" w:customStyle="1" w:styleId="Pa5">
    <w:name w:val="Pa5"/>
    <w:basedOn w:val="Normal"/>
    <w:next w:val="Normal"/>
    <w:uiPriority w:val="99"/>
    <w:rsid w:val="00EE2275"/>
    <w:pPr>
      <w:autoSpaceDE w:val="0"/>
      <w:autoSpaceDN w:val="0"/>
      <w:adjustRightInd w:val="0"/>
      <w:spacing w:line="241" w:lineRule="atLeast"/>
    </w:pPr>
    <w:rPr>
      <w:rFonts w:ascii="Roboto Bk" w:hAnsi="Roboto Bk"/>
      <w:sz w:val="24"/>
      <w:szCs w:val="24"/>
      <w:lang w:eastAsia="en-US"/>
    </w:rPr>
  </w:style>
  <w:style w:type="character" w:customStyle="1" w:styleId="A14">
    <w:name w:val="A14"/>
    <w:uiPriority w:val="99"/>
    <w:rsid w:val="00EE2275"/>
    <w:rPr>
      <w:rFonts w:cs="Roboto Bk"/>
      <w:color w:val="000000"/>
      <w:sz w:val="22"/>
      <w:szCs w:val="22"/>
    </w:rPr>
  </w:style>
  <w:style w:type="paragraph" w:customStyle="1" w:styleId="Pa16">
    <w:name w:val="Pa16"/>
    <w:basedOn w:val="Normal"/>
    <w:next w:val="Normal"/>
    <w:uiPriority w:val="99"/>
    <w:rsid w:val="00EE2275"/>
    <w:pPr>
      <w:autoSpaceDE w:val="0"/>
      <w:autoSpaceDN w:val="0"/>
      <w:adjustRightInd w:val="0"/>
      <w:spacing w:line="201" w:lineRule="atLeast"/>
    </w:pPr>
    <w:rPr>
      <w:sz w:val="24"/>
      <w:szCs w:val="24"/>
      <w:lang w:eastAsia="en-US"/>
    </w:rPr>
  </w:style>
  <w:style w:type="character" w:styleId="Lienhypertextesuivivisit">
    <w:name w:val="FollowedHyperlink"/>
    <w:basedOn w:val="Policepardfaut"/>
    <w:uiPriority w:val="99"/>
    <w:semiHidden/>
    <w:unhideWhenUsed/>
    <w:rsid w:val="0066738E"/>
    <w:rPr>
      <w:color w:val="800080" w:themeColor="followedHyperlink"/>
      <w:u w:val="single"/>
    </w:rPr>
  </w:style>
  <w:style w:type="character" w:customStyle="1" w:styleId="caps">
    <w:name w:val="caps"/>
    <w:basedOn w:val="Policepardfaut"/>
    <w:rsid w:val="00AA5EA6"/>
  </w:style>
  <w:style w:type="table" w:customStyle="1" w:styleId="Grilledutableau1">
    <w:name w:val="Grille du tableau1"/>
    <w:basedOn w:val="TableauNormal"/>
    <w:next w:val="Grilledutableau"/>
    <w:uiPriority w:val="59"/>
    <w:rsid w:val="00531C1F"/>
    <w:rPr>
      <w:rFonts w:asciiTheme="minorHAnsi" w:eastAsiaTheme="minorHAnsi" w:hAnsiTheme="minorHAnsi" w:cstheme="minorBidi"/>
      <w:sz w:val="22"/>
      <w:lang w:val="fr-FR"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3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7388">
      <w:bodyDiv w:val="1"/>
      <w:marLeft w:val="0"/>
      <w:marRight w:val="0"/>
      <w:marTop w:val="0"/>
      <w:marBottom w:val="0"/>
      <w:divBdr>
        <w:top w:val="none" w:sz="0" w:space="0" w:color="auto"/>
        <w:left w:val="none" w:sz="0" w:space="0" w:color="auto"/>
        <w:bottom w:val="none" w:sz="0" w:space="0" w:color="auto"/>
        <w:right w:val="none" w:sz="0" w:space="0" w:color="auto"/>
      </w:divBdr>
    </w:div>
    <w:div w:id="88162800">
      <w:bodyDiv w:val="1"/>
      <w:marLeft w:val="0"/>
      <w:marRight w:val="0"/>
      <w:marTop w:val="0"/>
      <w:marBottom w:val="0"/>
      <w:divBdr>
        <w:top w:val="none" w:sz="0" w:space="0" w:color="auto"/>
        <w:left w:val="none" w:sz="0" w:space="0" w:color="auto"/>
        <w:bottom w:val="none" w:sz="0" w:space="0" w:color="auto"/>
        <w:right w:val="none" w:sz="0" w:space="0" w:color="auto"/>
      </w:divBdr>
      <w:divsChild>
        <w:div w:id="1978216220">
          <w:marLeft w:val="0"/>
          <w:marRight w:val="0"/>
          <w:marTop w:val="0"/>
          <w:marBottom w:val="0"/>
          <w:divBdr>
            <w:top w:val="none" w:sz="0" w:space="0" w:color="auto"/>
            <w:left w:val="none" w:sz="0" w:space="0" w:color="auto"/>
            <w:bottom w:val="none" w:sz="0" w:space="0" w:color="auto"/>
            <w:right w:val="none" w:sz="0" w:space="0" w:color="auto"/>
          </w:divBdr>
        </w:div>
        <w:div w:id="1657495083">
          <w:marLeft w:val="0"/>
          <w:marRight w:val="0"/>
          <w:marTop w:val="0"/>
          <w:marBottom w:val="0"/>
          <w:divBdr>
            <w:top w:val="none" w:sz="0" w:space="0" w:color="auto"/>
            <w:left w:val="none" w:sz="0" w:space="0" w:color="auto"/>
            <w:bottom w:val="none" w:sz="0" w:space="0" w:color="auto"/>
            <w:right w:val="none" w:sz="0" w:space="0" w:color="auto"/>
          </w:divBdr>
        </w:div>
        <w:div w:id="783695765">
          <w:marLeft w:val="0"/>
          <w:marRight w:val="0"/>
          <w:marTop w:val="0"/>
          <w:marBottom w:val="0"/>
          <w:divBdr>
            <w:top w:val="none" w:sz="0" w:space="0" w:color="auto"/>
            <w:left w:val="none" w:sz="0" w:space="0" w:color="auto"/>
            <w:bottom w:val="none" w:sz="0" w:space="0" w:color="auto"/>
            <w:right w:val="none" w:sz="0" w:space="0" w:color="auto"/>
          </w:divBdr>
        </w:div>
        <w:div w:id="1670785922">
          <w:marLeft w:val="0"/>
          <w:marRight w:val="0"/>
          <w:marTop w:val="0"/>
          <w:marBottom w:val="0"/>
          <w:divBdr>
            <w:top w:val="none" w:sz="0" w:space="0" w:color="auto"/>
            <w:left w:val="none" w:sz="0" w:space="0" w:color="auto"/>
            <w:bottom w:val="none" w:sz="0" w:space="0" w:color="auto"/>
            <w:right w:val="none" w:sz="0" w:space="0" w:color="auto"/>
          </w:divBdr>
        </w:div>
        <w:div w:id="529994250">
          <w:marLeft w:val="0"/>
          <w:marRight w:val="0"/>
          <w:marTop w:val="0"/>
          <w:marBottom w:val="0"/>
          <w:divBdr>
            <w:top w:val="none" w:sz="0" w:space="0" w:color="auto"/>
            <w:left w:val="none" w:sz="0" w:space="0" w:color="auto"/>
            <w:bottom w:val="none" w:sz="0" w:space="0" w:color="auto"/>
            <w:right w:val="none" w:sz="0" w:space="0" w:color="auto"/>
          </w:divBdr>
        </w:div>
        <w:div w:id="279604479">
          <w:marLeft w:val="0"/>
          <w:marRight w:val="0"/>
          <w:marTop w:val="0"/>
          <w:marBottom w:val="0"/>
          <w:divBdr>
            <w:top w:val="none" w:sz="0" w:space="0" w:color="auto"/>
            <w:left w:val="none" w:sz="0" w:space="0" w:color="auto"/>
            <w:bottom w:val="none" w:sz="0" w:space="0" w:color="auto"/>
            <w:right w:val="none" w:sz="0" w:space="0" w:color="auto"/>
          </w:divBdr>
        </w:div>
        <w:div w:id="693269104">
          <w:marLeft w:val="0"/>
          <w:marRight w:val="0"/>
          <w:marTop w:val="0"/>
          <w:marBottom w:val="0"/>
          <w:divBdr>
            <w:top w:val="none" w:sz="0" w:space="0" w:color="auto"/>
            <w:left w:val="none" w:sz="0" w:space="0" w:color="auto"/>
            <w:bottom w:val="none" w:sz="0" w:space="0" w:color="auto"/>
            <w:right w:val="none" w:sz="0" w:space="0" w:color="auto"/>
          </w:divBdr>
        </w:div>
        <w:div w:id="1687559170">
          <w:marLeft w:val="0"/>
          <w:marRight w:val="0"/>
          <w:marTop w:val="0"/>
          <w:marBottom w:val="0"/>
          <w:divBdr>
            <w:top w:val="none" w:sz="0" w:space="0" w:color="auto"/>
            <w:left w:val="none" w:sz="0" w:space="0" w:color="auto"/>
            <w:bottom w:val="none" w:sz="0" w:space="0" w:color="auto"/>
            <w:right w:val="none" w:sz="0" w:space="0" w:color="auto"/>
          </w:divBdr>
        </w:div>
      </w:divsChild>
    </w:div>
    <w:div w:id="137109467">
      <w:bodyDiv w:val="1"/>
      <w:marLeft w:val="0"/>
      <w:marRight w:val="0"/>
      <w:marTop w:val="0"/>
      <w:marBottom w:val="0"/>
      <w:divBdr>
        <w:top w:val="none" w:sz="0" w:space="0" w:color="auto"/>
        <w:left w:val="none" w:sz="0" w:space="0" w:color="auto"/>
        <w:bottom w:val="none" w:sz="0" w:space="0" w:color="auto"/>
        <w:right w:val="none" w:sz="0" w:space="0" w:color="auto"/>
      </w:divBdr>
    </w:div>
    <w:div w:id="165562293">
      <w:bodyDiv w:val="1"/>
      <w:marLeft w:val="0"/>
      <w:marRight w:val="0"/>
      <w:marTop w:val="0"/>
      <w:marBottom w:val="0"/>
      <w:divBdr>
        <w:top w:val="none" w:sz="0" w:space="0" w:color="auto"/>
        <w:left w:val="none" w:sz="0" w:space="0" w:color="auto"/>
        <w:bottom w:val="none" w:sz="0" w:space="0" w:color="auto"/>
        <w:right w:val="none" w:sz="0" w:space="0" w:color="auto"/>
      </w:divBdr>
    </w:div>
    <w:div w:id="171990658">
      <w:bodyDiv w:val="1"/>
      <w:marLeft w:val="0"/>
      <w:marRight w:val="0"/>
      <w:marTop w:val="0"/>
      <w:marBottom w:val="0"/>
      <w:divBdr>
        <w:top w:val="none" w:sz="0" w:space="0" w:color="auto"/>
        <w:left w:val="none" w:sz="0" w:space="0" w:color="auto"/>
        <w:bottom w:val="none" w:sz="0" w:space="0" w:color="auto"/>
        <w:right w:val="none" w:sz="0" w:space="0" w:color="auto"/>
      </w:divBdr>
      <w:divsChild>
        <w:div w:id="1018970821">
          <w:marLeft w:val="0"/>
          <w:marRight w:val="0"/>
          <w:marTop w:val="0"/>
          <w:marBottom w:val="0"/>
          <w:divBdr>
            <w:top w:val="none" w:sz="0" w:space="0" w:color="auto"/>
            <w:left w:val="none" w:sz="0" w:space="0" w:color="auto"/>
            <w:bottom w:val="none" w:sz="0" w:space="0" w:color="auto"/>
            <w:right w:val="none" w:sz="0" w:space="0" w:color="auto"/>
          </w:divBdr>
        </w:div>
      </w:divsChild>
    </w:div>
    <w:div w:id="177162816">
      <w:bodyDiv w:val="1"/>
      <w:marLeft w:val="0"/>
      <w:marRight w:val="0"/>
      <w:marTop w:val="0"/>
      <w:marBottom w:val="0"/>
      <w:divBdr>
        <w:top w:val="none" w:sz="0" w:space="0" w:color="auto"/>
        <w:left w:val="none" w:sz="0" w:space="0" w:color="auto"/>
        <w:bottom w:val="none" w:sz="0" w:space="0" w:color="auto"/>
        <w:right w:val="none" w:sz="0" w:space="0" w:color="auto"/>
      </w:divBdr>
    </w:div>
    <w:div w:id="279382937">
      <w:bodyDiv w:val="1"/>
      <w:marLeft w:val="0"/>
      <w:marRight w:val="0"/>
      <w:marTop w:val="0"/>
      <w:marBottom w:val="0"/>
      <w:divBdr>
        <w:top w:val="none" w:sz="0" w:space="0" w:color="auto"/>
        <w:left w:val="none" w:sz="0" w:space="0" w:color="auto"/>
        <w:bottom w:val="none" w:sz="0" w:space="0" w:color="auto"/>
        <w:right w:val="none" w:sz="0" w:space="0" w:color="auto"/>
      </w:divBdr>
    </w:div>
    <w:div w:id="316691188">
      <w:bodyDiv w:val="1"/>
      <w:marLeft w:val="0"/>
      <w:marRight w:val="0"/>
      <w:marTop w:val="0"/>
      <w:marBottom w:val="0"/>
      <w:divBdr>
        <w:top w:val="none" w:sz="0" w:space="0" w:color="auto"/>
        <w:left w:val="none" w:sz="0" w:space="0" w:color="auto"/>
        <w:bottom w:val="none" w:sz="0" w:space="0" w:color="auto"/>
        <w:right w:val="none" w:sz="0" w:space="0" w:color="auto"/>
      </w:divBdr>
    </w:div>
    <w:div w:id="472219488">
      <w:bodyDiv w:val="1"/>
      <w:marLeft w:val="0"/>
      <w:marRight w:val="0"/>
      <w:marTop w:val="0"/>
      <w:marBottom w:val="0"/>
      <w:divBdr>
        <w:top w:val="none" w:sz="0" w:space="0" w:color="auto"/>
        <w:left w:val="none" w:sz="0" w:space="0" w:color="auto"/>
        <w:bottom w:val="none" w:sz="0" w:space="0" w:color="auto"/>
        <w:right w:val="none" w:sz="0" w:space="0" w:color="auto"/>
      </w:divBdr>
    </w:div>
    <w:div w:id="474298131">
      <w:bodyDiv w:val="1"/>
      <w:marLeft w:val="0"/>
      <w:marRight w:val="0"/>
      <w:marTop w:val="0"/>
      <w:marBottom w:val="0"/>
      <w:divBdr>
        <w:top w:val="none" w:sz="0" w:space="0" w:color="auto"/>
        <w:left w:val="none" w:sz="0" w:space="0" w:color="auto"/>
        <w:bottom w:val="none" w:sz="0" w:space="0" w:color="auto"/>
        <w:right w:val="none" w:sz="0" w:space="0" w:color="auto"/>
      </w:divBdr>
    </w:div>
    <w:div w:id="497817457">
      <w:bodyDiv w:val="1"/>
      <w:marLeft w:val="0"/>
      <w:marRight w:val="0"/>
      <w:marTop w:val="0"/>
      <w:marBottom w:val="0"/>
      <w:divBdr>
        <w:top w:val="none" w:sz="0" w:space="0" w:color="auto"/>
        <w:left w:val="none" w:sz="0" w:space="0" w:color="auto"/>
        <w:bottom w:val="none" w:sz="0" w:space="0" w:color="auto"/>
        <w:right w:val="none" w:sz="0" w:space="0" w:color="auto"/>
      </w:divBdr>
    </w:div>
    <w:div w:id="523710508">
      <w:bodyDiv w:val="1"/>
      <w:marLeft w:val="0"/>
      <w:marRight w:val="0"/>
      <w:marTop w:val="0"/>
      <w:marBottom w:val="0"/>
      <w:divBdr>
        <w:top w:val="none" w:sz="0" w:space="0" w:color="auto"/>
        <w:left w:val="none" w:sz="0" w:space="0" w:color="auto"/>
        <w:bottom w:val="none" w:sz="0" w:space="0" w:color="auto"/>
        <w:right w:val="none" w:sz="0" w:space="0" w:color="auto"/>
      </w:divBdr>
    </w:div>
    <w:div w:id="643701048">
      <w:bodyDiv w:val="1"/>
      <w:marLeft w:val="0"/>
      <w:marRight w:val="0"/>
      <w:marTop w:val="0"/>
      <w:marBottom w:val="0"/>
      <w:divBdr>
        <w:top w:val="none" w:sz="0" w:space="0" w:color="auto"/>
        <w:left w:val="none" w:sz="0" w:space="0" w:color="auto"/>
        <w:bottom w:val="none" w:sz="0" w:space="0" w:color="auto"/>
        <w:right w:val="none" w:sz="0" w:space="0" w:color="auto"/>
      </w:divBdr>
    </w:div>
    <w:div w:id="680400103">
      <w:bodyDiv w:val="1"/>
      <w:marLeft w:val="0"/>
      <w:marRight w:val="0"/>
      <w:marTop w:val="0"/>
      <w:marBottom w:val="0"/>
      <w:divBdr>
        <w:top w:val="none" w:sz="0" w:space="0" w:color="auto"/>
        <w:left w:val="none" w:sz="0" w:space="0" w:color="auto"/>
        <w:bottom w:val="none" w:sz="0" w:space="0" w:color="auto"/>
        <w:right w:val="none" w:sz="0" w:space="0" w:color="auto"/>
      </w:divBdr>
    </w:div>
    <w:div w:id="729959691">
      <w:bodyDiv w:val="1"/>
      <w:marLeft w:val="0"/>
      <w:marRight w:val="0"/>
      <w:marTop w:val="0"/>
      <w:marBottom w:val="0"/>
      <w:divBdr>
        <w:top w:val="none" w:sz="0" w:space="0" w:color="auto"/>
        <w:left w:val="none" w:sz="0" w:space="0" w:color="auto"/>
        <w:bottom w:val="none" w:sz="0" w:space="0" w:color="auto"/>
        <w:right w:val="none" w:sz="0" w:space="0" w:color="auto"/>
      </w:divBdr>
    </w:div>
    <w:div w:id="737022357">
      <w:bodyDiv w:val="1"/>
      <w:marLeft w:val="0"/>
      <w:marRight w:val="0"/>
      <w:marTop w:val="0"/>
      <w:marBottom w:val="0"/>
      <w:divBdr>
        <w:top w:val="none" w:sz="0" w:space="0" w:color="auto"/>
        <w:left w:val="none" w:sz="0" w:space="0" w:color="auto"/>
        <w:bottom w:val="none" w:sz="0" w:space="0" w:color="auto"/>
        <w:right w:val="none" w:sz="0" w:space="0" w:color="auto"/>
      </w:divBdr>
    </w:div>
    <w:div w:id="777025673">
      <w:bodyDiv w:val="1"/>
      <w:marLeft w:val="0"/>
      <w:marRight w:val="0"/>
      <w:marTop w:val="0"/>
      <w:marBottom w:val="0"/>
      <w:divBdr>
        <w:top w:val="none" w:sz="0" w:space="0" w:color="auto"/>
        <w:left w:val="none" w:sz="0" w:space="0" w:color="auto"/>
        <w:bottom w:val="none" w:sz="0" w:space="0" w:color="auto"/>
        <w:right w:val="none" w:sz="0" w:space="0" w:color="auto"/>
      </w:divBdr>
    </w:div>
    <w:div w:id="885527628">
      <w:bodyDiv w:val="1"/>
      <w:marLeft w:val="0"/>
      <w:marRight w:val="0"/>
      <w:marTop w:val="0"/>
      <w:marBottom w:val="0"/>
      <w:divBdr>
        <w:top w:val="none" w:sz="0" w:space="0" w:color="auto"/>
        <w:left w:val="none" w:sz="0" w:space="0" w:color="auto"/>
        <w:bottom w:val="none" w:sz="0" w:space="0" w:color="auto"/>
        <w:right w:val="none" w:sz="0" w:space="0" w:color="auto"/>
      </w:divBdr>
      <w:divsChild>
        <w:div w:id="134877804">
          <w:marLeft w:val="0"/>
          <w:marRight w:val="0"/>
          <w:marTop w:val="0"/>
          <w:marBottom w:val="0"/>
          <w:divBdr>
            <w:top w:val="none" w:sz="0" w:space="0" w:color="auto"/>
            <w:left w:val="none" w:sz="0" w:space="0" w:color="auto"/>
            <w:bottom w:val="none" w:sz="0" w:space="0" w:color="auto"/>
            <w:right w:val="none" w:sz="0" w:space="0" w:color="auto"/>
          </w:divBdr>
        </w:div>
        <w:div w:id="1164904386">
          <w:marLeft w:val="720"/>
          <w:marRight w:val="0"/>
          <w:marTop w:val="0"/>
          <w:marBottom w:val="0"/>
          <w:divBdr>
            <w:top w:val="none" w:sz="0" w:space="0" w:color="auto"/>
            <w:left w:val="none" w:sz="0" w:space="0" w:color="auto"/>
            <w:bottom w:val="none" w:sz="0" w:space="0" w:color="auto"/>
            <w:right w:val="none" w:sz="0" w:space="0" w:color="auto"/>
          </w:divBdr>
        </w:div>
        <w:div w:id="395200070">
          <w:marLeft w:val="720"/>
          <w:marRight w:val="0"/>
          <w:marTop w:val="0"/>
          <w:marBottom w:val="0"/>
          <w:divBdr>
            <w:top w:val="none" w:sz="0" w:space="0" w:color="auto"/>
            <w:left w:val="none" w:sz="0" w:space="0" w:color="auto"/>
            <w:bottom w:val="none" w:sz="0" w:space="0" w:color="auto"/>
            <w:right w:val="none" w:sz="0" w:space="0" w:color="auto"/>
          </w:divBdr>
        </w:div>
        <w:div w:id="93132304">
          <w:marLeft w:val="720"/>
          <w:marRight w:val="0"/>
          <w:marTop w:val="0"/>
          <w:marBottom w:val="0"/>
          <w:divBdr>
            <w:top w:val="none" w:sz="0" w:space="0" w:color="auto"/>
            <w:left w:val="none" w:sz="0" w:space="0" w:color="auto"/>
            <w:bottom w:val="none" w:sz="0" w:space="0" w:color="auto"/>
            <w:right w:val="none" w:sz="0" w:space="0" w:color="auto"/>
          </w:divBdr>
        </w:div>
        <w:div w:id="1728920008">
          <w:marLeft w:val="720"/>
          <w:marRight w:val="0"/>
          <w:marTop w:val="0"/>
          <w:marBottom w:val="0"/>
          <w:divBdr>
            <w:top w:val="none" w:sz="0" w:space="0" w:color="auto"/>
            <w:left w:val="none" w:sz="0" w:space="0" w:color="auto"/>
            <w:bottom w:val="none" w:sz="0" w:space="0" w:color="auto"/>
            <w:right w:val="none" w:sz="0" w:space="0" w:color="auto"/>
          </w:divBdr>
        </w:div>
      </w:divsChild>
    </w:div>
    <w:div w:id="924534373">
      <w:bodyDiv w:val="1"/>
      <w:marLeft w:val="0"/>
      <w:marRight w:val="0"/>
      <w:marTop w:val="0"/>
      <w:marBottom w:val="0"/>
      <w:divBdr>
        <w:top w:val="none" w:sz="0" w:space="0" w:color="auto"/>
        <w:left w:val="none" w:sz="0" w:space="0" w:color="auto"/>
        <w:bottom w:val="none" w:sz="0" w:space="0" w:color="auto"/>
        <w:right w:val="none" w:sz="0" w:space="0" w:color="auto"/>
      </w:divBdr>
    </w:div>
    <w:div w:id="1029261241">
      <w:bodyDiv w:val="1"/>
      <w:marLeft w:val="0"/>
      <w:marRight w:val="0"/>
      <w:marTop w:val="0"/>
      <w:marBottom w:val="0"/>
      <w:divBdr>
        <w:top w:val="none" w:sz="0" w:space="0" w:color="auto"/>
        <w:left w:val="none" w:sz="0" w:space="0" w:color="auto"/>
        <w:bottom w:val="none" w:sz="0" w:space="0" w:color="auto"/>
        <w:right w:val="none" w:sz="0" w:space="0" w:color="auto"/>
      </w:divBdr>
    </w:div>
    <w:div w:id="1029373994">
      <w:bodyDiv w:val="1"/>
      <w:marLeft w:val="0"/>
      <w:marRight w:val="0"/>
      <w:marTop w:val="0"/>
      <w:marBottom w:val="0"/>
      <w:divBdr>
        <w:top w:val="none" w:sz="0" w:space="0" w:color="auto"/>
        <w:left w:val="none" w:sz="0" w:space="0" w:color="auto"/>
        <w:bottom w:val="none" w:sz="0" w:space="0" w:color="auto"/>
        <w:right w:val="none" w:sz="0" w:space="0" w:color="auto"/>
      </w:divBdr>
    </w:div>
    <w:div w:id="1094979554">
      <w:bodyDiv w:val="1"/>
      <w:marLeft w:val="0"/>
      <w:marRight w:val="0"/>
      <w:marTop w:val="0"/>
      <w:marBottom w:val="0"/>
      <w:divBdr>
        <w:top w:val="none" w:sz="0" w:space="0" w:color="auto"/>
        <w:left w:val="none" w:sz="0" w:space="0" w:color="auto"/>
        <w:bottom w:val="none" w:sz="0" w:space="0" w:color="auto"/>
        <w:right w:val="none" w:sz="0" w:space="0" w:color="auto"/>
      </w:divBdr>
    </w:div>
    <w:div w:id="1136265834">
      <w:bodyDiv w:val="1"/>
      <w:marLeft w:val="0"/>
      <w:marRight w:val="0"/>
      <w:marTop w:val="0"/>
      <w:marBottom w:val="0"/>
      <w:divBdr>
        <w:top w:val="none" w:sz="0" w:space="0" w:color="auto"/>
        <w:left w:val="none" w:sz="0" w:space="0" w:color="auto"/>
        <w:bottom w:val="none" w:sz="0" w:space="0" w:color="auto"/>
        <w:right w:val="none" w:sz="0" w:space="0" w:color="auto"/>
      </w:divBdr>
    </w:div>
    <w:div w:id="1144276956">
      <w:bodyDiv w:val="1"/>
      <w:marLeft w:val="0"/>
      <w:marRight w:val="0"/>
      <w:marTop w:val="0"/>
      <w:marBottom w:val="0"/>
      <w:divBdr>
        <w:top w:val="none" w:sz="0" w:space="0" w:color="auto"/>
        <w:left w:val="none" w:sz="0" w:space="0" w:color="auto"/>
        <w:bottom w:val="none" w:sz="0" w:space="0" w:color="auto"/>
        <w:right w:val="none" w:sz="0" w:space="0" w:color="auto"/>
      </w:divBdr>
    </w:div>
    <w:div w:id="1218399625">
      <w:bodyDiv w:val="1"/>
      <w:marLeft w:val="0"/>
      <w:marRight w:val="0"/>
      <w:marTop w:val="0"/>
      <w:marBottom w:val="0"/>
      <w:divBdr>
        <w:top w:val="none" w:sz="0" w:space="0" w:color="auto"/>
        <w:left w:val="none" w:sz="0" w:space="0" w:color="auto"/>
        <w:bottom w:val="none" w:sz="0" w:space="0" w:color="auto"/>
        <w:right w:val="none" w:sz="0" w:space="0" w:color="auto"/>
      </w:divBdr>
    </w:div>
    <w:div w:id="1239637214">
      <w:bodyDiv w:val="1"/>
      <w:marLeft w:val="0"/>
      <w:marRight w:val="0"/>
      <w:marTop w:val="0"/>
      <w:marBottom w:val="0"/>
      <w:divBdr>
        <w:top w:val="none" w:sz="0" w:space="0" w:color="auto"/>
        <w:left w:val="none" w:sz="0" w:space="0" w:color="auto"/>
        <w:bottom w:val="none" w:sz="0" w:space="0" w:color="auto"/>
        <w:right w:val="none" w:sz="0" w:space="0" w:color="auto"/>
      </w:divBdr>
    </w:div>
    <w:div w:id="1282612018">
      <w:bodyDiv w:val="1"/>
      <w:marLeft w:val="0"/>
      <w:marRight w:val="0"/>
      <w:marTop w:val="0"/>
      <w:marBottom w:val="0"/>
      <w:divBdr>
        <w:top w:val="none" w:sz="0" w:space="0" w:color="auto"/>
        <w:left w:val="none" w:sz="0" w:space="0" w:color="auto"/>
        <w:bottom w:val="none" w:sz="0" w:space="0" w:color="auto"/>
        <w:right w:val="none" w:sz="0" w:space="0" w:color="auto"/>
      </w:divBdr>
    </w:div>
    <w:div w:id="1383561492">
      <w:bodyDiv w:val="1"/>
      <w:marLeft w:val="0"/>
      <w:marRight w:val="0"/>
      <w:marTop w:val="0"/>
      <w:marBottom w:val="0"/>
      <w:divBdr>
        <w:top w:val="none" w:sz="0" w:space="0" w:color="auto"/>
        <w:left w:val="none" w:sz="0" w:space="0" w:color="auto"/>
        <w:bottom w:val="none" w:sz="0" w:space="0" w:color="auto"/>
        <w:right w:val="none" w:sz="0" w:space="0" w:color="auto"/>
      </w:divBdr>
    </w:div>
    <w:div w:id="139724362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65075408">
      <w:bodyDiv w:val="1"/>
      <w:marLeft w:val="0"/>
      <w:marRight w:val="0"/>
      <w:marTop w:val="0"/>
      <w:marBottom w:val="0"/>
      <w:divBdr>
        <w:top w:val="none" w:sz="0" w:space="0" w:color="auto"/>
        <w:left w:val="none" w:sz="0" w:space="0" w:color="auto"/>
        <w:bottom w:val="none" w:sz="0" w:space="0" w:color="auto"/>
        <w:right w:val="none" w:sz="0" w:space="0" w:color="auto"/>
      </w:divBdr>
    </w:div>
    <w:div w:id="1624769790">
      <w:bodyDiv w:val="1"/>
      <w:marLeft w:val="0"/>
      <w:marRight w:val="0"/>
      <w:marTop w:val="0"/>
      <w:marBottom w:val="0"/>
      <w:divBdr>
        <w:top w:val="none" w:sz="0" w:space="0" w:color="auto"/>
        <w:left w:val="none" w:sz="0" w:space="0" w:color="auto"/>
        <w:bottom w:val="none" w:sz="0" w:space="0" w:color="auto"/>
        <w:right w:val="none" w:sz="0" w:space="0" w:color="auto"/>
      </w:divBdr>
    </w:div>
    <w:div w:id="1705984487">
      <w:bodyDiv w:val="1"/>
      <w:marLeft w:val="0"/>
      <w:marRight w:val="0"/>
      <w:marTop w:val="0"/>
      <w:marBottom w:val="0"/>
      <w:divBdr>
        <w:top w:val="none" w:sz="0" w:space="0" w:color="auto"/>
        <w:left w:val="none" w:sz="0" w:space="0" w:color="auto"/>
        <w:bottom w:val="none" w:sz="0" w:space="0" w:color="auto"/>
        <w:right w:val="none" w:sz="0" w:space="0" w:color="auto"/>
      </w:divBdr>
    </w:div>
    <w:div w:id="1736126587">
      <w:bodyDiv w:val="1"/>
      <w:marLeft w:val="0"/>
      <w:marRight w:val="0"/>
      <w:marTop w:val="0"/>
      <w:marBottom w:val="0"/>
      <w:divBdr>
        <w:top w:val="none" w:sz="0" w:space="0" w:color="auto"/>
        <w:left w:val="none" w:sz="0" w:space="0" w:color="auto"/>
        <w:bottom w:val="none" w:sz="0" w:space="0" w:color="auto"/>
        <w:right w:val="none" w:sz="0" w:space="0" w:color="auto"/>
      </w:divBdr>
    </w:div>
    <w:div w:id="1745444698">
      <w:bodyDiv w:val="1"/>
      <w:marLeft w:val="0"/>
      <w:marRight w:val="0"/>
      <w:marTop w:val="0"/>
      <w:marBottom w:val="0"/>
      <w:divBdr>
        <w:top w:val="none" w:sz="0" w:space="0" w:color="auto"/>
        <w:left w:val="none" w:sz="0" w:space="0" w:color="auto"/>
        <w:bottom w:val="none" w:sz="0" w:space="0" w:color="auto"/>
        <w:right w:val="none" w:sz="0" w:space="0" w:color="auto"/>
      </w:divBdr>
    </w:div>
    <w:div w:id="1767075492">
      <w:bodyDiv w:val="1"/>
      <w:marLeft w:val="0"/>
      <w:marRight w:val="0"/>
      <w:marTop w:val="0"/>
      <w:marBottom w:val="0"/>
      <w:divBdr>
        <w:top w:val="none" w:sz="0" w:space="0" w:color="auto"/>
        <w:left w:val="none" w:sz="0" w:space="0" w:color="auto"/>
        <w:bottom w:val="none" w:sz="0" w:space="0" w:color="auto"/>
        <w:right w:val="none" w:sz="0" w:space="0" w:color="auto"/>
      </w:divBdr>
    </w:div>
    <w:div w:id="1843274959">
      <w:bodyDiv w:val="1"/>
      <w:marLeft w:val="0"/>
      <w:marRight w:val="0"/>
      <w:marTop w:val="0"/>
      <w:marBottom w:val="0"/>
      <w:divBdr>
        <w:top w:val="none" w:sz="0" w:space="0" w:color="auto"/>
        <w:left w:val="none" w:sz="0" w:space="0" w:color="auto"/>
        <w:bottom w:val="none" w:sz="0" w:space="0" w:color="auto"/>
        <w:right w:val="none" w:sz="0" w:space="0" w:color="auto"/>
      </w:divBdr>
    </w:div>
    <w:div w:id="1882354570">
      <w:bodyDiv w:val="1"/>
      <w:marLeft w:val="0"/>
      <w:marRight w:val="0"/>
      <w:marTop w:val="0"/>
      <w:marBottom w:val="0"/>
      <w:divBdr>
        <w:top w:val="none" w:sz="0" w:space="0" w:color="auto"/>
        <w:left w:val="none" w:sz="0" w:space="0" w:color="auto"/>
        <w:bottom w:val="none" w:sz="0" w:space="0" w:color="auto"/>
        <w:right w:val="none" w:sz="0" w:space="0" w:color="auto"/>
      </w:divBdr>
    </w:div>
    <w:div w:id="2069839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latingrec.eu" TargetMode="External"/><Relationship Id="rId13" Type="http://schemas.openxmlformats.org/officeDocument/2006/relationships/hyperlink" Target="http://www.adrienbresson.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fer.in.adc.education.fr\MesEspacesPartages\str-dgesco-c1-2\1-%20PNF%202023-2024\3-%20RDV%20MENJ\23NDGS3004%20RDV%20ANTIQUITES\Programme\www.festival-latingrec.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viewer?mid=1VOA6OUHH0dddEJZjUyim_MST_JHfsAY&amp;femb=1&amp;ll=23.248499830199336%2C-108.03061819999995&amp;z=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lloasso.com/associations/festival-europeen-latin-grec/evenements/lecture-spectacle-l-assemblee-des-femmes-d-apres-aristopha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ites.google.com/chemins-de-traverse.fr/universitaire/accueil/trboules?authuse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E2AA-8299-46AE-9AEB-6C666CDB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5712</Words>
  <Characters>31416</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NOEL</dc:creator>
  <dc:description/>
  <cp:lastModifiedBy>SYLVAIN SAINT PIERRE</cp:lastModifiedBy>
  <cp:revision>3</cp:revision>
  <cp:lastPrinted>2024-02-22T09:16:00Z</cp:lastPrinted>
  <dcterms:created xsi:type="dcterms:W3CDTF">2024-02-16T17:27:00Z</dcterms:created>
  <dcterms:modified xsi:type="dcterms:W3CDTF">2024-02-22T09:16:00Z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