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098CF9" w14:textId="4B7EF6AB" w:rsidR="00AF48C6" w:rsidRPr="00F55FC8" w:rsidRDefault="00AF48C6" w:rsidP="00AF48C6">
      <w:pPr>
        <w:spacing w:after="120"/>
        <w:jc w:val="center"/>
        <w:rPr>
          <w:rFonts w:ascii="Arial" w:hAnsi="Arial" w:cs="Arial"/>
          <w:b/>
          <w:bCs/>
          <w:color w:val="000000"/>
        </w:rPr>
      </w:pPr>
      <w:r w:rsidRPr="00F55FC8">
        <w:rPr>
          <w:rFonts w:ascii="Arial" w:hAnsi="Arial" w:cs="Arial"/>
          <w:b/>
          <w:bCs/>
          <w:color w:val="000000"/>
        </w:rPr>
        <w:t>DNB – Français : série générale – Session 2023</w:t>
      </w:r>
    </w:p>
    <w:p w14:paraId="08DC843D" w14:textId="2862617E" w:rsidR="00CA6B6D" w:rsidRDefault="00CA6B6D" w:rsidP="00CA6B6D">
      <w:pPr>
        <w:suppressLineNumbers/>
        <w:tabs>
          <w:tab w:val="right" w:pos="9923"/>
        </w:tabs>
        <w:spacing w:after="0" w:line="240" w:lineRule="auto"/>
        <w:jc w:val="center"/>
      </w:pPr>
      <w:r>
        <w:rPr>
          <w:rFonts w:ascii="Arial" w:hAnsi="Arial" w:cs="Arial"/>
          <w:b/>
          <w:bCs/>
          <w:sz w:val="24"/>
          <w:szCs w:val="24"/>
          <w:lang w:eastAsia="hi-IN"/>
        </w:rPr>
        <w:t xml:space="preserve">Sujet : </w:t>
      </w:r>
      <w:r w:rsidR="00B37C82">
        <w:rPr>
          <w:rFonts w:ascii="Arial" w:hAnsi="Arial" w:cs="Arial"/>
          <w:b/>
          <w:bCs/>
          <w:sz w:val="24"/>
          <w:szCs w:val="24"/>
          <w:lang w:val="en-US" w:eastAsia="hi-IN"/>
        </w:rPr>
        <w:t>SAINT EXUPERY</w:t>
      </w:r>
    </w:p>
    <w:p w14:paraId="0EC9C0D9" w14:textId="77777777" w:rsidR="00CA6B6D" w:rsidRDefault="00CA6B6D" w:rsidP="00CA6B6D">
      <w:pPr>
        <w:suppressLineNumbers/>
        <w:tabs>
          <w:tab w:val="right" w:pos="9923"/>
        </w:tabs>
        <w:spacing w:after="0" w:line="240" w:lineRule="auto"/>
        <w:jc w:val="center"/>
        <w:rPr>
          <w:rFonts w:ascii="Arial" w:hAnsi="Arial" w:cs="Arial"/>
          <w:sz w:val="24"/>
          <w:szCs w:val="24"/>
          <w:lang w:eastAsia="hi-IN"/>
        </w:rPr>
      </w:pPr>
    </w:p>
    <w:p w14:paraId="4A983862" w14:textId="77777777" w:rsidR="00AF48C6" w:rsidRDefault="00AF48C6" w:rsidP="00AF48C6">
      <w:pPr>
        <w:suppressLineNumbers/>
        <w:tabs>
          <w:tab w:val="right" w:pos="9923"/>
        </w:tabs>
        <w:spacing w:after="0" w:line="240" w:lineRule="auto"/>
        <w:jc w:val="center"/>
      </w:pPr>
      <w:r>
        <w:rPr>
          <w:rFonts w:ascii="Arial" w:hAnsi="Arial" w:cs="Arial"/>
          <w:b/>
          <w:bCs/>
          <w:sz w:val="24"/>
          <w:szCs w:val="24"/>
          <w:lang w:eastAsia="hi-IN"/>
        </w:rPr>
        <w:t>Description du document iconographique</w:t>
      </w:r>
    </w:p>
    <w:p w14:paraId="37B715D7" w14:textId="78F1059E" w:rsidR="00795F79" w:rsidRDefault="00795F79" w:rsidP="00CA6B6D">
      <w:pPr>
        <w:spacing w:line="360" w:lineRule="auto"/>
        <w:rPr>
          <w:rFonts w:ascii="Arial" w:hAnsi="Arial" w:cs="Arial"/>
          <w:iCs/>
          <w:sz w:val="24"/>
          <w:lang w:val="en-US"/>
        </w:rPr>
      </w:pPr>
    </w:p>
    <w:p w14:paraId="5171796E" w14:textId="77777777" w:rsidR="00DD5E6A" w:rsidRDefault="00DD5E6A" w:rsidP="00CA6B6D">
      <w:pPr>
        <w:spacing w:line="360" w:lineRule="auto"/>
        <w:rPr>
          <w:rFonts w:ascii="Arial" w:hAnsi="Arial" w:cs="Arial"/>
          <w:iCs/>
          <w:sz w:val="24"/>
          <w:lang w:val="en-US"/>
        </w:rPr>
      </w:pPr>
    </w:p>
    <w:p w14:paraId="3E0C2E75" w14:textId="485D362F" w:rsidR="00795F79" w:rsidRPr="00795F79" w:rsidRDefault="00795F79" w:rsidP="00CA6B6D">
      <w:pPr>
        <w:spacing w:line="360" w:lineRule="auto"/>
        <w:rPr>
          <w:rFonts w:ascii="Arial" w:hAnsi="Arial" w:cs="Arial"/>
          <w:b/>
          <w:iCs/>
          <w:sz w:val="24"/>
          <w:lang w:val="en-US"/>
        </w:rPr>
      </w:pPr>
      <w:r w:rsidRPr="00795F79">
        <w:rPr>
          <w:rFonts w:ascii="Arial" w:hAnsi="Arial" w:cs="Arial"/>
          <w:b/>
          <w:iCs/>
          <w:sz w:val="24"/>
          <w:lang w:val="en-US"/>
        </w:rPr>
        <w:t>Page 3/5</w:t>
      </w:r>
    </w:p>
    <w:p w14:paraId="012CC303" w14:textId="56A875C9" w:rsidR="00795F79" w:rsidRDefault="00795F79" w:rsidP="00795F79">
      <w:pPr>
        <w:spacing w:line="360" w:lineRule="auto"/>
        <w:jc w:val="center"/>
        <w:rPr>
          <w:rFonts w:ascii="Arial" w:hAnsi="Arial" w:cs="Arial"/>
          <w:iCs/>
          <w:sz w:val="24"/>
          <w:lang w:val="en-US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7BB7597" wp14:editId="14C0AC11">
            <wp:extent cx="2324100" cy="3159700"/>
            <wp:effectExtent l="0" t="0" r="0" b="317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47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8293" cy="319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3F645" w14:textId="745F2574" w:rsidR="007B0755" w:rsidRPr="00795F79" w:rsidRDefault="00B37C82" w:rsidP="00795F79">
      <w:pPr>
        <w:spacing w:line="360" w:lineRule="auto"/>
        <w:jc w:val="right"/>
        <w:rPr>
          <w:rFonts w:ascii="Arial" w:hAnsi="Arial" w:cs="Arial"/>
          <w:i/>
          <w:lang w:val="en-US"/>
        </w:rPr>
      </w:pPr>
      <w:r w:rsidRPr="00795F79">
        <w:rPr>
          <w:rFonts w:ascii="Arial" w:hAnsi="Arial" w:cs="Arial"/>
          <w:iCs/>
          <w:lang w:val="en-US"/>
        </w:rPr>
        <w:t xml:space="preserve">Affiche du film </w:t>
      </w:r>
      <w:r w:rsidRPr="00795F79">
        <w:rPr>
          <w:rFonts w:ascii="Arial" w:hAnsi="Arial" w:cs="Arial"/>
          <w:i/>
          <w:lang w:val="en-US"/>
        </w:rPr>
        <w:t xml:space="preserve">Les </w:t>
      </w:r>
      <w:proofErr w:type="spellStart"/>
      <w:r w:rsidRPr="00795F79">
        <w:rPr>
          <w:rFonts w:ascii="Arial" w:hAnsi="Arial" w:cs="Arial"/>
          <w:i/>
          <w:lang w:val="en-US"/>
        </w:rPr>
        <w:t>Héritiers</w:t>
      </w:r>
      <w:proofErr w:type="spellEnd"/>
    </w:p>
    <w:p w14:paraId="7FAB564D" w14:textId="1E00B637" w:rsidR="00B37C82" w:rsidRPr="00795F79" w:rsidRDefault="00F01A61" w:rsidP="00795F79">
      <w:pPr>
        <w:spacing w:after="0" w:line="240" w:lineRule="auto"/>
        <w:jc w:val="both"/>
        <w:rPr>
          <w:rFonts w:ascii="Arial" w:hAnsi="Arial" w:cs="Arial"/>
        </w:rPr>
      </w:pPr>
      <w:r w:rsidRPr="00795F79">
        <w:rPr>
          <w:rFonts w:ascii="Arial" w:hAnsi="Arial" w:cs="Arial"/>
        </w:rPr>
        <w:t xml:space="preserve">Le support iconographique </w:t>
      </w:r>
      <w:r w:rsidR="00B37C82" w:rsidRPr="00795F79">
        <w:rPr>
          <w:rFonts w:ascii="Arial" w:hAnsi="Arial" w:cs="Arial"/>
        </w:rPr>
        <w:t xml:space="preserve">est l’affiche du film </w:t>
      </w:r>
      <w:r w:rsidR="00B37C82" w:rsidRPr="00795F79">
        <w:rPr>
          <w:rFonts w:ascii="Arial" w:hAnsi="Arial" w:cs="Arial"/>
          <w:i/>
          <w:iCs/>
        </w:rPr>
        <w:t>Les Héritiers</w:t>
      </w:r>
      <w:r w:rsidR="00B37C82" w:rsidRPr="00795F79">
        <w:rPr>
          <w:rFonts w:ascii="Arial" w:hAnsi="Arial" w:cs="Arial"/>
        </w:rPr>
        <w:t xml:space="preserve">, réalisé en 2014. Le titre « Les Héritiers » est en haut de l’image, avec l’indication « d’après une histoire vraie », juste en dessous. Sous cette indication, </w:t>
      </w:r>
      <w:r w:rsidR="00447540" w:rsidRPr="00795F79">
        <w:rPr>
          <w:rFonts w:ascii="Arial" w:hAnsi="Arial" w:cs="Arial"/>
        </w:rPr>
        <w:t>figure le</w:t>
      </w:r>
      <w:r w:rsidR="00B37C82" w:rsidRPr="00795F79">
        <w:rPr>
          <w:rFonts w:ascii="Arial" w:hAnsi="Arial" w:cs="Arial"/>
        </w:rPr>
        <w:t xml:space="preserve"> sous-</w:t>
      </w:r>
      <w:proofErr w:type="gramStart"/>
      <w:r w:rsidR="00B37C82" w:rsidRPr="00795F79">
        <w:rPr>
          <w:rFonts w:ascii="Arial" w:hAnsi="Arial" w:cs="Arial"/>
        </w:rPr>
        <w:t>titre  «</w:t>
      </w:r>
      <w:proofErr w:type="gramEnd"/>
      <w:r w:rsidR="00B37C82" w:rsidRPr="00795F79">
        <w:rPr>
          <w:rFonts w:ascii="Arial" w:hAnsi="Arial" w:cs="Arial"/>
        </w:rPr>
        <w:t> En comprenant l’Histoire, ils vont forger la leur. » Le mot « Histoire » a une majuscule.</w:t>
      </w:r>
    </w:p>
    <w:p w14:paraId="0A4B9521" w14:textId="3E574503" w:rsidR="00B37C82" w:rsidRPr="00795F79" w:rsidRDefault="00B37C82" w:rsidP="00795F79">
      <w:pPr>
        <w:spacing w:after="0" w:line="240" w:lineRule="auto"/>
        <w:jc w:val="both"/>
        <w:rPr>
          <w:rFonts w:ascii="Arial" w:hAnsi="Arial" w:cs="Arial"/>
        </w:rPr>
      </w:pPr>
      <w:r w:rsidRPr="00795F79">
        <w:rPr>
          <w:rFonts w:ascii="Arial" w:hAnsi="Arial" w:cs="Arial"/>
        </w:rPr>
        <w:t xml:space="preserve"> Il s’agit d’une salle de classe. A l’arrière-plan, se trouve une affiche montrant des portraits d’enfants déportés pendant la Shoah. Au premier plan, </w:t>
      </w:r>
      <w:r w:rsidR="003559A2" w:rsidRPr="00795F79">
        <w:rPr>
          <w:rFonts w:ascii="Arial" w:hAnsi="Arial" w:cs="Arial"/>
        </w:rPr>
        <w:t xml:space="preserve">on </w:t>
      </w:r>
      <w:proofErr w:type="gramStart"/>
      <w:r w:rsidR="003559A2" w:rsidRPr="00795F79">
        <w:rPr>
          <w:rFonts w:ascii="Arial" w:hAnsi="Arial" w:cs="Arial"/>
        </w:rPr>
        <w:t xml:space="preserve">voit </w:t>
      </w:r>
      <w:r w:rsidRPr="00795F79">
        <w:rPr>
          <w:rFonts w:ascii="Arial" w:hAnsi="Arial" w:cs="Arial"/>
        </w:rPr>
        <w:t xml:space="preserve"> une</w:t>
      </w:r>
      <w:proofErr w:type="gramEnd"/>
      <w:r w:rsidRPr="00795F79">
        <w:rPr>
          <w:rFonts w:ascii="Arial" w:hAnsi="Arial" w:cs="Arial"/>
        </w:rPr>
        <w:t xml:space="preserve"> table avec huit lycéens, des filles et des garçons, dans toute la diversité des jeunes d’aujourd’hui. Un élève en particulier est debout à gauche de l’image. En face, à droite de l’image, le professeur</w:t>
      </w:r>
      <w:r w:rsidR="003559A2" w:rsidRPr="00795F79">
        <w:rPr>
          <w:rFonts w:ascii="Arial" w:hAnsi="Arial" w:cs="Arial"/>
        </w:rPr>
        <w:t xml:space="preserve"> se tient </w:t>
      </w:r>
      <w:r w:rsidRPr="00795F79">
        <w:rPr>
          <w:rFonts w:ascii="Arial" w:hAnsi="Arial" w:cs="Arial"/>
        </w:rPr>
        <w:t xml:space="preserve">debout. Tous les deux se regardent et échangent. Tous les autres élèves regardent le professeur. Tous les élèves travaillent, comme le montrent les trousses, les cahiers et </w:t>
      </w:r>
      <w:r w:rsidR="00CE2E38" w:rsidRPr="00795F79">
        <w:rPr>
          <w:rFonts w:ascii="Arial" w:hAnsi="Arial" w:cs="Arial"/>
        </w:rPr>
        <w:t>les</w:t>
      </w:r>
      <w:r w:rsidRPr="00795F79">
        <w:rPr>
          <w:rFonts w:ascii="Arial" w:hAnsi="Arial" w:cs="Arial"/>
        </w:rPr>
        <w:t xml:space="preserve"> stylos éparpillés sur la table.</w:t>
      </w:r>
    </w:p>
    <w:p w14:paraId="1B955DF5" w14:textId="62BB6D8A" w:rsidR="00F01A61" w:rsidRPr="00CA6B6D" w:rsidRDefault="00F01A61" w:rsidP="00CA6B6D">
      <w:pPr>
        <w:spacing w:line="360" w:lineRule="auto"/>
        <w:jc w:val="both"/>
        <w:rPr>
          <w:rFonts w:ascii="Arial" w:hAnsi="Arial" w:cs="Arial"/>
          <w:sz w:val="24"/>
        </w:rPr>
      </w:pPr>
    </w:p>
    <w:sectPr w:rsidR="00F01A61" w:rsidRPr="00CA6B6D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82791" w14:textId="77777777" w:rsidR="00A10225" w:rsidRDefault="00A10225" w:rsidP="00A10225">
      <w:pPr>
        <w:spacing w:after="0" w:line="240" w:lineRule="auto"/>
      </w:pPr>
      <w:r>
        <w:separator/>
      </w:r>
    </w:p>
  </w:endnote>
  <w:endnote w:type="continuationSeparator" w:id="0">
    <w:p w14:paraId="24C62400" w14:textId="77777777" w:rsidR="00A10225" w:rsidRDefault="00A10225" w:rsidP="00A102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</w:rPr>
      <w:id w:val="754941780"/>
      <w:docPartObj>
        <w:docPartGallery w:val="Page Numbers (Bottom of Page)"/>
        <w:docPartUnique/>
      </w:docPartObj>
    </w:sdtPr>
    <w:sdtEndPr/>
    <w:sdtContent>
      <w:p w14:paraId="05A8A608" w14:textId="3B12BAB7" w:rsidR="00AF48C6" w:rsidRPr="00AF48C6" w:rsidRDefault="0094323A">
        <w:pPr>
          <w:pStyle w:val="Pieddepage"/>
          <w:jc w:val="right"/>
          <w:rPr>
            <w:rFonts w:ascii="Arial" w:hAnsi="Arial" w:cs="Arial"/>
          </w:rPr>
        </w:pPr>
        <w:r>
          <w:rPr>
            <w:rFonts w:ascii="Arial" w:hAnsi="Arial" w:cs="Arial"/>
          </w:rPr>
          <w:t>23GENFRAG1DB</w:t>
        </w:r>
        <w:r w:rsidR="00AF48C6">
          <w:rPr>
            <w:rFonts w:ascii="Arial" w:hAnsi="Arial" w:cs="Arial"/>
          </w:rPr>
          <w:tab/>
        </w:r>
        <w:r w:rsidR="00AF48C6">
          <w:rPr>
            <w:rFonts w:ascii="Arial" w:hAnsi="Arial" w:cs="Arial"/>
          </w:rPr>
          <w:tab/>
        </w:r>
        <w:sdt>
          <w:sdtPr>
            <w:rPr>
              <w:rFonts w:ascii="Arial" w:hAnsi="Arial" w:cs="Arial"/>
            </w:r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begin"/>
            </w:r>
            <w:r w:rsidR="00AF48C6" w:rsidRPr="00AF48C6">
              <w:rPr>
                <w:rFonts w:ascii="Arial" w:hAnsi="Arial" w:cs="Arial"/>
                <w:bCs/>
              </w:rPr>
              <w:instrText>PAGE</w:instrText>
            </w:r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separate"/>
            </w:r>
            <w:r w:rsidR="00AF48C6" w:rsidRPr="00AF48C6">
              <w:rPr>
                <w:rFonts w:ascii="Arial" w:hAnsi="Arial" w:cs="Arial"/>
                <w:bCs/>
              </w:rPr>
              <w:t>2</w:t>
            </w:r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end"/>
            </w:r>
            <w:r w:rsidR="00AF48C6">
              <w:rPr>
                <w:rFonts w:ascii="Arial" w:hAnsi="Arial" w:cs="Arial"/>
                <w:bCs/>
                <w:sz w:val="24"/>
                <w:szCs w:val="24"/>
              </w:rPr>
              <w:t>/</w:t>
            </w:r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begin"/>
            </w:r>
            <w:r w:rsidR="00AF48C6" w:rsidRPr="00AF48C6">
              <w:rPr>
                <w:rFonts w:ascii="Arial" w:hAnsi="Arial" w:cs="Arial"/>
                <w:bCs/>
              </w:rPr>
              <w:instrText>NUMPAGES</w:instrText>
            </w:r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separate"/>
            </w:r>
            <w:r w:rsidR="00AF48C6" w:rsidRPr="00AF48C6">
              <w:rPr>
                <w:rFonts w:ascii="Arial" w:hAnsi="Arial" w:cs="Arial"/>
                <w:bCs/>
              </w:rPr>
              <w:t>2</w:t>
            </w:r>
            <w:r w:rsidR="00AF48C6" w:rsidRPr="00AF48C6">
              <w:rPr>
                <w:rFonts w:ascii="Arial" w:hAnsi="Arial" w:cs="Arial"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14:paraId="5124013C" w14:textId="1653F83E" w:rsidR="00A10225" w:rsidRDefault="00A1022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195305" w14:textId="77777777" w:rsidR="00A10225" w:rsidRDefault="00A10225" w:rsidP="00A10225">
      <w:pPr>
        <w:spacing w:after="0" w:line="240" w:lineRule="auto"/>
      </w:pPr>
      <w:r>
        <w:separator/>
      </w:r>
    </w:p>
  </w:footnote>
  <w:footnote w:type="continuationSeparator" w:id="0">
    <w:p w14:paraId="75518F0D" w14:textId="77777777" w:rsidR="00A10225" w:rsidRDefault="00A10225" w:rsidP="00A1022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1A61"/>
    <w:rsid w:val="000A4108"/>
    <w:rsid w:val="001107AD"/>
    <w:rsid w:val="001C409C"/>
    <w:rsid w:val="00330A4F"/>
    <w:rsid w:val="003559A2"/>
    <w:rsid w:val="00447540"/>
    <w:rsid w:val="00795F79"/>
    <w:rsid w:val="007B0755"/>
    <w:rsid w:val="008317D3"/>
    <w:rsid w:val="008533DD"/>
    <w:rsid w:val="00875F7F"/>
    <w:rsid w:val="0094323A"/>
    <w:rsid w:val="00A10225"/>
    <w:rsid w:val="00AF48C6"/>
    <w:rsid w:val="00B37C82"/>
    <w:rsid w:val="00C817AF"/>
    <w:rsid w:val="00C90B6D"/>
    <w:rsid w:val="00CA6B6D"/>
    <w:rsid w:val="00CE2E38"/>
    <w:rsid w:val="00D65D52"/>
    <w:rsid w:val="00DD5E6A"/>
    <w:rsid w:val="00F01A61"/>
    <w:rsid w:val="00FD78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D5EF5EA"/>
  <w15:chartTrackingRefBased/>
  <w15:docId w15:val="{563B4300-B43F-4B38-A020-A66C2063A6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102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10225"/>
  </w:style>
  <w:style w:type="paragraph" w:styleId="Pieddepage">
    <w:name w:val="footer"/>
    <w:basedOn w:val="Normal"/>
    <w:link w:val="PieddepageCar"/>
    <w:uiPriority w:val="99"/>
    <w:unhideWhenUsed/>
    <w:rsid w:val="00A102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102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165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ACADEMIE DE LYON</Company>
  <LinksUpToDate>false</LinksUpToDate>
  <CharactersWithSpaces>1071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Dec7 Commission 1</dc:creator>
  <cp:keywords/>
  <dc:description/>
  <cp:lastModifiedBy>salle501</cp:lastModifiedBy>
  <cp:revision>12</cp:revision>
  <cp:lastPrinted>2022-12-15T11:57:00Z</cp:lastPrinted>
  <dcterms:created xsi:type="dcterms:W3CDTF">2022-11-24T14:42:00Z</dcterms:created>
  <dcterms:modified xsi:type="dcterms:W3CDTF">2022-12-15T12:08:00Z</dcterms:modified>
</cp:coreProperties>
</file>